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AAF7A" w14:textId="766616F3" w:rsidR="00197AB5" w:rsidRPr="00197AB5" w:rsidRDefault="00197AB5" w:rsidP="007D535B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Project Name: </w:t>
      </w:r>
      <w:r w:rsidR="009F3152" w:rsidRPr="009F3152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F3152" w:rsidRPr="009F3152">
        <w:rPr>
          <w:rFonts w:ascii="Arial" w:hAnsi="Arial" w:cs="Arial"/>
          <w:u w:val="single"/>
        </w:rPr>
        <w:instrText xml:space="preserve"> FORMTEXT </w:instrText>
      </w:r>
      <w:r w:rsidR="009F3152" w:rsidRPr="009F3152">
        <w:rPr>
          <w:rFonts w:ascii="Arial" w:hAnsi="Arial" w:cs="Arial"/>
          <w:u w:val="single"/>
        </w:rPr>
      </w:r>
      <w:r w:rsidR="009F3152" w:rsidRPr="009F3152">
        <w:rPr>
          <w:rFonts w:ascii="Arial" w:hAnsi="Arial" w:cs="Arial"/>
          <w:u w:val="single"/>
        </w:rPr>
        <w:fldChar w:fldCharType="separate"/>
      </w:r>
      <w:r w:rsidR="00C40A48">
        <w:rPr>
          <w:rFonts w:ascii="Arial" w:hAnsi="Arial" w:cs="Arial"/>
          <w:u w:val="single"/>
        </w:rPr>
        <w:t> </w:t>
      </w:r>
      <w:r w:rsidR="00C40A48">
        <w:rPr>
          <w:rFonts w:ascii="Arial" w:hAnsi="Arial" w:cs="Arial"/>
          <w:u w:val="single"/>
        </w:rPr>
        <w:t> </w:t>
      </w:r>
      <w:r w:rsidR="00C40A48">
        <w:rPr>
          <w:rFonts w:ascii="Arial" w:hAnsi="Arial" w:cs="Arial"/>
          <w:u w:val="single"/>
        </w:rPr>
        <w:t> </w:t>
      </w:r>
      <w:r w:rsidR="00C40A48">
        <w:rPr>
          <w:rFonts w:ascii="Arial" w:hAnsi="Arial" w:cs="Arial"/>
          <w:u w:val="single"/>
        </w:rPr>
        <w:t> </w:t>
      </w:r>
      <w:r w:rsidR="00C40A48">
        <w:rPr>
          <w:rFonts w:ascii="Arial" w:hAnsi="Arial" w:cs="Arial"/>
          <w:u w:val="single"/>
        </w:rPr>
        <w:t> </w:t>
      </w:r>
      <w:r w:rsidR="009F3152" w:rsidRPr="009F3152">
        <w:rPr>
          <w:rFonts w:ascii="Arial" w:hAnsi="Arial" w:cs="Arial"/>
          <w:u w:val="single"/>
        </w:rPr>
        <w:fldChar w:fldCharType="end"/>
      </w:r>
      <w:bookmarkEnd w:id="0"/>
    </w:p>
    <w:p w14:paraId="20D2961C" w14:textId="7AA74C13" w:rsidR="00C041E4" w:rsidRPr="003A51DB" w:rsidRDefault="001F36AA" w:rsidP="00C61C43">
      <w:pPr>
        <w:spacing w:before="240"/>
        <w:rPr>
          <w:rFonts w:ascii="Arial" w:hAnsi="Arial" w:cs="Arial"/>
        </w:rPr>
      </w:pPr>
      <w:r w:rsidRPr="003A51DB">
        <w:rPr>
          <w:rFonts w:ascii="Arial" w:hAnsi="Arial" w:cs="Arial"/>
        </w:rPr>
        <w:t>F</w:t>
      </w:r>
      <w:r w:rsidR="00273E90">
        <w:rPr>
          <w:rFonts w:ascii="Arial" w:hAnsi="Arial" w:cs="Arial"/>
        </w:rPr>
        <w:t>PID</w:t>
      </w:r>
      <w:r w:rsidRPr="003A51DB">
        <w:rPr>
          <w:rFonts w:ascii="Arial" w:hAnsi="Arial" w:cs="Arial"/>
        </w:rPr>
        <w:t xml:space="preserve"> </w:t>
      </w:r>
      <w:r w:rsidR="00A237D6" w:rsidRPr="003A51DB">
        <w:rPr>
          <w:rFonts w:ascii="Arial" w:hAnsi="Arial" w:cs="Arial"/>
        </w:rPr>
        <w:t xml:space="preserve">Project Number: </w:t>
      </w:r>
      <w:r w:rsidR="009F3152" w:rsidRPr="009F315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F3152" w:rsidRPr="009F3152">
        <w:rPr>
          <w:rFonts w:ascii="Arial" w:hAnsi="Arial" w:cs="Arial"/>
          <w:u w:val="single"/>
        </w:rPr>
        <w:instrText xml:space="preserve"> FORMTEXT </w:instrText>
      </w:r>
      <w:r w:rsidR="009F3152" w:rsidRPr="009F3152">
        <w:rPr>
          <w:rFonts w:ascii="Arial" w:hAnsi="Arial" w:cs="Arial"/>
          <w:u w:val="single"/>
        </w:rPr>
      </w:r>
      <w:r w:rsidR="009F3152" w:rsidRPr="009F3152">
        <w:rPr>
          <w:rFonts w:ascii="Arial" w:hAnsi="Arial" w:cs="Arial"/>
          <w:u w:val="single"/>
        </w:rPr>
        <w:fldChar w:fldCharType="separate"/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u w:val="single"/>
        </w:rPr>
        <w:fldChar w:fldCharType="end"/>
      </w:r>
      <w:bookmarkEnd w:id="1"/>
      <w:r w:rsidR="00685A59" w:rsidRPr="003A51DB">
        <w:rPr>
          <w:rFonts w:ascii="Arial" w:hAnsi="Arial" w:cs="Arial"/>
        </w:rPr>
        <w:tab/>
      </w:r>
    </w:p>
    <w:p w14:paraId="50DC1A2A" w14:textId="3A820F2D" w:rsidR="00400E42" w:rsidRPr="003A51DB" w:rsidRDefault="00467F4D" w:rsidP="00C61C43">
      <w:pPr>
        <w:spacing w:before="240"/>
        <w:rPr>
          <w:rFonts w:ascii="Arial" w:hAnsi="Arial" w:cs="Arial"/>
        </w:rPr>
      </w:pPr>
      <w:r w:rsidRPr="003A51DB">
        <w:rPr>
          <w:rFonts w:ascii="Arial" w:hAnsi="Arial" w:cs="Arial"/>
        </w:rPr>
        <w:t xml:space="preserve">Project Area Disturbed: </w:t>
      </w:r>
      <w:r w:rsidR="009F3152" w:rsidRPr="009F3152">
        <w:rPr>
          <w:rFonts w:ascii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F3152" w:rsidRPr="009F3152">
        <w:rPr>
          <w:rFonts w:ascii="Arial" w:hAnsi="Arial" w:cs="Arial"/>
          <w:u w:val="single"/>
        </w:rPr>
        <w:instrText xml:space="preserve"> FORMTEXT </w:instrText>
      </w:r>
      <w:r w:rsidR="009F3152" w:rsidRPr="009F3152">
        <w:rPr>
          <w:rFonts w:ascii="Arial" w:hAnsi="Arial" w:cs="Arial"/>
          <w:u w:val="single"/>
        </w:rPr>
      </w:r>
      <w:r w:rsidR="009F3152" w:rsidRPr="009F3152">
        <w:rPr>
          <w:rFonts w:ascii="Arial" w:hAnsi="Arial" w:cs="Arial"/>
          <w:u w:val="single"/>
        </w:rPr>
        <w:fldChar w:fldCharType="separate"/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noProof/>
          <w:u w:val="single"/>
        </w:rPr>
        <w:t> </w:t>
      </w:r>
      <w:r w:rsidR="009F3152" w:rsidRPr="009F3152">
        <w:rPr>
          <w:rFonts w:ascii="Arial" w:hAnsi="Arial" w:cs="Arial"/>
          <w:u w:val="single"/>
        </w:rPr>
        <w:fldChar w:fldCharType="end"/>
      </w:r>
      <w:bookmarkEnd w:id="2"/>
      <w:r w:rsidRPr="003A51DB">
        <w:rPr>
          <w:rFonts w:ascii="Arial" w:hAnsi="Arial" w:cs="Arial"/>
        </w:rPr>
        <w:t xml:space="preserve"> ac. </w:t>
      </w:r>
      <w:r w:rsidR="00C61C43">
        <w:rPr>
          <w:rFonts w:ascii="Arial" w:hAnsi="Arial" w:cs="Arial"/>
        </w:rPr>
        <w:br/>
      </w:r>
      <w:r w:rsidR="00241161" w:rsidRPr="003A51DB">
        <w:rPr>
          <w:rFonts w:ascii="Arial" w:hAnsi="Arial" w:cs="Arial"/>
          <w:i/>
          <w:iCs/>
          <w:color w:val="808080" w:themeColor="background1" w:themeShade="80"/>
        </w:rPr>
        <w:t xml:space="preserve">Note: </w:t>
      </w:r>
      <w:r w:rsidR="005F2C43" w:rsidRPr="003A51DB">
        <w:rPr>
          <w:rFonts w:ascii="Arial" w:hAnsi="Arial" w:cs="Arial"/>
          <w:i/>
          <w:iCs/>
          <w:color w:val="808080" w:themeColor="background1" w:themeShade="80"/>
        </w:rPr>
        <w:t>If greater than 1 acre</w:t>
      </w:r>
      <w:r w:rsidR="00C36961">
        <w:rPr>
          <w:rFonts w:ascii="Arial" w:hAnsi="Arial" w:cs="Arial"/>
          <w:i/>
          <w:iCs/>
          <w:color w:val="808080" w:themeColor="background1" w:themeShade="80"/>
        </w:rPr>
        <w:t>,</w:t>
      </w:r>
      <w:r w:rsidR="00A23894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12424C">
        <w:rPr>
          <w:rFonts w:ascii="Arial" w:hAnsi="Arial" w:cs="Arial"/>
          <w:i/>
          <w:iCs/>
          <w:color w:val="808080" w:themeColor="background1" w:themeShade="80"/>
        </w:rPr>
        <w:t xml:space="preserve">a Stormwater Pollution Prevention Plan (SWPPP) </w:t>
      </w:r>
      <w:r w:rsidR="005F2C43" w:rsidRPr="003A51DB">
        <w:rPr>
          <w:rFonts w:ascii="Arial" w:hAnsi="Arial" w:cs="Arial"/>
          <w:i/>
          <w:iCs/>
          <w:color w:val="808080" w:themeColor="background1" w:themeShade="80"/>
        </w:rPr>
        <w:t xml:space="preserve">is required to be developed by the contractor in accordance with </w:t>
      </w:r>
      <w:r w:rsidR="00AF7350">
        <w:rPr>
          <w:rFonts w:ascii="Arial" w:hAnsi="Arial" w:cs="Arial"/>
          <w:i/>
          <w:iCs/>
          <w:color w:val="808080" w:themeColor="background1" w:themeShade="80"/>
        </w:rPr>
        <w:t xml:space="preserve">Rule </w:t>
      </w:r>
      <w:r w:rsidR="00CB07BF" w:rsidRPr="003A51DB">
        <w:rPr>
          <w:rFonts w:ascii="Arial" w:hAnsi="Arial" w:cs="Arial"/>
          <w:i/>
          <w:iCs/>
          <w:color w:val="808080" w:themeColor="background1" w:themeShade="80"/>
        </w:rPr>
        <w:t>62-6</w:t>
      </w:r>
      <w:r w:rsidR="00207724" w:rsidRPr="003A51DB">
        <w:rPr>
          <w:rFonts w:ascii="Arial" w:hAnsi="Arial" w:cs="Arial"/>
          <w:i/>
          <w:iCs/>
          <w:color w:val="808080" w:themeColor="background1" w:themeShade="80"/>
        </w:rPr>
        <w:t>21.300(4)</w:t>
      </w:r>
      <w:r w:rsidR="005404AF">
        <w:rPr>
          <w:rFonts w:ascii="Arial" w:hAnsi="Arial" w:cs="Arial"/>
          <w:i/>
          <w:iCs/>
          <w:color w:val="808080" w:themeColor="background1" w:themeShade="80"/>
        </w:rPr>
        <w:t>,</w:t>
      </w:r>
      <w:r w:rsidR="00207724" w:rsidRPr="003A51DB">
        <w:rPr>
          <w:rFonts w:ascii="Arial" w:hAnsi="Arial" w:cs="Arial"/>
          <w:i/>
          <w:iCs/>
          <w:color w:val="808080" w:themeColor="background1" w:themeShade="80"/>
        </w:rPr>
        <w:t xml:space="preserve"> F.A.C.</w:t>
      </w:r>
      <w:r w:rsidR="00143B95">
        <w:rPr>
          <w:rFonts w:ascii="Arial" w:hAnsi="Arial" w:cs="Arial"/>
          <w:i/>
          <w:iCs/>
          <w:color w:val="808080" w:themeColor="background1" w:themeShade="80"/>
        </w:rPr>
        <w:t>,</w:t>
      </w:r>
      <w:r w:rsidR="005F2C43" w:rsidRPr="003A51DB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8D2F0E">
        <w:rPr>
          <w:rFonts w:ascii="Arial" w:hAnsi="Arial" w:cs="Arial"/>
          <w:i/>
          <w:iCs/>
          <w:color w:val="808080" w:themeColor="background1" w:themeShade="80"/>
        </w:rPr>
        <w:t>to obtain coverage under Florida</w:t>
      </w:r>
      <w:r w:rsidR="00962930">
        <w:rPr>
          <w:rFonts w:ascii="Arial" w:hAnsi="Arial" w:cs="Arial"/>
          <w:i/>
          <w:iCs/>
          <w:color w:val="808080" w:themeColor="background1" w:themeShade="80"/>
        </w:rPr>
        <w:t xml:space="preserve"> Department of Environmental Protection (FDEP)</w:t>
      </w:r>
      <w:r w:rsidR="008D2F0E">
        <w:rPr>
          <w:rFonts w:ascii="Arial" w:hAnsi="Arial" w:cs="Arial"/>
          <w:i/>
          <w:iCs/>
          <w:color w:val="808080" w:themeColor="background1" w:themeShade="80"/>
        </w:rPr>
        <w:t xml:space="preserve"> </w:t>
      </w:r>
      <w:r w:rsidR="00796991" w:rsidRPr="00796991">
        <w:rPr>
          <w:rFonts w:ascii="Arial" w:hAnsi="Arial" w:cs="Arial"/>
          <w:i/>
          <w:iCs/>
          <w:color w:val="808080" w:themeColor="background1" w:themeShade="80"/>
        </w:rPr>
        <w:t xml:space="preserve">National Pollution Discharge Elimination System </w:t>
      </w:r>
      <w:r w:rsidR="00796991">
        <w:rPr>
          <w:rFonts w:ascii="Arial" w:hAnsi="Arial" w:cs="Arial"/>
          <w:i/>
          <w:iCs/>
          <w:color w:val="808080" w:themeColor="background1" w:themeShade="80"/>
        </w:rPr>
        <w:t>(</w:t>
      </w:r>
      <w:r w:rsidR="008D2F0E">
        <w:rPr>
          <w:rFonts w:ascii="Arial" w:hAnsi="Arial" w:cs="Arial"/>
          <w:i/>
          <w:iCs/>
          <w:color w:val="808080" w:themeColor="background1" w:themeShade="80"/>
        </w:rPr>
        <w:t>NPDES</w:t>
      </w:r>
      <w:r w:rsidR="00796991">
        <w:rPr>
          <w:rFonts w:ascii="Arial" w:hAnsi="Arial" w:cs="Arial"/>
          <w:i/>
          <w:iCs/>
          <w:color w:val="808080" w:themeColor="background1" w:themeShade="80"/>
        </w:rPr>
        <w:t>)</w:t>
      </w:r>
      <w:r w:rsidR="008D2F0E">
        <w:rPr>
          <w:rFonts w:ascii="Arial" w:hAnsi="Arial" w:cs="Arial"/>
          <w:i/>
          <w:iCs/>
          <w:color w:val="808080" w:themeColor="background1" w:themeShade="80"/>
        </w:rPr>
        <w:t xml:space="preserve"> Construction Generic Permit (CGP). </w:t>
      </w:r>
    </w:p>
    <w:p w14:paraId="33196242" w14:textId="4ADC363A" w:rsidR="00467F4D" w:rsidRPr="003A4286" w:rsidRDefault="001E0578" w:rsidP="00C61C43">
      <w:pPr>
        <w:spacing w:before="240"/>
        <w:rPr>
          <w:rFonts w:ascii="Arial" w:hAnsi="Arial" w:cs="Arial"/>
          <w:i/>
          <w:iCs/>
          <w:color w:val="808080" w:themeColor="background1" w:themeShade="80"/>
        </w:rPr>
      </w:pPr>
      <w:r w:rsidRPr="003A51DB">
        <w:rPr>
          <w:rFonts w:ascii="Arial" w:hAnsi="Arial" w:cs="Arial"/>
        </w:rPr>
        <w:t xml:space="preserve">FDOT </w:t>
      </w:r>
      <w:r w:rsidR="00106E53" w:rsidRPr="003A51DB">
        <w:rPr>
          <w:rFonts w:ascii="Arial" w:hAnsi="Arial" w:cs="Arial"/>
        </w:rPr>
        <w:t xml:space="preserve">Standard </w:t>
      </w:r>
      <w:r w:rsidRPr="003A51DB">
        <w:rPr>
          <w:rFonts w:ascii="Arial" w:hAnsi="Arial" w:cs="Arial"/>
        </w:rPr>
        <w:t>Specification</w:t>
      </w:r>
      <w:r w:rsidR="008A7150" w:rsidRPr="003A51DB">
        <w:rPr>
          <w:rFonts w:ascii="Arial" w:hAnsi="Arial" w:cs="Arial"/>
        </w:rPr>
        <w:t xml:space="preserve"> Year </w:t>
      </w:r>
      <w:r w:rsidR="006061ED" w:rsidRPr="006061ED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061ED" w:rsidRPr="006061ED">
        <w:rPr>
          <w:rFonts w:ascii="Arial" w:hAnsi="Arial" w:cs="Arial"/>
          <w:u w:val="single"/>
        </w:rPr>
        <w:instrText xml:space="preserve"> FORMTEXT </w:instrText>
      </w:r>
      <w:r w:rsidR="006061ED" w:rsidRPr="006061ED">
        <w:rPr>
          <w:rFonts w:ascii="Arial" w:hAnsi="Arial" w:cs="Arial"/>
          <w:u w:val="single"/>
        </w:rPr>
      </w:r>
      <w:r w:rsidR="006061ED" w:rsidRPr="006061ED">
        <w:rPr>
          <w:rFonts w:ascii="Arial" w:hAnsi="Arial" w:cs="Arial"/>
          <w:u w:val="single"/>
        </w:rPr>
        <w:fldChar w:fldCharType="separate"/>
      </w:r>
      <w:r w:rsidR="006061ED" w:rsidRPr="006061ED">
        <w:rPr>
          <w:rFonts w:ascii="Arial" w:hAnsi="Arial" w:cs="Arial"/>
          <w:noProof/>
          <w:u w:val="single"/>
        </w:rPr>
        <w:t> </w:t>
      </w:r>
      <w:r w:rsidR="006061ED" w:rsidRPr="006061ED">
        <w:rPr>
          <w:rFonts w:ascii="Arial" w:hAnsi="Arial" w:cs="Arial"/>
          <w:noProof/>
          <w:u w:val="single"/>
        </w:rPr>
        <w:t> </w:t>
      </w:r>
      <w:r w:rsidR="006061ED" w:rsidRPr="006061ED">
        <w:rPr>
          <w:rFonts w:ascii="Arial" w:hAnsi="Arial" w:cs="Arial"/>
          <w:noProof/>
          <w:u w:val="single"/>
        </w:rPr>
        <w:t> </w:t>
      </w:r>
      <w:r w:rsidR="006061ED" w:rsidRPr="006061ED">
        <w:rPr>
          <w:rFonts w:ascii="Arial" w:hAnsi="Arial" w:cs="Arial"/>
          <w:noProof/>
          <w:u w:val="single"/>
        </w:rPr>
        <w:t> </w:t>
      </w:r>
      <w:r w:rsidR="006061ED" w:rsidRPr="006061ED">
        <w:rPr>
          <w:rFonts w:ascii="Arial" w:hAnsi="Arial" w:cs="Arial"/>
          <w:noProof/>
          <w:u w:val="single"/>
        </w:rPr>
        <w:t> </w:t>
      </w:r>
      <w:r w:rsidR="006061ED" w:rsidRPr="006061ED">
        <w:rPr>
          <w:rFonts w:ascii="Arial" w:hAnsi="Arial" w:cs="Arial"/>
          <w:u w:val="single"/>
        </w:rPr>
        <w:fldChar w:fldCharType="end"/>
      </w:r>
      <w:bookmarkEnd w:id="3"/>
      <w:r w:rsidR="00D51CD8" w:rsidRPr="003A51DB">
        <w:rPr>
          <w:rFonts w:ascii="Arial" w:hAnsi="Arial" w:cs="Arial"/>
        </w:rPr>
        <w:t xml:space="preserve"> </w:t>
      </w:r>
      <w:r w:rsidR="003A4286">
        <w:rPr>
          <w:rFonts w:ascii="Arial" w:hAnsi="Arial" w:cs="Arial"/>
        </w:rPr>
        <w:br/>
      </w:r>
      <w:r w:rsidR="003A4286" w:rsidRPr="003A4286">
        <w:rPr>
          <w:rFonts w:ascii="Arial" w:hAnsi="Arial" w:cs="Arial"/>
          <w:i/>
          <w:iCs/>
          <w:color w:val="808080" w:themeColor="background1" w:themeShade="80"/>
        </w:rPr>
        <w:t>Year reference</w:t>
      </w:r>
      <w:r w:rsidR="003A4286">
        <w:rPr>
          <w:rFonts w:ascii="Arial" w:hAnsi="Arial" w:cs="Arial"/>
          <w:i/>
          <w:iCs/>
          <w:color w:val="808080" w:themeColor="background1" w:themeShade="80"/>
        </w:rPr>
        <w:t>d</w:t>
      </w:r>
      <w:r w:rsidR="003A4286" w:rsidRPr="003A4286">
        <w:rPr>
          <w:rFonts w:ascii="Arial" w:hAnsi="Arial" w:cs="Arial"/>
          <w:i/>
          <w:iCs/>
          <w:color w:val="808080" w:themeColor="background1" w:themeShade="80"/>
        </w:rPr>
        <w:t xml:space="preserve"> on Key Sheet of Construction Plans.</w:t>
      </w:r>
    </w:p>
    <w:p w14:paraId="63BA9E26" w14:textId="09F5CBF3" w:rsidR="0015312A" w:rsidRPr="008F140A" w:rsidRDefault="006C643A" w:rsidP="0015312A">
      <w:pPr>
        <w:spacing w:before="240"/>
        <w:jc w:val="both"/>
        <w:rPr>
          <w:rFonts w:ascii="Arial" w:hAnsi="Arial" w:cs="Arial"/>
        </w:rPr>
      </w:pPr>
      <w:r w:rsidRPr="006C643A">
        <w:rPr>
          <w:rFonts w:ascii="Arial" w:hAnsi="Arial" w:cs="Arial"/>
        </w:rPr>
        <w:t>Pursuant to</w:t>
      </w:r>
      <w:r w:rsidR="000E7710">
        <w:rPr>
          <w:rFonts w:ascii="Arial" w:hAnsi="Arial" w:cs="Arial"/>
        </w:rPr>
        <w:t xml:space="preserve"> </w:t>
      </w:r>
      <w:r w:rsidR="00EB0183" w:rsidRPr="0050000C">
        <w:rPr>
          <w:rFonts w:ascii="Arial" w:hAnsi="Arial" w:cs="Arial"/>
          <w:b/>
          <w:bCs/>
          <w:i/>
          <w:iCs/>
        </w:rPr>
        <w:t>Section 11</w:t>
      </w:r>
      <w:r w:rsidR="0050000C" w:rsidRPr="0050000C">
        <w:rPr>
          <w:rFonts w:ascii="Arial" w:hAnsi="Arial" w:cs="Arial"/>
          <w:b/>
          <w:bCs/>
          <w:i/>
          <w:iCs/>
        </w:rPr>
        <w:t>,</w:t>
      </w:r>
      <w:r w:rsidR="00EB0183">
        <w:rPr>
          <w:rFonts w:ascii="Arial" w:hAnsi="Arial" w:cs="Arial"/>
        </w:rPr>
        <w:t xml:space="preserve"> </w:t>
      </w:r>
      <w:r w:rsidR="000E7710" w:rsidRPr="00FF1D87">
        <w:rPr>
          <w:rFonts w:ascii="Arial" w:hAnsi="Arial" w:cs="Arial"/>
          <w:b/>
          <w:bCs/>
          <w:i/>
          <w:iCs/>
        </w:rPr>
        <w:t>Environmental Resource Permit Applicant’s Handbook Volume 1</w:t>
      </w:r>
      <w:r w:rsidR="000E7710">
        <w:rPr>
          <w:rFonts w:ascii="Arial" w:hAnsi="Arial" w:cs="Arial"/>
        </w:rPr>
        <w:t xml:space="preserve"> (</w:t>
      </w:r>
      <w:r w:rsidR="0015312A" w:rsidRPr="008F140A">
        <w:rPr>
          <w:rFonts w:ascii="Arial" w:hAnsi="Arial" w:cs="Arial"/>
          <w:b/>
          <w:bCs/>
          <w:i/>
          <w:iCs/>
        </w:rPr>
        <w:t xml:space="preserve">ERP </w:t>
      </w:r>
      <w:r w:rsidR="0015312A">
        <w:rPr>
          <w:rFonts w:ascii="Arial" w:hAnsi="Arial" w:cs="Arial"/>
          <w:b/>
          <w:bCs/>
          <w:i/>
          <w:iCs/>
        </w:rPr>
        <w:t xml:space="preserve">AH </w:t>
      </w:r>
      <w:r w:rsidR="0015312A" w:rsidRPr="008F140A">
        <w:rPr>
          <w:rFonts w:ascii="Arial" w:hAnsi="Arial" w:cs="Arial"/>
          <w:b/>
          <w:bCs/>
          <w:i/>
          <w:iCs/>
        </w:rPr>
        <w:t>Vol. 1</w:t>
      </w:r>
      <w:r w:rsidR="000E7710" w:rsidRPr="000E7710">
        <w:rPr>
          <w:rFonts w:ascii="Arial" w:hAnsi="Arial" w:cs="Arial"/>
          <w:i/>
          <w:iCs/>
        </w:rPr>
        <w:t>)</w:t>
      </w:r>
      <w:r w:rsidR="00EB0183">
        <w:rPr>
          <w:rFonts w:ascii="Arial" w:hAnsi="Arial" w:cs="Arial"/>
          <w:b/>
          <w:bCs/>
          <w:i/>
          <w:iCs/>
        </w:rPr>
        <w:t>,</w:t>
      </w:r>
      <w:r w:rsidR="0015312A" w:rsidRPr="008F140A">
        <w:rPr>
          <w:rFonts w:ascii="Arial" w:hAnsi="Arial" w:cs="Arial"/>
          <w:b/>
          <w:bCs/>
          <w:i/>
          <w:iCs/>
        </w:rPr>
        <w:t xml:space="preserve"> </w:t>
      </w:r>
      <w:r w:rsidR="00416795" w:rsidRPr="00416795">
        <w:rPr>
          <w:rFonts w:ascii="Arial" w:hAnsi="Arial" w:cs="Arial"/>
        </w:rPr>
        <w:t>ERP application packages</w:t>
      </w:r>
      <w:r w:rsidR="00416795">
        <w:rPr>
          <w:rFonts w:ascii="Arial" w:hAnsi="Arial" w:cs="Arial"/>
          <w:b/>
          <w:bCs/>
          <w:i/>
          <w:iCs/>
        </w:rPr>
        <w:t xml:space="preserve"> </w:t>
      </w:r>
      <w:r w:rsidR="00D47B05">
        <w:rPr>
          <w:rFonts w:ascii="Arial" w:hAnsi="Arial" w:cs="Arial"/>
        </w:rPr>
        <w:t xml:space="preserve">must provide an Erosion and Sediment Control (E&amp;SC) Plan </w:t>
      </w:r>
      <w:r w:rsidR="00863780">
        <w:rPr>
          <w:rFonts w:ascii="Arial" w:hAnsi="Arial" w:cs="Arial"/>
        </w:rPr>
        <w:t>required by</w:t>
      </w:r>
      <w:r w:rsidR="00583BC8">
        <w:rPr>
          <w:rFonts w:ascii="Arial" w:hAnsi="Arial" w:cs="Arial"/>
        </w:rPr>
        <w:t xml:space="preserve"> Section 11.2</w:t>
      </w:r>
      <w:r w:rsidR="001335C3">
        <w:rPr>
          <w:rFonts w:ascii="Arial" w:hAnsi="Arial" w:cs="Arial"/>
        </w:rPr>
        <w:t xml:space="preserve"> to provide </w:t>
      </w:r>
      <w:r w:rsidR="00902636">
        <w:rPr>
          <w:rFonts w:ascii="Arial" w:hAnsi="Arial" w:cs="Arial"/>
        </w:rPr>
        <w:t xml:space="preserve">the </w:t>
      </w:r>
      <w:r w:rsidR="00D47B05">
        <w:rPr>
          <w:rFonts w:ascii="Arial" w:hAnsi="Arial" w:cs="Arial"/>
        </w:rPr>
        <w:t>re</w:t>
      </w:r>
      <w:r w:rsidR="001335C3">
        <w:rPr>
          <w:rFonts w:ascii="Arial" w:hAnsi="Arial" w:cs="Arial"/>
        </w:rPr>
        <w:t xml:space="preserve">asonable assurance that water quality standards will not be violated during </w:t>
      </w:r>
      <w:r w:rsidR="00E643F8">
        <w:rPr>
          <w:rFonts w:ascii="Arial" w:hAnsi="Arial" w:cs="Arial"/>
        </w:rPr>
        <w:t>construction. The</w:t>
      </w:r>
      <w:r w:rsidR="0015312A" w:rsidRPr="008F140A">
        <w:rPr>
          <w:rFonts w:ascii="Arial" w:hAnsi="Arial" w:cs="Arial"/>
          <w:b/>
          <w:bCs/>
          <w:i/>
          <w:iCs/>
        </w:rPr>
        <w:t xml:space="preserve"> </w:t>
      </w:r>
      <w:r w:rsidR="0015312A" w:rsidRPr="008F140A">
        <w:rPr>
          <w:rFonts w:ascii="Arial" w:hAnsi="Arial" w:cs="Arial"/>
        </w:rPr>
        <w:t>requirements</w:t>
      </w:r>
      <w:r w:rsidR="00E643F8">
        <w:rPr>
          <w:rFonts w:ascii="Arial" w:hAnsi="Arial" w:cs="Arial"/>
        </w:rPr>
        <w:t xml:space="preserve"> in Section 11.2 state that</w:t>
      </w:r>
      <w:r w:rsidR="0015312A" w:rsidRPr="008F140A">
        <w:rPr>
          <w:rFonts w:ascii="Arial" w:hAnsi="Arial" w:cs="Arial"/>
        </w:rPr>
        <w:t xml:space="preserve"> </w:t>
      </w:r>
      <w:r w:rsidR="0015312A" w:rsidRPr="00D74988">
        <w:rPr>
          <w:rFonts w:ascii="Arial" w:hAnsi="Arial" w:cs="Arial"/>
          <w:i/>
          <w:iCs/>
        </w:rPr>
        <w:t>“</w:t>
      </w:r>
      <w:r w:rsidR="00B215A5" w:rsidRPr="00D74988">
        <w:rPr>
          <w:rFonts w:ascii="Arial" w:hAnsi="Arial" w:cs="Arial"/>
          <w:i/>
          <w:iCs/>
        </w:rPr>
        <w:t>[t]</w:t>
      </w:r>
      <w:r w:rsidR="0015312A" w:rsidRPr="008F140A">
        <w:rPr>
          <w:rFonts w:ascii="Arial" w:hAnsi="Arial" w:cs="Arial"/>
          <w:i/>
          <w:iCs/>
        </w:rPr>
        <w:t xml:space="preserve">he plan may be submitted as a separate </w:t>
      </w:r>
      <w:proofErr w:type="gramStart"/>
      <w:r w:rsidR="0015312A" w:rsidRPr="008F140A">
        <w:rPr>
          <w:rFonts w:ascii="Arial" w:hAnsi="Arial" w:cs="Arial"/>
          <w:i/>
          <w:iCs/>
        </w:rPr>
        <w:t>document,</w:t>
      </w:r>
      <w:r w:rsidR="0099587F">
        <w:rPr>
          <w:rFonts w:ascii="Arial" w:hAnsi="Arial" w:cs="Arial"/>
          <w:i/>
          <w:iCs/>
        </w:rPr>
        <w:t xml:space="preserve"> </w:t>
      </w:r>
      <w:r w:rsidR="0015312A" w:rsidRPr="008F140A">
        <w:rPr>
          <w:rFonts w:ascii="Arial" w:hAnsi="Arial" w:cs="Arial"/>
          <w:i/>
          <w:iCs/>
        </w:rPr>
        <w:t>or</w:t>
      </w:r>
      <w:proofErr w:type="gramEnd"/>
      <w:r w:rsidR="0015312A" w:rsidRPr="008F140A">
        <w:rPr>
          <w:rFonts w:ascii="Arial" w:hAnsi="Arial" w:cs="Arial"/>
          <w:i/>
          <w:iCs/>
        </w:rPr>
        <w:t xml:space="preserve"> may be contained as part of the plans and specifications of the construction documents.</w:t>
      </w:r>
      <w:r w:rsidR="0015312A" w:rsidRPr="008F140A">
        <w:rPr>
          <w:rFonts w:ascii="Arial" w:hAnsi="Arial" w:cs="Arial"/>
        </w:rPr>
        <w:t>”</w:t>
      </w:r>
    </w:p>
    <w:p w14:paraId="4C747C87" w14:textId="52A8A30B" w:rsidR="00DE4F7B" w:rsidRDefault="00EA40F5" w:rsidP="009800DD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Consistent with </w:t>
      </w:r>
      <w:r w:rsidRPr="00BD7B67">
        <w:rPr>
          <w:rFonts w:ascii="Arial" w:hAnsi="Arial" w:cs="Arial"/>
          <w:b/>
          <w:bCs/>
          <w:i/>
          <w:iCs/>
        </w:rPr>
        <w:t xml:space="preserve">Section 11.2, ERP AH </w:t>
      </w:r>
      <w:r w:rsidR="00744DED" w:rsidRPr="00BD7B67">
        <w:rPr>
          <w:rFonts w:ascii="Arial" w:hAnsi="Arial" w:cs="Arial"/>
          <w:b/>
          <w:bCs/>
          <w:i/>
          <w:iCs/>
        </w:rPr>
        <w:t>Vol. 1</w:t>
      </w:r>
      <w:r w:rsidR="00F14A16">
        <w:rPr>
          <w:rFonts w:ascii="Arial" w:hAnsi="Arial" w:cs="Arial"/>
        </w:rPr>
        <w:t xml:space="preserve">, </w:t>
      </w:r>
      <w:r w:rsidR="006001EF">
        <w:rPr>
          <w:rFonts w:ascii="Arial" w:hAnsi="Arial" w:cs="Arial"/>
        </w:rPr>
        <w:t>the</w:t>
      </w:r>
      <w:r w:rsidR="001D2378" w:rsidRPr="003A51DB">
        <w:rPr>
          <w:rFonts w:ascii="Arial" w:hAnsi="Arial" w:cs="Arial"/>
        </w:rPr>
        <w:t xml:space="preserve"> </w:t>
      </w:r>
      <w:r w:rsidR="00C51B6F" w:rsidRPr="00334578">
        <w:rPr>
          <w:rFonts w:ascii="Arial" w:hAnsi="Arial" w:cs="Arial"/>
          <w:b/>
          <w:bCs/>
          <w:i/>
          <w:iCs/>
        </w:rPr>
        <w:t>FDOT Standard Specifications for Road and Bridge Construction</w:t>
      </w:r>
      <w:r w:rsidR="00C51B6F" w:rsidRPr="003A51DB">
        <w:rPr>
          <w:rFonts w:ascii="Arial" w:hAnsi="Arial" w:cs="Arial"/>
          <w:b/>
          <w:bCs/>
        </w:rPr>
        <w:t xml:space="preserve"> </w:t>
      </w:r>
      <w:r w:rsidR="00C51B6F" w:rsidRPr="003A51DB">
        <w:rPr>
          <w:rFonts w:ascii="Arial" w:hAnsi="Arial" w:cs="Arial"/>
        </w:rPr>
        <w:t>(</w:t>
      </w:r>
      <w:r w:rsidR="001B6D44" w:rsidRPr="001B6D44">
        <w:rPr>
          <w:rFonts w:ascii="Arial" w:hAnsi="Arial" w:cs="Arial"/>
          <w:b/>
          <w:bCs/>
          <w:i/>
          <w:iCs/>
        </w:rPr>
        <w:t>FDOT</w:t>
      </w:r>
      <w:r w:rsidR="001B6D44">
        <w:rPr>
          <w:rFonts w:ascii="Arial" w:hAnsi="Arial" w:cs="Arial"/>
        </w:rPr>
        <w:t xml:space="preserve"> </w:t>
      </w:r>
      <w:r w:rsidR="00C51B6F" w:rsidRPr="00DB7B8E">
        <w:rPr>
          <w:rFonts w:ascii="Arial" w:hAnsi="Arial" w:cs="Arial"/>
          <w:b/>
          <w:bCs/>
          <w:i/>
          <w:iCs/>
        </w:rPr>
        <w:t>Standard Specifications</w:t>
      </w:r>
      <w:r w:rsidR="00C51B6F" w:rsidRPr="003A51DB">
        <w:rPr>
          <w:rFonts w:ascii="Arial" w:hAnsi="Arial" w:cs="Arial"/>
        </w:rPr>
        <w:t>)</w:t>
      </w:r>
      <w:r w:rsidR="001D2378" w:rsidRPr="003A51DB">
        <w:rPr>
          <w:rFonts w:ascii="Arial" w:hAnsi="Arial" w:cs="Arial"/>
        </w:rPr>
        <w:t xml:space="preserve"> serve as the </w:t>
      </w:r>
      <w:r w:rsidR="00773760">
        <w:rPr>
          <w:rFonts w:ascii="Arial" w:hAnsi="Arial" w:cs="Arial"/>
        </w:rPr>
        <w:t>E&amp;SC</w:t>
      </w:r>
      <w:r w:rsidR="001D2378" w:rsidRPr="003A51DB">
        <w:rPr>
          <w:rFonts w:ascii="Arial" w:hAnsi="Arial" w:cs="Arial"/>
        </w:rPr>
        <w:t xml:space="preserve"> </w:t>
      </w:r>
      <w:r w:rsidR="009148E0">
        <w:rPr>
          <w:rFonts w:ascii="Arial" w:hAnsi="Arial" w:cs="Arial"/>
        </w:rPr>
        <w:t>P</w:t>
      </w:r>
      <w:r w:rsidR="001D2378" w:rsidRPr="003A51DB">
        <w:rPr>
          <w:rFonts w:ascii="Arial" w:hAnsi="Arial" w:cs="Arial"/>
        </w:rPr>
        <w:t>lan</w:t>
      </w:r>
      <w:r w:rsidR="002D7E59">
        <w:rPr>
          <w:rFonts w:ascii="Arial" w:hAnsi="Arial" w:cs="Arial"/>
        </w:rPr>
        <w:t xml:space="preserve"> to provide reasonable assurances</w:t>
      </w:r>
      <w:r w:rsidR="001D2378" w:rsidRPr="003A51DB">
        <w:rPr>
          <w:rFonts w:ascii="Arial" w:hAnsi="Arial" w:cs="Arial"/>
        </w:rPr>
        <w:t xml:space="preserve"> for</w:t>
      </w:r>
      <w:r w:rsidR="00CB2E32" w:rsidRPr="003A51DB">
        <w:rPr>
          <w:rFonts w:ascii="Arial" w:hAnsi="Arial" w:cs="Arial"/>
        </w:rPr>
        <w:t xml:space="preserve"> the above referenced</w:t>
      </w:r>
      <w:r w:rsidR="001D2378" w:rsidRPr="003A51DB">
        <w:rPr>
          <w:rFonts w:ascii="Arial" w:hAnsi="Arial" w:cs="Arial"/>
        </w:rPr>
        <w:t xml:space="preserve"> FDOT ERP permit application. </w:t>
      </w:r>
      <w:r w:rsidR="007D3F5E" w:rsidRPr="003A51DB">
        <w:rPr>
          <w:rFonts w:ascii="Arial" w:hAnsi="Arial" w:cs="Arial"/>
        </w:rPr>
        <w:t>The</w:t>
      </w:r>
      <w:r w:rsidR="001D2378" w:rsidRPr="003A51DB">
        <w:rPr>
          <w:rFonts w:ascii="Arial" w:hAnsi="Arial" w:cs="Arial"/>
        </w:rPr>
        <w:t xml:space="preserve"> </w:t>
      </w:r>
      <w:r w:rsidR="005349F6" w:rsidRPr="00372620">
        <w:rPr>
          <w:rFonts w:ascii="Arial" w:hAnsi="Arial" w:cs="Arial"/>
          <w:b/>
          <w:bCs/>
          <w:i/>
          <w:iCs/>
        </w:rPr>
        <w:t>FDOT</w:t>
      </w:r>
      <w:r w:rsidR="00C83426" w:rsidRPr="00372620">
        <w:rPr>
          <w:rFonts w:ascii="Arial" w:hAnsi="Arial" w:cs="Arial"/>
          <w:b/>
          <w:bCs/>
          <w:i/>
          <w:iCs/>
        </w:rPr>
        <w:t xml:space="preserve"> </w:t>
      </w:r>
      <w:r w:rsidR="001D2378" w:rsidRPr="00372620">
        <w:rPr>
          <w:rFonts w:ascii="Arial" w:hAnsi="Arial" w:cs="Arial"/>
          <w:b/>
          <w:bCs/>
          <w:i/>
          <w:iCs/>
        </w:rPr>
        <w:t>Standard Specifications</w:t>
      </w:r>
      <w:r w:rsidR="00D0533A" w:rsidRPr="003A51DB">
        <w:rPr>
          <w:rFonts w:ascii="Arial" w:hAnsi="Arial" w:cs="Arial"/>
        </w:rPr>
        <w:t xml:space="preserve"> </w:t>
      </w:r>
      <w:r w:rsidR="001D2378" w:rsidRPr="003A51DB">
        <w:rPr>
          <w:rFonts w:ascii="Arial" w:hAnsi="Arial" w:cs="Arial"/>
        </w:rPr>
        <w:t>serve as</w:t>
      </w:r>
      <w:r w:rsidR="006D1F92" w:rsidRPr="003A51DB">
        <w:rPr>
          <w:rFonts w:ascii="Arial" w:hAnsi="Arial" w:cs="Arial"/>
        </w:rPr>
        <w:t xml:space="preserve"> </w:t>
      </w:r>
      <w:r w:rsidR="00663034" w:rsidRPr="003A51DB">
        <w:rPr>
          <w:rFonts w:ascii="Arial" w:hAnsi="Arial" w:cs="Arial"/>
        </w:rPr>
        <w:t>t</w:t>
      </w:r>
      <w:r w:rsidR="00FC3375" w:rsidRPr="003A51DB">
        <w:rPr>
          <w:rFonts w:ascii="Arial" w:hAnsi="Arial" w:cs="Arial"/>
        </w:rPr>
        <w:t>he directions, provisions, and requirements, setting out or relating to the method and manner of performing the work, or to the quantities and qualities of materials and labor</w:t>
      </w:r>
      <w:r w:rsidR="00051C59" w:rsidRPr="003A51DB">
        <w:rPr>
          <w:rFonts w:ascii="Arial" w:hAnsi="Arial" w:cs="Arial"/>
        </w:rPr>
        <w:t>,</w:t>
      </w:r>
      <w:r w:rsidR="00FC3375" w:rsidRPr="003A51DB">
        <w:rPr>
          <w:rFonts w:ascii="Arial" w:hAnsi="Arial" w:cs="Arial"/>
        </w:rPr>
        <w:t xml:space="preserve"> to be furnished under the Contract</w:t>
      </w:r>
      <w:r w:rsidR="00C83426" w:rsidRPr="003A51DB">
        <w:rPr>
          <w:rFonts w:ascii="Arial" w:hAnsi="Arial" w:cs="Arial"/>
        </w:rPr>
        <w:t xml:space="preserve"> by the Contractor</w:t>
      </w:r>
      <w:r w:rsidR="0010654E" w:rsidRPr="003A51DB">
        <w:rPr>
          <w:rFonts w:ascii="Arial" w:hAnsi="Arial" w:cs="Arial"/>
        </w:rPr>
        <w:t xml:space="preserve"> for </w:t>
      </w:r>
      <w:r w:rsidR="0010654E" w:rsidRPr="00F8797C">
        <w:rPr>
          <w:rFonts w:ascii="Arial" w:hAnsi="Arial" w:cs="Arial"/>
          <w:u w:val="single"/>
        </w:rPr>
        <w:t>all</w:t>
      </w:r>
      <w:r w:rsidR="0010654E" w:rsidRPr="003A51DB">
        <w:rPr>
          <w:rFonts w:ascii="Arial" w:hAnsi="Arial" w:cs="Arial"/>
        </w:rPr>
        <w:t xml:space="preserve"> FDOT projects</w:t>
      </w:r>
      <w:r w:rsidR="00DA5076">
        <w:rPr>
          <w:rFonts w:ascii="Arial" w:hAnsi="Arial" w:cs="Arial"/>
        </w:rPr>
        <w:t xml:space="preserve">. </w:t>
      </w:r>
      <w:r w:rsidR="00DA5076" w:rsidRPr="00DA5076">
        <w:rPr>
          <w:rFonts w:ascii="Arial" w:hAnsi="Arial" w:cs="Arial"/>
        </w:rPr>
        <w:t xml:space="preserve"> </w:t>
      </w:r>
      <w:r w:rsidR="00C47251">
        <w:rPr>
          <w:rFonts w:ascii="Arial" w:hAnsi="Arial" w:cs="Arial"/>
        </w:rPr>
        <w:t xml:space="preserve">The </w:t>
      </w:r>
      <w:r w:rsidR="00C47251" w:rsidRPr="00D74988">
        <w:rPr>
          <w:rFonts w:ascii="Arial" w:hAnsi="Arial" w:cs="Arial"/>
          <w:b/>
          <w:bCs/>
          <w:i/>
          <w:iCs/>
        </w:rPr>
        <w:t>FDOT Standard Specification</w:t>
      </w:r>
      <w:r w:rsidR="00381279">
        <w:rPr>
          <w:rFonts w:ascii="Arial" w:hAnsi="Arial" w:cs="Arial"/>
          <w:b/>
          <w:bCs/>
          <w:i/>
          <w:iCs/>
        </w:rPr>
        <w:t>s</w:t>
      </w:r>
      <w:r w:rsidR="00C47251">
        <w:rPr>
          <w:rFonts w:ascii="Arial" w:hAnsi="Arial" w:cs="Arial"/>
        </w:rPr>
        <w:t xml:space="preserve"> require </w:t>
      </w:r>
      <w:r w:rsidR="00B27C93">
        <w:rPr>
          <w:rFonts w:ascii="Arial" w:hAnsi="Arial" w:cs="Arial"/>
        </w:rPr>
        <w:t>all contractors to develop a site-specific E&amp;SC plan prior to commenc</w:t>
      </w:r>
      <w:r w:rsidR="00836E97">
        <w:rPr>
          <w:rFonts w:ascii="Arial" w:hAnsi="Arial" w:cs="Arial"/>
        </w:rPr>
        <w:t>ing</w:t>
      </w:r>
      <w:r w:rsidR="00B27C93">
        <w:rPr>
          <w:rFonts w:ascii="Arial" w:hAnsi="Arial" w:cs="Arial"/>
        </w:rPr>
        <w:t xml:space="preserve"> con</w:t>
      </w:r>
      <w:r w:rsidR="00D74988">
        <w:rPr>
          <w:rFonts w:ascii="Arial" w:hAnsi="Arial" w:cs="Arial"/>
        </w:rPr>
        <w:t>struction</w:t>
      </w:r>
      <w:r w:rsidR="00836E97">
        <w:rPr>
          <w:rFonts w:ascii="Arial" w:hAnsi="Arial" w:cs="Arial"/>
        </w:rPr>
        <w:t xml:space="preserve">, </w:t>
      </w:r>
      <w:proofErr w:type="gramStart"/>
      <w:r w:rsidR="00836E97">
        <w:rPr>
          <w:rFonts w:ascii="Arial" w:hAnsi="Arial" w:cs="Arial"/>
        </w:rPr>
        <w:t>regardless</w:t>
      </w:r>
      <w:proofErr w:type="gramEnd"/>
      <w:r w:rsidR="00836E97">
        <w:rPr>
          <w:rFonts w:ascii="Arial" w:hAnsi="Arial" w:cs="Arial"/>
        </w:rPr>
        <w:t xml:space="preserve"> </w:t>
      </w:r>
      <w:r w:rsidR="001A6441">
        <w:rPr>
          <w:rFonts w:ascii="Arial" w:hAnsi="Arial" w:cs="Arial"/>
        </w:rPr>
        <w:t>if there is a permit to address erosion and water pollution conditions</w:t>
      </w:r>
      <w:r w:rsidR="00846FF2">
        <w:rPr>
          <w:rFonts w:ascii="Arial" w:hAnsi="Arial" w:cs="Arial"/>
        </w:rPr>
        <w:t xml:space="preserve"> (</w:t>
      </w:r>
      <w:r w:rsidR="00846FF2" w:rsidRPr="0069557C">
        <w:rPr>
          <w:rFonts w:ascii="Arial" w:hAnsi="Arial" w:cs="Arial"/>
          <w:b/>
          <w:bCs/>
          <w:i/>
          <w:iCs/>
        </w:rPr>
        <w:t>Specification 104-5</w:t>
      </w:r>
      <w:r w:rsidR="00846FF2">
        <w:rPr>
          <w:rFonts w:ascii="Arial" w:hAnsi="Arial" w:cs="Arial"/>
        </w:rPr>
        <w:t>)</w:t>
      </w:r>
      <w:r w:rsidR="00D74988">
        <w:rPr>
          <w:rFonts w:ascii="Arial" w:hAnsi="Arial" w:cs="Arial"/>
        </w:rPr>
        <w:t>.</w:t>
      </w:r>
      <w:r w:rsidR="00E41CE0">
        <w:rPr>
          <w:rFonts w:ascii="Arial" w:hAnsi="Arial" w:cs="Arial"/>
        </w:rPr>
        <w:t xml:space="preserve"> The contractor’s E&amp;SC Plan</w:t>
      </w:r>
      <w:r w:rsidR="00597432">
        <w:rPr>
          <w:rFonts w:ascii="Arial" w:hAnsi="Arial" w:cs="Arial"/>
        </w:rPr>
        <w:t xml:space="preserve"> and operations</w:t>
      </w:r>
      <w:r w:rsidR="00E41CE0">
        <w:rPr>
          <w:rFonts w:ascii="Arial" w:hAnsi="Arial" w:cs="Arial"/>
        </w:rPr>
        <w:t xml:space="preserve"> must include </w:t>
      </w:r>
      <w:r w:rsidR="00C9274E">
        <w:rPr>
          <w:rFonts w:ascii="Arial" w:hAnsi="Arial" w:cs="Arial"/>
        </w:rPr>
        <w:t>pr</w:t>
      </w:r>
      <w:r w:rsidR="00381279">
        <w:rPr>
          <w:rFonts w:ascii="Arial" w:hAnsi="Arial" w:cs="Arial"/>
        </w:rPr>
        <w:t>o</w:t>
      </w:r>
      <w:r w:rsidR="00C9274E">
        <w:rPr>
          <w:rFonts w:ascii="Arial" w:hAnsi="Arial" w:cs="Arial"/>
        </w:rPr>
        <w:t>visions to</w:t>
      </w:r>
      <w:r w:rsidR="0069557C">
        <w:rPr>
          <w:rFonts w:ascii="Arial" w:hAnsi="Arial" w:cs="Arial"/>
        </w:rPr>
        <w:t xml:space="preserve"> prevent contaminants, pollutants, </w:t>
      </w:r>
      <w:r w:rsidR="005F4442">
        <w:rPr>
          <w:rFonts w:ascii="Arial" w:hAnsi="Arial" w:cs="Arial"/>
        </w:rPr>
        <w:t xml:space="preserve">and hazardous substances from </w:t>
      </w:r>
      <w:r w:rsidR="008170E4">
        <w:rPr>
          <w:rFonts w:ascii="Arial" w:hAnsi="Arial" w:cs="Arial"/>
        </w:rPr>
        <w:t>migrating from the construction sites or from materials and equipment into any surface waters, wetlands, groundwater</w:t>
      </w:r>
      <w:r w:rsidR="008D1939">
        <w:rPr>
          <w:rFonts w:ascii="Arial" w:hAnsi="Arial" w:cs="Arial"/>
        </w:rPr>
        <w:t xml:space="preserve"> or property beyond the project limits (</w:t>
      </w:r>
      <w:r w:rsidR="008D1939" w:rsidRPr="008D1939">
        <w:rPr>
          <w:rFonts w:ascii="Arial" w:hAnsi="Arial" w:cs="Arial"/>
          <w:b/>
          <w:bCs/>
          <w:i/>
          <w:iCs/>
        </w:rPr>
        <w:t>Specification 104-3</w:t>
      </w:r>
      <w:r w:rsidR="008D1939">
        <w:rPr>
          <w:rFonts w:ascii="Arial" w:hAnsi="Arial" w:cs="Arial"/>
        </w:rPr>
        <w:t>).</w:t>
      </w:r>
      <w:r w:rsidR="00D74988">
        <w:rPr>
          <w:rFonts w:ascii="Arial" w:hAnsi="Arial" w:cs="Arial"/>
        </w:rPr>
        <w:t xml:space="preserve"> </w:t>
      </w:r>
      <w:r w:rsidR="00DA5076">
        <w:rPr>
          <w:rFonts w:ascii="Arial" w:hAnsi="Arial" w:cs="Arial"/>
        </w:rPr>
        <w:t xml:space="preserve">The </w:t>
      </w:r>
      <w:r w:rsidR="00DA5076" w:rsidRPr="0074593A">
        <w:rPr>
          <w:rFonts w:ascii="Arial" w:hAnsi="Arial" w:cs="Arial"/>
          <w:b/>
          <w:bCs/>
          <w:i/>
          <w:iCs/>
        </w:rPr>
        <w:t>FDOT Standard Specifications</w:t>
      </w:r>
      <w:r w:rsidR="00DA5076">
        <w:rPr>
          <w:rFonts w:ascii="Arial" w:hAnsi="Arial" w:cs="Arial"/>
        </w:rPr>
        <w:t xml:space="preserve"> </w:t>
      </w:r>
      <w:r w:rsidR="00E42F27">
        <w:rPr>
          <w:rFonts w:ascii="Arial" w:hAnsi="Arial" w:cs="Arial"/>
        </w:rPr>
        <w:t>are</w:t>
      </w:r>
      <w:r w:rsidR="00DA5076">
        <w:rPr>
          <w:rFonts w:ascii="Arial" w:hAnsi="Arial" w:cs="Arial"/>
        </w:rPr>
        <w:t xml:space="preserve"> evaluated annually by FDOT in conjunction with </w:t>
      </w:r>
      <w:r w:rsidR="00B124F4">
        <w:rPr>
          <w:rFonts w:ascii="Arial" w:hAnsi="Arial" w:cs="Arial"/>
        </w:rPr>
        <w:t>Federal Highway A</w:t>
      </w:r>
      <w:r w:rsidR="00E65546">
        <w:rPr>
          <w:rFonts w:ascii="Arial" w:hAnsi="Arial" w:cs="Arial"/>
        </w:rPr>
        <w:t>dministration (</w:t>
      </w:r>
      <w:r w:rsidR="00DA5076">
        <w:rPr>
          <w:rFonts w:ascii="Arial" w:hAnsi="Arial" w:cs="Arial"/>
        </w:rPr>
        <w:t>FHWA</w:t>
      </w:r>
      <w:r w:rsidR="007726F7">
        <w:rPr>
          <w:rFonts w:ascii="Arial" w:hAnsi="Arial" w:cs="Arial"/>
        </w:rPr>
        <w:t>)</w:t>
      </w:r>
      <w:r w:rsidR="00DA5076">
        <w:rPr>
          <w:rFonts w:ascii="Arial" w:hAnsi="Arial" w:cs="Arial"/>
        </w:rPr>
        <w:t xml:space="preserve"> and </w:t>
      </w:r>
      <w:r w:rsidR="00E42F27">
        <w:rPr>
          <w:rFonts w:ascii="Arial" w:hAnsi="Arial" w:cs="Arial"/>
        </w:rPr>
        <w:t>are</w:t>
      </w:r>
      <w:r w:rsidR="00DA5076">
        <w:rPr>
          <w:rFonts w:ascii="Arial" w:hAnsi="Arial" w:cs="Arial"/>
        </w:rPr>
        <w:t xml:space="preserve"> Signed and Sealed by the State Specifications Engineer </w:t>
      </w:r>
      <w:r w:rsidR="00A50584">
        <w:rPr>
          <w:rFonts w:ascii="Arial" w:hAnsi="Arial" w:cs="Arial"/>
        </w:rPr>
        <w:t>concurrent</w:t>
      </w:r>
      <w:r w:rsidR="00DA5076">
        <w:rPr>
          <w:rFonts w:ascii="Arial" w:hAnsi="Arial" w:cs="Arial"/>
        </w:rPr>
        <w:t xml:space="preserve"> with each publication.</w:t>
      </w:r>
      <w:r w:rsidR="00FC3375" w:rsidRPr="003A51DB">
        <w:rPr>
          <w:rFonts w:ascii="Arial" w:hAnsi="Arial" w:cs="Arial"/>
        </w:rPr>
        <w:t xml:space="preserve"> </w:t>
      </w:r>
    </w:p>
    <w:p w14:paraId="534A3FD4" w14:textId="1D7F5996" w:rsidR="009800DD" w:rsidRDefault="002F4321" w:rsidP="009800DD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Additionally, t</w:t>
      </w:r>
      <w:r w:rsidR="006F6D3B" w:rsidRPr="003A51DB">
        <w:rPr>
          <w:rFonts w:ascii="Arial" w:hAnsi="Arial" w:cs="Arial"/>
        </w:rPr>
        <w:t xml:space="preserve">he </w:t>
      </w:r>
      <w:r w:rsidR="006F6D3B" w:rsidRPr="009148E0">
        <w:rPr>
          <w:rFonts w:ascii="Arial" w:hAnsi="Arial" w:cs="Arial"/>
          <w:b/>
          <w:bCs/>
          <w:i/>
          <w:iCs/>
        </w:rPr>
        <w:t>FDOT Construction Project Administration Manual</w:t>
      </w:r>
      <w:r w:rsidR="006F6D3B" w:rsidRPr="003A51DB">
        <w:rPr>
          <w:rFonts w:ascii="Arial" w:hAnsi="Arial" w:cs="Arial"/>
        </w:rPr>
        <w:t xml:space="preserve"> (</w:t>
      </w:r>
      <w:r w:rsidR="006F6D3B" w:rsidRPr="009148E0">
        <w:rPr>
          <w:rFonts w:ascii="Arial" w:hAnsi="Arial" w:cs="Arial"/>
          <w:b/>
          <w:bCs/>
          <w:i/>
          <w:iCs/>
        </w:rPr>
        <w:t>CPAM</w:t>
      </w:r>
      <w:r w:rsidR="006F6D3B" w:rsidRPr="003A51DB">
        <w:rPr>
          <w:rFonts w:ascii="Arial" w:hAnsi="Arial" w:cs="Arial"/>
        </w:rPr>
        <w:t xml:space="preserve">) Section 8.2 supplies additional information related to the construction project management procedures for environmental compliance of FDOT Projects. </w:t>
      </w:r>
      <w:r w:rsidR="00461CC5">
        <w:rPr>
          <w:rFonts w:ascii="Arial" w:hAnsi="Arial" w:cs="Arial"/>
        </w:rPr>
        <w:t xml:space="preserve">The CPAM requires </w:t>
      </w:r>
      <w:r w:rsidR="00024C0B">
        <w:rPr>
          <w:rFonts w:ascii="Arial" w:hAnsi="Arial" w:cs="Arial"/>
        </w:rPr>
        <w:t xml:space="preserve">the contractor </w:t>
      </w:r>
      <w:r w:rsidR="00CE244A" w:rsidRPr="00CE244A">
        <w:rPr>
          <w:rFonts w:ascii="Arial" w:hAnsi="Arial" w:cs="Arial"/>
          <w:i/>
          <w:iCs/>
        </w:rPr>
        <w:t>“</w:t>
      </w:r>
      <w:r w:rsidR="00024C0B" w:rsidRPr="00CE244A">
        <w:rPr>
          <w:rFonts w:ascii="Arial" w:hAnsi="Arial" w:cs="Arial"/>
          <w:i/>
          <w:iCs/>
        </w:rPr>
        <w:t xml:space="preserve">to </w:t>
      </w:r>
      <w:r w:rsidR="00FB0605" w:rsidRPr="00CE244A">
        <w:rPr>
          <w:rFonts w:ascii="Arial" w:hAnsi="Arial" w:cs="Arial"/>
          <w:i/>
          <w:iCs/>
        </w:rPr>
        <w:t xml:space="preserve">monitor all regulated activities to ensure they are conducted in accordance with the permit(s) and all </w:t>
      </w:r>
      <w:r w:rsidR="00024C0B" w:rsidRPr="00CE244A">
        <w:rPr>
          <w:rFonts w:ascii="Arial" w:hAnsi="Arial" w:cs="Arial"/>
          <w:i/>
          <w:iCs/>
        </w:rPr>
        <w:t xml:space="preserve">permit conditions </w:t>
      </w:r>
      <w:r w:rsidR="00FB0605" w:rsidRPr="00CE244A">
        <w:rPr>
          <w:rFonts w:ascii="Arial" w:hAnsi="Arial" w:cs="Arial"/>
          <w:i/>
          <w:iCs/>
        </w:rPr>
        <w:t>are met</w:t>
      </w:r>
      <w:r w:rsidR="00CE244A">
        <w:rPr>
          <w:rFonts w:ascii="Arial" w:hAnsi="Arial" w:cs="Arial"/>
          <w:i/>
          <w:iCs/>
        </w:rPr>
        <w:t>.</w:t>
      </w:r>
      <w:r w:rsidR="00FB0605">
        <w:rPr>
          <w:rFonts w:ascii="Arial" w:hAnsi="Arial" w:cs="Arial"/>
        </w:rPr>
        <w:t xml:space="preserve">” </w:t>
      </w:r>
      <w:r w:rsidR="00CE244A">
        <w:rPr>
          <w:rFonts w:ascii="Arial" w:hAnsi="Arial" w:cs="Arial"/>
        </w:rPr>
        <w:t>Typical permit conditions</w:t>
      </w:r>
      <w:r w:rsidR="00024C0B">
        <w:rPr>
          <w:rFonts w:ascii="Arial" w:hAnsi="Arial" w:cs="Arial"/>
        </w:rPr>
        <w:t xml:space="preserve"> </w:t>
      </w:r>
      <w:r w:rsidR="002D57EE">
        <w:rPr>
          <w:rFonts w:ascii="Arial" w:hAnsi="Arial" w:cs="Arial"/>
        </w:rPr>
        <w:t xml:space="preserve">the contractor must adhere to </w:t>
      </w:r>
      <w:r w:rsidR="00CE244A">
        <w:rPr>
          <w:rFonts w:ascii="Arial" w:hAnsi="Arial" w:cs="Arial"/>
        </w:rPr>
        <w:t xml:space="preserve">include </w:t>
      </w:r>
      <w:r w:rsidR="00BE5359">
        <w:rPr>
          <w:rFonts w:ascii="Arial" w:hAnsi="Arial" w:cs="Arial"/>
        </w:rPr>
        <w:t xml:space="preserve">notification to regulatory agencies </w:t>
      </w:r>
      <w:r w:rsidR="00373D79">
        <w:rPr>
          <w:rFonts w:ascii="Arial" w:hAnsi="Arial" w:cs="Arial"/>
        </w:rPr>
        <w:t>of commencement of permitted activities</w:t>
      </w:r>
      <w:r w:rsidR="00A26371">
        <w:rPr>
          <w:rFonts w:ascii="Arial" w:hAnsi="Arial" w:cs="Arial"/>
        </w:rPr>
        <w:t>,</w:t>
      </w:r>
      <w:r w:rsidR="00373D79">
        <w:rPr>
          <w:rFonts w:ascii="Arial" w:hAnsi="Arial" w:cs="Arial"/>
        </w:rPr>
        <w:t xml:space="preserve"> </w:t>
      </w:r>
      <w:r w:rsidR="00641F9E">
        <w:rPr>
          <w:rFonts w:ascii="Arial" w:hAnsi="Arial" w:cs="Arial"/>
        </w:rPr>
        <w:t>submit</w:t>
      </w:r>
      <w:r w:rsidR="00E9406B">
        <w:rPr>
          <w:rFonts w:ascii="Arial" w:hAnsi="Arial" w:cs="Arial"/>
        </w:rPr>
        <w:t>tal of</w:t>
      </w:r>
      <w:r w:rsidR="00641F9E">
        <w:rPr>
          <w:rFonts w:ascii="Arial" w:hAnsi="Arial" w:cs="Arial"/>
        </w:rPr>
        <w:t xml:space="preserve"> signed and sealed</w:t>
      </w:r>
      <w:r w:rsidR="00373D79">
        <w:rPr>
          <w:rFonts w:ascii="Arial" w:hAnsi="Arial" w:cs="Arial"/>
        </w:rPr>
        <w:t xml:space="preserve"> As-Built Plans</w:t>
      </w:r>
      <w:r w:rsidR="00A26371">
        <w:rPr>
          <w:rFonts w:ascii="Arial" w:hAnsi="Arial" w:cs="Arial"/>
        </w:rPr>
        <w:t>,</w:t>
      </w:r>
      <w:r w:rsidR="0012544F">
        <w:rPr>
          <w:rFonts w:ascii="Arial" w:hAnsi="Arial" w:cs="Arial"/>
        </w:rPr>
        <w:t xml:space="preserve"> and certifications of completion. </w:t>
      </w:r>
    </w:p>
    <w:p w14:paraId="3465C5F1" w14:textId="2ECE3764" w:rsidR="00CD6DB2" w:rsidRPr="00DE4F7B" w:rsidRDefault="009800DD" w:rsidP="004D705C">
      <w:pPr>
        <w:tabs>
          <w:tab w:val="left" w:pos="8232"/>
        </w:tabs>
        <w:jc w:val="both"/>
        <w:rPr>
          <w:rFonts w:ascii="Arial" w:hAnsi="Arial" w:cs="Arial"/>
          <w:color w:val="0000FF"/>
          <w:u w:val="single"/>
        </w:rPr>
      </w:pPr>
      <w:hyperlink r:id="rId11" w:history="1">
        <w:r w:rsidRPr="00EB42D0">
          <w:rPr>
            <w:rStyle w:val="Hyperlink"/>
            <w:rFonts w:ascii="Arial" w:hAnsi="Arial" w:cs="Arial"/>
          </w:rPr>
          <w:t>https://www.fdot.gov/construction/manuals/cpam/cpammanual.shtm</w:t>
        </w:r>
      </w:hyperlink>
    </w:p>
    <w:p w14:paraId="2A76B581" w14:textId="48F9F27B" w:rsidR="00564FBA" w:rsidRDefault="00D32DA1" w:rsidP="00C8221D">
      <w:pPr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If the Project Area exceeds 1-acre, the contractor is responsible for </w:t>
      </w:r>
      <w:r w:rsidR="00480A96">
        <w:rPr>
          <w:rFonts w:ascii="Arial" w:hAnsi="Arial" w:cs="Arial"/>
        </w:rPr>
        <w:t xml:space="preserve">obtaining a </w:t>
      </w:r>
      <w:r w:rsidR="002A3C41">
        <w:rPr>
          <w:rFonts w:ascii="Arial" w:hAnsi="Arial" w:cs="Arial"/>
        </w:rPr>
        <w:t xml:space="preserve">NPDES </w:t>
      </w:r>
      <w:r w:rsidR="00E46C51">
        <w:rPr>
          <w:rFonts w:ascii="Arial" w:hAnsi="Arial" w:cs="Arial"/>
        </w:rPr>
        <w:t xml:space="preserve">CGP </w:t>
      </w:r>
      <w:r w:rsidR="002A3C41">
        <w:rPr>
          <w:rFonts w:ascii="Arial" w:hAnsi="Arial" w:cs="Arial"/>
        </w:rPr>
        <w:t>for Stormwater Discharge fr</w:t>
      </w:r>
      <w:r w:rsidR="0040336C">
        <w:rPr>
          <w:rFonts w:ascii="Arial" w:hAnsi="Arial" w:cs="Arial"/>
        </w:rPr>
        <w:t>om Large and Small Construction Activities</w:t>
      </w:r>
      <w:r w:rsidR="00B23EB3">
        <w:rPr>
          <w:rFonts w:ascii="Arial" w:hAnsi="Arial" w:cs="Arial"/>
        </w:rPr>
        <w:t xml:space="preserve"> from FDEP</w:t>
      </w:r>
      <w:r w:rsidR="00C95E81">
        <w:rPr>
          <w:rFonts w:ascii="Arial" w:hAnsi="Arial" w:cs="Arial"/>
        </w:rPr>
        <w:t xml:space="preserve"> under Chapter 62-621, F</w:t>
      </w:r>
      <w:r w:rsidR="009522D8">
        <w:rPr>
          <w:rFonts w:ascii="Arial" w:hAnsi="Arial" w:cs="Arial"/>
        </w:rPr>
        <w:t>.</w:t>
      </w:r>
      <w:r w:rsidR="00C95E81">
        <w:rPr>
          <w:rFonts w:ascii="Arial" w:hAnsi="Arial" w:cs="Arial"/>
        </w:rPr>
        <w:t>A</w:t>
      </w:r>
      <w:r w:rsidR="009522D8">
        <w:rPr>
          <w:rFonts w:ascii="Arial" w:hAnsi="Arial" w:cs="Arial"/>
        </w:rPr>
        <w:t>.</w:t>
      </w:r>
      <w:r w:rsidR="00C95E81">
        <w:rPr>
          <w:rFonts w:ascii="Arial" w:hAnsi="Arial" w:cs="Arial"/>
        </w:rPr>
        <w:t xml:space="preserve">C. </w:t>
      </w:r>
      <w:r w:rsidR="00E01594">
        <w:rPr>
          <w:rFonts w:ascii="Arial" w:hAnsi="Arial" w:cs="Arial"/>
        </w:rPr>
        <w:t xml:space="preserve">As defined in </w:t>
      </w:r>
      <w:r w:rsidR="00E01594" w:rsidRPr="0047685E">
        <w:rPr>
          <w:rFonts w:ascii="Arial" w:hAnsi="Arial" w:cs="Arial"/>
          <w:b/>
          <w:bCs/>
          <w:i/>
          <w:iCs/>
        </w:rPr>
        <w:t>ERP AH Vol. 1, Section 11.2</w:t>
      </w:r>
      <w:r w:rsidR="00E01594">
        <w:rPr>
          <w:rFonts w:ascii="Arial" w:hAnsi="Arial" w:cs="Arial"/>
        </w:rPr>
        <w:t xml:space="preserve">, </w:t>
      </w:r>
      <w:r w:rsidR="00086A76">
        <w:rPr>
          <w:rFonts w:ascii="Arial" w:hAnsi="Arial" w:cs="Arial"/>
        </w:rPr>
        <w:t xml:space="preserve">the best management practices (BMPs) for E&amp;SC </w:t>
      </w:r>
      <w:r w:rsidR="00D847E8" w:rsidRPr="00D847E8">
        <w:rPr>
          <w:rFonts w:ascii="Arial" w:hAnsi="Arial" w:cs="Arial"/>
          <w:i/>
          <w:iCs/>
        </w:rPr>
        <w:t>“</w:t>
      </w:r>
      <w:r w:rsidR="006A4539" w:rsidRPr="00D847E8">
        <w:rPr>
          <w:rFonts w:ascii="Arial" w:hAnsi="Arial" w:cs="Arial"/>
          <w:i/>
          <w:iCs/>
        </w:rPr>
        <w:t>may require revision, upgrading, relocating, strengthening, or other modifications to serve their intended function while responding quickly</w:t>
      </w:r>
      <w:r w:rsidR="00D847E8" w:rsidRPr="00D847E8">
        <w:rPr>
          <w:rFonts w:ascii="Arial" w:hAnsi="Arial" w:cs="Arial"/>
          <w:i/>
          <w:iCs/>
        </w:rPr>
        <w:t xml:space="preserve"> to unanticipated changes in conditions onsite.</w:t>
      </w:r>
      <w:r w:rsidR="00D847E8">
        <w:rPr>
          <w:rFonts w:ascii="Arial" w:hAnsi="Arial" w:cs="Arial"/>
        </w:rPr>
        <w:t xml:space="preserve">” </w:t>
      </w:r>
      <w:r w:rsidR="00D60F0F">
        <w:rPr>
          <w:rFonts w:ascii="Arial" w:hAnsi="Arial" w:cs="Arial"/>
        </w:rPr>
        <w:t>The</w:t>
      </w:r>
      <w:r w:rsidR="00D76176">
        <w:rPr>
          <w:rFonts w:ascii="Arial" w:hAnsi="Arial" w:cs="Arial"/>
        </w:rPr>
        <w:t>refore, it is the</w:t>
      </w:r>
      <w:r w:rsidR="00D60F0F">
        <w:rPr>
          <w:rFonts w:ascii="Arial" w:hAnsi="Arial" w:cs="Arial"/>
        </w:rPr>
        <w:t xml:space="preserve"> contractor</w:t>
      </w:r>
      <w:r w:rsidR="00D76176">
        <w:rPr>
          <w:rFonts w:ascii="Arial" w:hAnsi="Arial" w:cs="Arial"/>
        </w:rPr>
        <w:t>’s</w:t>
      </w:r>
      <w:r w:rsidR="00D60F0F">
        <w:rPr>
          <w:rFonts w:ascii="Arial" w:hAnsi="Arial" w:cs="Arial"/>
        </w:rPr>
        <w:t xml:space="preserve"> respons</w:t>
      </w:r>
      <w:r w:rsidR="00D76176">
        <w:rPr>
          <w:rFonts w:ascii="Arial" w:hAnsi="Arial" w:cs="Arial"/>
        </w:rPr>
        <w:t>ibility</w:t>
      </w:r>
      <w:r w:rsidR="00D60F0F">
        <w:rPr>
          <w:rFonts w:ascii="Arial" w:hAnsi="Arial" w:cs="Arial"/>
        </w:rPr>
        <w:t xml:space="preserve"> for </w:t>
      </w:r>
      <w:r w:rsidR="005D54B5">
        <w:rPr>
          <w:rFonts w:ascii="Arial" w:hAnsi="Arial" w:cs="Arial"/>
        </w:rPr>
        <w:t xml:space="preserve">managing E&amp;SC </w:t>
      </w:r>
      <w:r w:rsidR="00400E8E">
        <w:rPr>
          <w:rFonts w:ascii="Arial" w:hAnsi="Arial" w:cs="Arial"/>
        </w:rPr>
        <w:t xml:space="preserve">Site Map </w:t>
      </w:r>
      <w:r w:rsidR="005D54B5">
        <w:rPr>
          <w:rFonts w:ascii="Arial" w:hAnsi="Arial" w:cs="Arial"/>
        </w:rPr>
        <w:t>during construction</w:t>
      </w:r>
      <w:r w:rsidR="002C52A2">
        <w:rPr>
          <w:rFonts w:ascii="Arial" w:hAnsi="Arial" w:cs="Arial"/>
        </w:rPr>
        <w:t xml:space="preserve"> until </w:t>
      </w:r>
      <w:r w:rsidR="00247BAC">
        <w:rPr>
          <w:rFonts w:ascii="Arial" w:hAnsi="Arial" w:cs="Arial"/>
        </w:rPr>
        <w:t>F</w:t>
      </w:r>
      <w:r w:rsidR="002C52A2">
        <w:rPr>
          <w:rFonts w:ascii="Arial" w:hAnsi="Arial" w:cs="Arial"/>
        </w:rPr>
        <w:t xml:space="preserve">inal </w:t>
      </w:r>
      <w:r w:rsidR="00247BAC">
        <w:rPr>
          <w:rFonts w:ascii="Arial" w:hAnsi="Arial" w:cs="Arial"/>
        </w:rPr>
        <w:t>A</w:t>
      </w:r>
      <w:r w:rsidR="002C52A2">
        <w:rPr>
          <w:rFonts w:ascii="Arial" w:hAnsi="Arial" w:cs="Arial"/>
        </w:rPr>
        <w:t>cceptance</w:t>
      </w:r>
      <w:r w:rsidR="0069331B">
        <w:rPr>
          <w:rFonts w:ascii="Arial" w:hAnsi="Arial" w:cs="Arial"/>
        </w:rPr>
        <w:t xml:space="preserve"> by FDOT</w:t>
      </w:r>
      <w:r w:rsidR="00BB4630">
        <w:rPr>
          <w:rFonts w:ascii="Arial" w:hAnsi="Arial" w:cs="Arial"/>
        </w:rPr>
        <w:t xml:space="preserve">. </w:t>
      </w:r>
    </w:p>
    <w:p w14:paraId="7975AF83" w14:textId="05C2856D" w:rsidR="00411D12" w:rsidRDefault="001E68A2" w:rsidP="00C8221D">
      <w:pPr>
        <w:spacing w:before="240" w:after="0"/>
        <w:jc w:val="both"/>
        <w:rPr>
          <w:rFonts w:ascii="Arial" w:hAnsi="Arial" w:cs="Arial"/>
        </w:rPr>
      </w:pPr>
      <w:r w:rsidRPr="003A51DB">
        <w:rPr>
          <w:rFonts w:ascii="Arial" w:hAnsi="Arial" w:cs="Arial"/>
        </w:rPr>
        <w:t xml:space="preserve">Below is a </w:t>
      </w:r>
      <w:r w:rsidR="00AB2104">
        <w:rPr>
          <w:rFonts w:ascii="Arial" w:hAnsi="Arial" w:cs="Arial"/>
        </w:rPr>
        <w:t xml:space="preserve">table </w:t>
      </w:r>
      <w:r w:rsidR="000A5041">
        <w:rPr>
          <w:rFonts w:ascii="Arial" w:hAnsi="Arial" w:cs="Arial"/>
        </w:rPr>
        <w:t>identifying</w:t>
      </w:r>
      <w:r w:rsidRPr="003A51DB">
        <w:rPr>
          <w:rFonts w:ascii="Arial" w:hAnsi="Arial" w:cs="Arial"/>
        </w:rPr>
        <w:t xml:space="preserve"> the </w:t>
      </w:r>
      <w:r w:rsidR="00AC5987" w:rsidRPr="00AC5987">
        <w:rPr>
          <w:rFonts w:ascii="Arial" w:hAnsi="Arial" w:cs="Arial"/>
          <w:b/>
          <w:bCs/>
          <w:i/>
          <w:iCs/>
        </w:rPr>
        <w:t>AH</w:t>
      </w:r>
      <w:r w:rsidR="00E17388" w:rsidRPr="00AC5987">
        <w:rPr>
          <w:rFonts w:ascii="Arial" w:hAnsi="Arial" w:cs="Arial"/>
          <w:b/>
          <w:bCs/>
          <w:i/>
          <w:iCs/>
        </w:rPr>
        <w:t xml:space="preserve"> Vol. I, </w:t>
      </w:r>
      <w:r w:rsidR="000B7900" w:rsidRPr="00AC5987">
        <w:rPr>
          <w:rFonts w:ascii="Arial" w:hAnsi="Arial" w:cs="Arial"/>
          <w:b/>
          <w:bCs/>
          <w:i/>
          <w:iCs/>
        </w:rPr>
        <w:t xml:space="preserve">Part IV, </w:t>
      </w:r>
      <w:r w:rsidR="00C83426" w:rsidRPr="00AC5987">
        <w:rPr>
          <w:rFonts w:ascii="Arial" w:hAnsi="Arial" w:cs="Arial"/>
          <w:b/>
          <w:bCs/>
          <w:i/>
          <w:iCs/>
        </w:rPr>
        <w:t>Section 11</w:t>
      </w:r>
      <w:r w:rsidR="008E3556" w:rsidRPr="00AC5987">
        <w:rPr>
          <w:rFonts w:ascii="Arial" w:hAnsi="Arial" w:cs="Arial"/>
          <w:b/>
          <w:bCs/>
          <w:i/>
          <w:iCs/>
        </w:rPr>
        <w:t>.2</w:t>
      </w:r>
      <w:r w:rsidR="00E17388" w:rsidRPr="003A51DB">
        <w:rPr>
          <w:rFonts w:ascii="Arial" w:hAnsi="Arial" w:cs="Arial"/>
        </w:rPr>
        <w:t>,</w:t>
      </w:r>
      <w:r w:rsidR="00C83426" w:rsidRPr="003A51DB">
        <w:rPr>
          <w:rFonts w:ascii="Arial" w:hAnsi="Arial" w:cs="Arial"/>
        </w:rPr>
        <w:t xml:space="preserve"> </w:t>
      </w:r>
      <w:r w:rsidRPr="003A51DB">
        <w:rPr>
          <w:rFonts w:ascii="Arial" w:hAnsi="Arial" w:cs="Arial"/>
        </w:rPr>
        <w:t>re</w:t>
      </w:r>
      <w:r w:rsidR="00905446" w:rsidRPr="003A51DB">
        <w:rPr>
          <w:rFonts w:ascii="Arial" w:hAnsi="Arial" w:cs="Arial"/>
        </w:rPr>
        <w:t xml:space="preserve">quirements </w:t>
      </w:r>
      <w:r w:rsidR="003D1B81">
        <w:rPr>
          <w:rFonts w:ascii="Arial" w:hAnsi="Arial" w:cs="Arial"/>
        </w:rPr>
        <w:t>and</w:t>
      </w:r>
      <w:r w:rsidR="003D1B81" w:rsidRPr="003A51DB">
        <w:rPr>
          <w:rFonts w:ascii="Arial" w:hAnsi="Arial" w:cs="Arial"/>
        </w:rPr>
        <w:t xml:space="preserve"> </w:t>
      </w:r>
      <w:r w:rsidR="00E17388" w:rsidRPr="003A51DB">
        <w:rPr>
          <w:rFonts w:ascii="Arial" w:hAnsi="Arial" w:cs="Arial"/>
        </w:rPr>
        <w:t>the</w:t>
      </w:r>
      <w:r w:rsidR="00905446" w:rsidRPr="003A51DB">
        <w:rPr>
          <w:rFonts w:ascii="Arial" w:hAnsi="Arial" w:cs="Arial"/>
        </w:rPr>
        <w:t xml:space="preserve"> corresponding </w:t>
      </w:r>
      <w:r w:rsidR="00051C59" w:rsidRPr="008D7BA6">
        <w:rPr>
          <w:rFonts w:ascii="Arial" w:hAnsi="Arial" w:cs="Arial"/>
          <w:b/>
          <w:bCs/>
          <w:i/>
          <w:iCs/>
        </w:rPr>
        <w:t xml:space="preserve">FDOT </w:t>
      </w:r>
      <w:r w:rsidR="00E12A1B" w:rsidRPr="008D7BA6">
        <w:rPr>
          <w:rFonts w:ascii="Arial" w:hAnsi="Arial" w:cs="Arial"/>
          <w:b/>
          <w:bCs/>
          <w:i/>
          <w:iCs/>
        </w:rPr>
        <w:t>Standard Specifications</w:t>
      </w:r>
      <w:r w:rsidR="00E12A1B" w:rsidRPr="003A51DB">
        <w:rPr>
          <w:rFonts w:ascii="Arial" w:hAnsi="Arial" w:cs="Arial"/>
        </w:rPr>
        <w:t xml:space="preserve"> </w:t>
      </w:r>
      <w:r w:rsidR="00C83426" w:rsidRPr="003A51DB">
        <w:rPr>
          <w:rFonts w:ascii="Arial" w:hAnsi="Arial" w:cs="Arial"/>
        </w:rPr>
        <w:t>section</w:t>
      </w:r>
      <w:r w:rsidR="00C83426" w:rsidRPr="003A51DB">
        <w:rPr>
          <w:rFonts w:ascii="Arial" w:hAnsi="Arial" w:cs="Arial"/>
          <w:b/>
          <w:bCs/>
        </w:rPr>
        <w:t xml:space="preserve"> </w:t>
      </w:r>
      <w:r w:rsidR="00905446" w:rsidRPr="003A51DB">
        <w:rPr>
          <w:rFonts w:ascii="Arial" w:hAnsi="Arial" w:cs="Arial"/>
        </w:rPr>
        <w:t>reference</w:t>
      </w:r>
      <w:r w:rsidR="00E26B5F" w:rsidRPr="003A51DB">
        <w:rPr>
          <w:rFonts w:ascii="Arial" w:hAnsi="Arial" w:cs="Arial"/>
        </w:rPr>
        <w:t>(s)</w:t>
      </w:r>
      <w:r w:rsidR="00905446" w:rsidRPr="003A51DB">
        <w:rPr>
          <w:rFonts w:ascii="Arial" w:hAnsi="Arial" w:cs="Arial"/>
        </w:rPr>
        <w:t xml:space="preserve"> to provide </w:t>
      </w:r>
      <w:r w:rsidR="004A6D86" w:rsidRPr="003A51DB">
        <w:rPr>
          <w:rFonts w:ascii="Arial" w:hAnsi="Arial" w:cs="Arial"/>
        </w:rPr>
        <w:t xml:space="preserve">ERP </w:t>
      </w:r>
      <w:r w:rsidR="00E26B5F" w:rsidRPr="003A51DB">
        <w:rPr>
          <w:rFonts w:ascii="Arial" w:hAnsi="Arial" w:cs="Arial"/>
        </w:rPr>
        <w:t xml:space="preserve">permit reviewers </w:t>
      </w:r>
      <w:r w:rsidR="00905446" w:rsidRPr="003A51DB">
        <w:rPr>
          <w:rFonts w:ascii="Arial" w:hAnsi="Arial" w:cs="Arial"/>
        </w:rPr>
        <w:t xml:space="preserve">reasonable assurance the </w:t>
      </w:r>
      <w:r w:rsidR="008D7BA6">
        <w:rPr>
          <w:rFonts w:ascii="Arial" w:hAnsi="Arial" w:cs="Arial"/>
        </w:rPr>
        <w:t>E&amp;SC</w:t>
      </w:r>
      <w:r w:rsidR="00905446" w:rsidRPr="003A51DB">
        <w:rPr>
          <w:rFonts w:ascii="Arial" w:hAnsi="Arial" w:cs="Arial"/>
        </w:rPr>
        <w:t xml:space="preserve"> requirements </w:t>
      </w:r>
      <w:r w:rsidR="00F47ABE">
        <w:rPr>
          <w:rFonts w:ascii="Arial" w:hAnsi="Arial" w:cs="Arial"/>
        </w:rPr>
        <w:t>must</w:t>
      </w:r>
      <w:r w:rsidR="0028006B" w:rsidRPr="003A51DB">
        <w:rPr>
          <w:rFonts w:ascii="Arial" w:hAnsi="Arial" w:cs="Arial"/>
        </w:rPr>
        <w:t xml:space="preserve"> be implemented by FDOT Contractors</w:t>
      </w:r>
      <w:r w:rsidR="00440AFC" w:rsidRPr="003A51DB">
        <w:rPr>
          <w:rFonts w:ascii="Arial" w:hAnsi="Arial" w:cs="Arial"/>
        </w:rPr>
        <w:t xml:space="preserve"> on </w:t>
      </w:r>
      <w:r w:rsidR="00440AFC" w:rsidRPr="00FC66A9">
        <w:rPr>
          <w:rFonts w:ascii="Arial" w:hAnsi="Arial" w:cs="Arial"/>
          <w:u w:val="single"/>
        </w:rPr>
        <w:t>all</w:t>
      </w:r>
      <w:r w:rsidR="00440AFC" w:rsidRPr="003A51DB">
        <w:rPr>
          <w:rFonts w:ascii="Arial" w:hAnsi="Arial" w:cs="Arial"/>
        </w:rPr>
        <w:t xml:space="preserve"> FDOT </w:t>
      </w:r>
      <w:r w:rsidR="0028006B" w:rsidRPr="003A51DB">
        <w:rPr>
          <w:rFonts w:ascii="Arial" w:hAnsi="Arial" w:cs="Arial"/>
        </w:rPr>
        <w:t>contracts</w:t>
      </w:r>
      <w:r w:rsidR="00DE137D" w:rsidRPr="003A51DB">
        <w:rPr>
          <w:rFonts w:ascii="Arial" w:hAnsi="Arial" w:cs="Arial"/>
        </w:rPr>
        <w:t>.</w:t>
      </w:r>
      <w:r w:rsidR="00FC66A9">
        <w:rPr>
          <w:rFonts w:ascii="Arial" w:hAnsi="Arial" w:cs="Arial"/>
        </w:rPr>
        <w:t xml:space="preserve"> In addition, </w:t>
      </w:r>
      <w:r w:rsidR="00A502D7">
        <w:rPr>
          <w:rFonts w:ascii="Arial" w:hAnsi="Arial" w:cs="Arial"/>
        </w:rPr>
        <w:t xml:space="preserve">references to </w:t>
      </w:r>
      <w:r w:rsidR="00A01FF4">
        <w:rPr>
          <w:rFonts w:ascii="Arial" w:hAnsi="Arial" w:cs="Arial"/>
        </w:rPr>
        <w:t xml:space="preserve">the </w:t>
      </w:r>
      <w:r w:rsidR="00FC66A9">
        <w:rPr>
          <w:rFonts w:ascii="Arial" w:hAnsi="Arial" w:cs="Arial"/>
        </w:rPr>
        <w:t>NPDES CGP</w:t>
      </w:r>
      <w:r w:rsidR="00DE137D" w:rsidRPr="003A51DB">
        <w:rPr>
          <w:rFonts w:ascii="Arial" w:hAnsi="Arial" w:cs="Arial"/>
        </w:rPr>
        <w:t xml:space="preserve"> </w:t>
      </w:r>
      <w:r w:rsidR="00EB1F39">
        <w:rPr>
          <w:rFonts w:ascii="Arial" w:hAnsi="Arial" w:cs="Arial"/>
        </w:rPr>
        <w:t>are</w:t>
      </w:r>
      <w:r w:rsidR="00A502D7">
        <w:rPr>
          <w:rFonts w:ascii="Arial" w:hAnsi="Arial" w:cs="Arial"/>
        </w:rPr>
        <w:t xml:space="preserve"> provided for projects that must also </w:t>
      </w:r>
      <w:r w:rsidR="00E86AB7">
        <w:rPr>
          <w:rFonts w:ascii="Arial" w:hAnsi="Arial" w:cs="Arial"/>
        </w:rPr>
        <w:t>obtain an NPDES CGP.</w:t>
      </w:r>
      <w:r w:rsidR="00755344" w:rsidRPr="003A51DB">
        <w:rPr>
          <w:rFonts w:ascii="Arial" w:hAnsi="Arial" w:cs="Arial"/>
        </w:rPr>
        <w:t xml:space="preserve"> </w:t>
      </w:r>
    </w:p>
    <w:p w14:paraId="44398E0D" w14:textId="14897C63" w:rsidR="00C8221D" w:rsidRDefault="000A0C3F" w:rsidP="00C8221D">
      <w:pPr>
        <w:spacing w:before="240" w:after="0"/>
        <w:jc w:val="both"/>
        <w:rPr>
          <w:rFonts w:ascii="Arial" w:hAnsi="Arial" w:cs="Arial"/>
        </w:rPr>
      </w:pPr>
      <w:r w:rsidRPr="003A51DB">
        <w:rPr>
          <w:rFonts w:ascii="Arial" w:hAnsi="Arial" w:cs="Arial"/>
        </w:rPr>
        <w:t>The Signed and Sealed d</w:t>
      </w:r>
      <w:r w:rsidR="00982CFB" w:rsidRPr="003A51DB">
        <w:rPr>
          <w:rFonts w:ascii="Arial" w:hAnsi="Arial" w:cs="Arial"/>
        </w:rPr>
        <w:t xml:space="preserve">igital edition of the </w:t>
      </w:r>
      <w:r w:rsidR="00892F9E" w:rsidRPr="003A51DB">
        <w:rPr>
          <w:rFonts w:ascii="Arial" w:hAnsi="Arial" w:cs="Arial"/>
        </w:rPr>
        <w:t xml:space="preserve">FDOT </w:t>
      </w:r>
      <w:r w:rsidR="00E27E6B" w:rsidRPr="003A51DB">
        <w:rPr>
          <w:rFonts w:ascii="Arial" w:hAnsi="Arial" w:cs="Arial"/>
        </w:rPr>
        <w:t>Standard Specifications</w:t>
      </w:r>
      <w:r w:rsidR="00E27E6B" w:rsidRPr="003A51DB">
        <w:rPr>
          <w:rFonts w:ascii="Arial" w:hAnsi="Arial" w:cs="Arial"/>
          <w:b/>
          <w:bCs/>
        </w:rPr>
        <w:t xml:space="preserve"> </w:t>
      </w:r>
      <w:r w:rsidR="00B30992" w:rsidRPr="003A51DB">
        <w:rPr>
          <w:rFonts w:ascii="Arial" w:hAnsi="Arial" w:cs="Arial"/>
        </w:rPr>
        <w:t>book is</w:t>
      </w:r>
      <w:r w:rsidR="00B30992" w:rsidRPr="003A51DB">
        <w:rPr>
          <w:rFonts w:ascii="Arial" w:hAnsi="Arial" w:cs="Arial"/>
          <w:b/>
          <w:bCs/>
        </w:rPr>
        <w:t xml:space="preserve"> </w:t>
      </w:r>
      <w:r w:rsidR="00982CFB" w:rsidRPr="003A51DB">
        <w:rPr>
          <w:rFonts w:ascii="Arial" w:hAnsi="Arial" w:cs="Arial"/>
        </w:rPr>
        <w:t xml:space="preserve">available </w:t>
      </w:r>
      <w:r w:rsidR="00E158D9" w:rsidRPr="003A51DB">
        <w:rPr>
          <w:rFonts w:ascii="Arial" w:hAnsi="Arial" w:cs="Arial"/>
        </w:rPr>
        <w:t>at</w:t>
      </w:r>
      <w:r w:rsidR="00C8221D">
        <w:rPr>
          <w:rFonts w:ascii="Arial" w:hAnsi="Arial" w:cs="Arial"/>
        </w:rPr>
        <w:t>:</w:t>
      </w:r>
    </w:p>
    <w:p w14:paraId="577467F6" w14:textId="0E51191E" w:rsidR="001E68A2" w:rsidRPr="003A51DB" w:rsidRDefault="000A0C3F" w:rsidP="00070AF2">
      <w:pPr>
        <w:jc w:val="both"/>
        <w:rPr>
          <w:rStyle w:val="Hyperlink"/>
          <w:rFonts w:ascii="Arial" w:hAnsi="Arial" w:cs="Arial"/>
        </w:rPr>
      </w:pPr>
      <w:hyperlink r:id="rId12" w:history="1">
        <w:r w:rsidRPr="003A51DB">
          <w:rPr>
            <w:rStyle w:val="Hyperlink"/>
            <w:rFonts w:ascii="Arial" w:hAnsi="Arial" w:cs="Arial"/>
          </w:rPr>
          <w:t>https://www.fdot.gov/programmanagement/implemented/specbooks/default.shtm</w:t>
        </w:r>
      </w:hyperlink>
      <w:r w:rsidR="002C2CB2" w:rsidRPr="002C2CB2">
        <w:rPr>
          <w:rFonts w:ascii="Arial" w:hAnsi="Arial" w:cs="Arial"/>
        </w:rPr>
        <w:t xml:space="preserve"> </w:t>
      </w:r>
    </w:p>
    <w:p w14:paraId="4129A953" w14:textId="2CFF81C4" w:rsidR="00535D3E" w:rsidRDefault="00535D3E" w:rsidP="007D535B">
      <w:pPr>
        <w:rPr>
          <w:rFonts w:ascii="Arial" w:hAnsi="Arial" w:cs="Arial"/>
          <w:i/>
          <w:iCs/>
        </w:rPr>
      </w:pPr>
    </w:p>
    <w:tbl>
      <w:tblPr>
        <w:tblStyle w:val="TableGrid"/>
        <w:tblW w:w="9900" w:type="dxa"/>
        <w:tblInd w:w="-18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5490"/>
        <w:gridCol w:w="2250"/>
        <w:gridCol w:w="2160"/>
      </w:tblGrid>
      <w:tr w:rsidR="008D6681" w:rsidRPr="00287AD6" w14:paraId="1AE8C278" w14:textId="10BD9D29" w:rsidTr="7F155CFE">
        <w:trPr>
          <w:cantSplit/>
          <w:tblHeader/>
        </w:trPr>
        <w:tc>
          <w:tcPr>
            <w:tcW w:w="5490" w:type="dxa"/>
            <w:vAlign w:val="center"/>
          </w:tcPr>
          <w:p w14:paraId="208C4FEC" w14:textId="0AD09D20" w:rsidR="008D6681" w:rsidRPr="000E4A6A" w:rsidRDefault="008D6681" w:rsidP="00DC6F80">
            <w:pPr>
              <w:rPr>
                <w:rFonts w:ascii="Arial" w:hAnsi="Arial" w:cs="Arial"/>
                <w:i/>
                <w:iCs/>
              </w:rPr>
            </w:pPr>
            <w:r w:rsidRPr="00287AD6">
              <w:rPr>
                <w:rFonts w:ascii="Arial" w:hAnsi="Arial" w:cs="Arial"/>
                <w:b/>
                <w:bCs/>
              </w:rPr>
              <w:t xml:space="preserve">Applicant Handbook Vol. </w:t>
            </w:r>
            <w:proofErr w:type="gramStart"/>
            <w:r w:rsidRPr="00287AD6">
              <w:rPr>
                <w:rFonts w:ascii="Arial" w:hAnsi="Arial" w:cs="Arial"/>
                <w:b/>
                <w:bCs/>
              </w:rPr>
              <w:t xml:space="preserve">I </w:t>
            </w:r>
            <w:r w:rsidR="00AE35F5">
              <w:rPr>
                <w:rFonts w:ascii="Arial" w:hAnsi="Arial" w:cs="Arial"/>
                <w:b/>
                <w:bCs/>
              </w:rPr>
              <w:t xml:space="preserve"> </w:t>
            </w:r>
            <w:r w:rsidRPr="000E4A6A">
              <w:rPr>
                <w:rFonts w:ascii="Arial" w:hAnsi="Arial" w:cs="Arial"/>
                <w:i/>
                <w:iCs/>
              </w:rPr>
              <w:t>(</w:t>
            </w:r>
            <w:proofErr w:type="gramEnd"/>
            <w:r w:rsidRPr="000E4A6A">
              <w:rPr>
                <w:rFonts w:ascii="Arial" w:hAnsi="Arial" w:cs="Arial"/>
                <w:i/>
                <w:iCs/>
              </w:rPr>
              <w:t xml:space="preserve">effective </w:t>
            </w:r>
            <w:r w:rsidR="00AD1FF1" w:rsidRPr="000E4A6A">
              <w:rPr>
                <w:rFonts w:ascii="Arial" w:hAnsi="Arial" w:cs="Arial"/>
                <w:i/>
                <w:iCs/>
              </w:rPr>
              <w:t>6</w:t>
            </w:r>
            <w:r w:rsidR="004B6843" w:rsidRPr="000E4A6A">
              <w:rPr>
                <w:rFonts w:ascii="Arial" w:hAnsi="Arial" w:cs="Arial"/>
                <w:i/>
                <w:iCs/>
              </w:rPr>
              <w:t>/</w:t>
            </w:r>
            <w:r w:rsidR="00147045">
              <w:rPr>
                <w:rFonts w:ascii="Arial" w:hAnsi="Arial" w:cs="Arial"/>
                <w:i/>
                <w:iCs/>
              </w:rPr>
              <w:t>28/</w:t>
            </w:r>
            <w:r w:rsidRPr="000E4A6A">
              <w:rPr>
                <w:rFonts w:ascii="Arial" w:hAnsi="Arial" w:cs="Arial"/>
                <w:i/>
                <w:iCs/>
              </w:rPr>
              <w:t>202</w:t>
            </w:r>
            <w:r w:rsidR="004B6843" w:rsidRPr="000E4A6A">
              <w:rPr>
                <w:rFonts w:ascii="Arial" w:hAnsi="Arial" w:cs="Arial"/>
                <w:i/>
                <w:iCs/>
              </w:rPr>
              <w:t>4</w:t>
            </w:r>
            <w:r w:rsidRPr="000E4A6A">
              <w:rPr>
                <w:rFonts w:ascii="Arial" w:hAnsi="Arial" w:cs="Arial"/>
                <w:i/>
                <w:iCs/>
              </w:rPr>
              <w:t>)</w:t>
            </w:r>
          </w:p>
          <w:p w14:paraId="098AB59C" w14:textId="7E61C3ED" w:rsidR="008D6681" w:rsidRPr="00287AD6" w:rsidRDefault="008D6681" w:rsidP="00DC6F80">
            <w:pPr>
              <w:rPr>
                <w:rFonts w:ascii="Arial" w:hAnsi="Arial" w:cs="Arial"/>
                <w:i/>
                <w:iCs/>
              </w:rPr>
            </w:pPr>
            <w:r w:rsidRPr="00287AD6">
              <w:rPr>
                <w:rFonts w:ascii="Arial" w:hAnsi="Arial" w:cs="Arial"/>
                <w:i/>
                <w:iCs/>
              </w:rPr>
              <w:t>Description/Requirement</w:t>
            </w:r>
          </w:p>
        </w:tc>
        <w:tc>
          <w:tcPr>
            <w:tcW w:w="2250" w:type="dxa"/>
            <w:vAlign w:val="center"/>
          </w:tcPr>
          <w:p w14:paraId="478CF038" w14:textId="3E5B0F7D" w:rsidR="008D6681" w:rsidRPr="00287AD6" w:rsidRDefault="008D6681" w:rsidP="00DC6F80">
            <w:pPr>
              <w:rPr>
                <w:rFonts w:ascii="Arial" w:hAnsi="Arial" w:cs="Arial"/>
                <w:b/>
                <w:bCs/>
              </w:rPr>
            </w:pPr>
            <w:r w:rsidRPr="00287AD6">
              <w:rPr>
                <w:rFonts w:ascii="Arial" w:hAnsi="Arial" w:cs="Arial"/>
                <w:b/>
                <w:bCs/>
              </w:rPr>
              <w:t xml:space="preserve">FDOT Standard Specification </w:t>
            </w:r>
          </w:p>
        </w:tc>
        <w:tc>
          <w:tcPr>
            <w:tcW w:w="2160" w:type="dxa"/>
            <w:vAlign w:val="center"/>
          </w:tcPr>
          <w:p w14:paraId="5EB3C608" w14:textId="77777777" w:rsidR="008D6681" w:rsidRPr="00287AD6" w:rsidRDefault="008D6681" w:rsidP="00DC6F80">
            <w:pPr>
              <w:rPr>
                <w:rFonts w:ascii="Arial" w:hAnsi="Arial" w:cs="Arial"/>
                <w:b/>
                <w:bCs/>
              </w:rPr>
            </w:pPr>
            <w:r w:rsidRPr="00287AD6">
              <w:rPr>
                <w:rFonts w:ascii="Arial" w:hAnsi="Arial" w:cs="Arial"/>
                <w:b/>
                <w:bCs/>
              </w:rPr>
              <w:t xml:space="preserve">NPDES CGP </w:t>
            </w:r>
          </w:p>
          <w:p w14:paraId="54C37416" w14:textId="08363EC5" w:rsidR="008D6681" w:rsidRPr="00994420" w:rsidRDefault="008D6681" w:rsidP="00DC6F80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94420">
              <w:rPr>
                <w:rFonts w:ascii="Arial" w:hAnsi="Arial" w:cs="Arial"/>
                <w:i/>
                <w:iCs/>
                <w:sz w:val="18"/>
                <w:szCs w:val="18"/>
              </w:rPr>
              <w:t>62-621.300(4)</w:t>
            </w:r>
            <w:r w:rsidR="00CD324A">
              <w:rPr>
                <w:rFonts w:ascii="Arial" w:hAnsi="Arial" w:cs="Arial"/>
                <w:i/>
                <w:iCs/>
                <w:sz w:val="18"/>
                <w:szCs w:val="18"/>
              </w:rPr>
              <w:t>(a)</w:t>
            </w:r>
            <w:r w:rsidRPr="009944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F.A.C.</w:t>
            </w:r>
            <w:r w:rsidR="00FE7AB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(eff</w:t>
            </w:r>
            <w:r w:rsidR="004D00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ective </w:t>
            </w:r>
            <w:r w:rsidR="009915A5">
              <w:rPr>
                <w:rFonts w:ascii="Arial" w:hAnsi="Arial" w:cs="Arial"/>
                <w:i/>
                <w:iCs/>
                <w:sz w:val="18"/>
                <w:szCs w:val="18"/>
              </w:rPr>
              <w:t>0</w:t>
            </w:r>
            <w:r w:rsidR="00FE7ABA">
              <w:rPr>
                <w:rFonts w:ascii="Arial" w:hAnsi="Arial" w:cs="Arial"/>
                <w:i/>
                <w:iCs/>
                <w:sz w:val="18"/>
                <w:szCs w:val="18"/>
              </w:rPr>
              <w:t>2/2015)</w:t>
            </w:r>
          </w:p>
        </w:tc>
      </w:tr>
      <w:tr w:rsidR="008D6681" w:rsidRPr="00287AD6" w14:paraId="258A6ABB" w14:textId="484E088A" w:rsidTr="7F155CFE">
        <w:trPr>
          <w:cantSplit/>
        </w:trPr>
        <w:tc>
          <w:tcPr>
            <w:tcW w:w="9900" w:type="dxa"/>
            <w:gridSpan w:val="3"/>
            <w:shd w:val="clear" w:color="auto" w:fill="DEEAF6" w:themeFill="accent5" w:themeFillTint="33"/>
            <w:vAlign w:val="center"/>
          </w:tcPr>
          <w:p w14:paraId="1ACAE20A" w14:textId="3A530FBD" w:rsidR="008D6681" w:rsidRPr="00287AD6" w:rsidRDefault="008D6681" w:rsidP="00DC6F8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287AD6">
              <w:rPr>
                <w:rFonts w:ascii="Arial" w:hAnsi="Arial" w:cs="Arial"/>
                <w:b/>
                <w:bCs/>
              </w:rPr>
              <w:t>Section 11.2 Development of an Erosion and Sediment Control Plan</w:t>
            </w:r>
          </w:p>
        </w:tc>
      </w:tr>
      <w:tr w:rsidR="008D6681" w:rsidRPr="00287AD6" w14:paraId="0F9D2B51" w14:textId="2423A1EB" w:rsidTr="7F155CFE">
        <w:trPr>
          <w:cantSplit/>
        </w:trPr>
        <w:tc>
          <w:tcPr>
            <w:tcW w:w="5490" w:type="dxa"/>
            <w:vAlign w:val="center"/>
          </w:tcPr>
          <w:p w14:paraId="4A2D3DBB" w14:textId="6BB2B029" w:rsidR="008D6681" w:rsidRPr="00287AD6" w:rsidRDefault="00B80F73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Identify l</w:t>
            </w:r>
            <w:r w:rsidR="008D6681" w:rsidRPr="00287AD6">
              <w:rPr>
                <w:rFonts w:ascii="Arial" w:hAnsi="Arial" w:cs="Arial"/>
              </w:rPr>
              <w:t xml:space="preserve">ocation, relative timing, and specifications for E&amp;SC and </w:t>
            </w:r>
            <w:r w:rsidR="00B3161B" w:rsidRPr="00287AD6">
              <w:rPr>
                <w:rFonts w:ascii="Arial" w:hAnsi="Arial" w:cs="Arial"/>
              </w:rPr>
              <w:t>s</w:t>
            </w:r>
            <w:r w:rsidR="008D6681" w:rsidRPr="00287AD6">
              <w:rPr>
                <w:rFonts w:ascii="Arial" w:hAnsi="Arial" w:cs="Arial"/>
              </w:rPr>
              <w:t xml:space="preserve">tabilization </w:t>
            </w:r>
            <w:r w:rsidR="00B3161B" w:rsidRPr="00287AD6">
              <w:rPr>
                <w:rFonts w:ascii="Arial" w:hAnsi="Arial" w:cs="Arial"/>
              </w:rPr>
              <w:t>m</w:t>
            </w:r>
            <w:r w:rsidR="008D6681" w:rsidRPr="00287AD6">
              <w:rPr>
                <w:rFonts w:ascii="Arial" w:hAnsi="Arial" w:cs="Arial"/>
              </w:rPr>
              <w:t>easures</w:t>
            </w:r>
            <w:r w:rsidR="00B3161B" w:rsidRPr="00287AD6">
              <w:rPr>
                <w:rFonts w:ascii="Arial" w:hAnsi="Arial" w:cs="Arial"/>
              </w:rPr>
              <w:t xml:space="preserve"> that will be implemented as part of the project’s construction.</w:t>
            </w:r>
          </w:p>
        </w:tc>
        <w:tc>
          <w:tcPr>
            <w:tcW w:w="2250" w:type="dxa"/>
            <w:vAlign w:val="center"/>
          </w:tcPr>
          <w:p w14:paraId="694222EF" w14:textId="632F5634" w:rsidR="000A53DB" w:rsidRPr="00287AD6" w:rsidRDefault="008D6681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104-3</w:t>
            </w:r>
            <w:r w:rsidR="005A3CEE" w:rsidRPr="00287AD6">
              <w:rPr>
                <w:rFonts w:ascii="Arial" w:hAnsi="Arial" w:cs="Arial"/>
              </w:rPr>
              <w:t xml:space="preserve"> through 104-7</w:t>
            </w:r>
          </w:p>
        </w:tc>
        <w:tc>
          <w:tcPr>
            <w:tcW w:w="2160" w:type="dxa"/>
            <w:vAlign w:val="center"/>
          </w:tcPr>
          <w:p w14:paraId="45098436" w14:textId="2A0AF34A" w:rsidR="008D6681" w:rsidRDefault="008D6681" w:rsidP="003D60D3">
            <w:pPr>
              <w:rPr>
                <w:rFonts w:ascii="Arial" w:hAnsi="Arial" w:cs="Arial"/>
              </w:rPr>
            </w:pPr>
            <w:r w:rsidRPr="008D6571">
              <w:rPr>
                <w:rFonts w:ascii="Arial" w:hAnsi="Arial" w:cs="Arial"/>
              </w:rPr>
              <w:t>4.7</w:t>
            </w:r>
          </w:p>
          <w:p w14:paraId="1C351E9A" w14:textId="1B807F71" w:rsidR="009B3A71" w:rsidRPr="008D6571" w:rsidRDefault="009B3A71" w:rsidP="003D6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5</w:t>
            </w:r>
          </w:p>
        </w:tc>
      </w:tr>
      <w:tr w:rsidR="008D6681" w:rsidRPr="00287AD6" w14:paraId="4D252698" w14:textId="1CF1BC47" w:rsidTr="7F155CFE">
        <w:trPr>
          <w:cantSplit/>
        </w:trPr>
        <w:tc>
          <w:tcPr>
            <w:tcW w:w="5490" w:type="dxa"/>
            <w:vAlign w:val="center"/>
          </w:tcPr>
          <w:p w14:paraId="1B936A4A" w14:textId="18D2FB45" w:rsidR="008D6681" w:rsidRPr="00287AD6" w:rsidRDefault="008D6681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Compliance with terms and schedule of implementing the proposed project, beginning with initiation of construction activities</w:t>
            </w:r>
            <w:r w:rsidR="00912556" w:rsidRPr="00287AD6">
              <w:rPr>
                <w:rFonts w:ascii="Arial" w:hAnsi="Arial" w:cs="Arial"/>
              </w:rPr>
              <w:t>.</w:t>
            </w:r>
          </w:p>
        </w:tc>
        <w:tc>
          <w:tcPr>
            <w:tcW w:w="2250" w:type="dxa"/>
            <w:vAlign w:val="center"/>
          </w:tcPr>
          <w:p w14:paraId="016164A4" w14:textId="1157BE41" w:rsidR="008D6681" w:rsidRPr="00287AD6" w:rsidRDefault="008D6681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8-3</w:t>
            </w:r>
            <w:r w:rsidR="005802A6">
              <w:rPr>
                <w:rFonts w:ascii="Arial" w:hAnsi="Arial" w:cs="Arial"/>
              </w:rPr>
              <w:t>,</w:t>
            </w:r>
          </w:p>
          <w:p w14:paraId="105E8D32" w14:textId="01243507" w:rsidR="008D6681" w:rsidRPr="00287AD6" w:rsidRDefault="008D6681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104-5</w:t>
            </w:r>
            <w:r w:rsidR="00912556" w:rsidRPr="00287AD6">
              <w:rPr>
                <w:rFonts w:ascii="Arial" w:hAnsi="Arial" w:cs="Arial"/>
              </w:rPr>
              <w:t xml:space="preserve"> through 104-7</w:t>
            </w:r>
          </w:p>
        </w:tc>
        <w:tc>
          <w:tcPr>
            <w:tcW w:w="2160" w:type="dxa"/>
            <w:vAlign w:val="center"/>
          </w:tcPr>
          <w:p w14:paraId="44CE6B5B" w14:textId="65130A88" w:rsidR="008D6681" w:rsidRPr="008D6571" w:rsidRDefault="008D6681" w:rsidP="00DC6F80">
            <w:pPr>
              <w:rPr>
                <w:rFonts w:ascii="Arial" w:hAnsi="Arial" w:cs="Arial"/>
              </w:rPr>
            </w:pPr>
            <w:r w:rsidRPr="008D6571">
              <w:rPr>
                <w:rFonts w:ascii="Arial" w:hAnsi="Arial" w:cs="Arial"/>
              </w:rPr>
              <w:t>4.7</w:t>
            </w:r>
          </w:p>
        </w:tc>
      </w:tr>
      <w:tr w:rsidR="00B54EAC" w:rsidRPr="00287AD6" w14:paraId="77B0E743" w14:textId="77777777" w:rsidTr="7F155CFE">
        <w:trPr>
          <w:cantSplit/>
        </w:trPr>
        <w:tc>
          <w:tcPr>
            <w:tcW w:w="9900" w:type="dxa"/>
            <w:gridSpan w:val="3"/>
            <w:shd w:val="clear" w:color="auto" w:fill="DEEAF6" w:themeFill="accent5" w:themeFillTint="33"/>
            <w:vAlign w:val="center"/>
          </w:tcPr>
          <w:p w14:paraId="60820970" w14:textId="736F6641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287AD6">
              <w:rPr>
                <w:rFonts w:ascii="Arial" w:hAnsi="Arial" w:cs="Arial"/>
                <w:b/>
                <w:bCs/>
              </w:rPr>
              <w:t>Section 11.2.1 Erosion and Sediment Control Principles</w:t>
            </w:r>
            <w:r w:rsidR="00D200B4">
              <w:rPr>
                <w:rFonts w:ascii="Arial" w:hAnsi="Arial" w:cs="Arial"/>
                <w:b/>
                <w:bCs/>
              </w:rPr>
              <w:t xml:space="preserve"> t</w:t>
            </w:r>
            <w:r w:rsidR="00BE10C2">
              <w:rPr>
                <w:rFonts w:ascii="Arial" w:hAnsi="Arial" w:cs="Arial"/>
                <w:b/>
                <w:bCs/>
              </w:rPr>
              <w:t xml:space="preserve">hat </w:t>
            </w:r>
            <w:r w:rsidR="008D7BA6">
              <w:rPr>
                <w:rFonts w:ascii="Arial" w:hAnsi="Arial" w:cs="Arial"/>
                <w:b/>
                <w:bCs/>
              </w:rPr>
              <w:t>M</w:t>
            </w:r>
            <w:r w:rsidR="00BE10C2">
              <w:rPr>
                <w:rFonts w:ascii="Arial" w:hAnsi="Arial" w:cs="Arial"/>
                <w:b/>
                <w:bCs/>
              </w:rPr>
              <w:t>ust</w:t>
            </w:r>
            <w:r w:rsidR="00D200B4">
              <w:rPr>
                <w:rFonts w:ascii="Arial" w:hAnsi="Arial" w:cs="Arial"/>
                <w:b/>
                <w:bCs/>
              </w:rPr>
              <w:t xml:space="preserve"> </w:t>
            </w:r>
            <w:r w:rsidR="008D7BA6">
              <w:rPr>
                <w:rFonts w:ascii="Arial" w:hAnsi="Arial" w:cs="Arial"/>
                <w:b/>
                <w:bCs/>
              </w:rPr>
              <w:t>b</w:t>
            </w:r>
            <w:r w:rsidR="00D200B4">
              <w:rPr>
                <w:rFonts w:ascii="Arial" w:hAnsi="Arial" w:cs="Arial"/>
                <w:b/>
                <w:bCs/>
              </w:rPr>
              <w:t xml:space="preserve">e </w:t>
            </w:r>
            <w:r w:rsidR="008D7BA6">
              <w:rPr>
                <w:rFonts w:ascii="Arial" w:hAnsi="Arial" w:cs="Arial"/>
                <w:b/>
                <w:bCs/>
              </w:rPr>
              <w:t>C</w:t>
            </w:r>
            <w:r w:rsidR="00D200B4">
              <w:rPr>
                <w:rFonts w:ascii="Arial" w:hAnsi="Arial" w:cs="Arial"/>
                <w:b/>
                <w:bCs/>
              </w:rPr>
              <w:t>onsidered</w:t>
            </w:r>
          </w:p>
        </w:tc>
      </w:tr>
      <w:tr w:rsidR="00B54EAC" w:rsidRPr="00287AD6" w14:paraId="62143C7B" w14:textId="77777777" w:rsidTr="7F155CFE">
        <w:trPr>
          <w:cantSplit/>
        </w:trPr>
        <w:tc>
          <w:tcPr>
            <w:tcW w:w="5490" w:type="dxa"/>
            <w:vAlign w:val="center"/>
          </w:tcPr>
          <w:p w14:paraId="74C8A692" w14:textId="3D612F0C" w:rsidR="00B54EAC" w:rsidRPr="00287AD6" w:rsidRDefault="00B54EAC" w:rsidP="00DC6F80">
            <w:pPr>
              <w:rPr>
                <w:rFonts w:ascii="Arial" w:hAnsi="Arial" w:cs="Arial"/>
                <w:b/>
                <w:bCs/>
              </w:rPr>
            </w:pPr>
            <w:r w:rsidRPr="00287AD6">
              <w:rPr>
                <w:rFonts w:ascii="Arial" w:hAnsi="Arial" w:cs="Arial"/>
              </w:rPr>
              <w:t>Plan the development to fit topography, soils, drainage patterns, and natural vegetation of the site</w:t>
            </w:r>
          </w:p>
        </w:tc>
        <w:tc>
          <w:tcPr>
            <w:tcW w:w="2250" w:type="dxa"/>
            <w:vAlign w:val="center"/>
          </w:tcPr>
          <w:p w14:paraId="5456BC92" w14:textId="77777777" w:rsidR="00B54EAC" w:rsidRPr="004254DC" w:rsidRDefault="00B54EAC" w:rsidP="00DC6F80">
            <w:pPr>
              <w:rPr>
                <w:rFonts w:ascii="Arial" w:hAnsi="Arial" w:cs="Arial"/>
              </w:rPr>
            </w:pPr>
            <w:r w:rsidRPr="004254DC">
              <w:rPr>
                <w:rFonts w:ascii="Arial" w:hAnsi="Arial" w:cs="Arial"/>
              </w:rPr>
              <w:t>104-5</w:t>
            </w:r>
          </w:p>
          <w:p w14:paraId="50AB2859" w14:textId="1E8D0562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CE334A">
              <w:rPr>
                <w:rFonts w:ascii="Arial" w:hAnsi="Arial" w:cs="Arial"/>
              </w:rPr>
              <w:t>104-6</w:t>
            </w:r>
          </w:p>
        </w:tc>
        <w:tc>
          <w:tcPr>
            <w:tcW w:w="2160" w:type="dxa"/>
            <w:vAlign w:val="center"/>
          </w:tcPr>
          <w:p w14:paraId="23143A00" w14:textId="163DE6E5" w:rsidR="00B54EAC" w:rsidRPr="006D53AE" w:rsidRDefault="00B54EAC" w:rsidP="00DC6F80">
            <w:pPr>
              <w:rPr>
                <w:rFonts w:ascii="Arial" w:hAnsi="Arial" w:cs="Arial"/>
              </w:rPr>
            </w:pPr>
            <w:r w:rsidRPr="006D53AE">
              <w:rPr>
                <w:rFonts w:ascii="Arial" w:hAnsi="Arial" w:cs="Arial"/>
              </w:rPr>
              <w:t>4.7</w:t>
            </w:r>
          </w:p>
          <w:p w14:paraId="5137BB2B" w14:textId="703A1BB5" w:rsidR="00B54EAC" w:rsidRPr="00287AD6" w:rsidRDefault="00B54EAC" w:rsidP="003D60D3">
            <w:pPr>
              <w:rPr>
                <w:rFonts w:ascii="Arial" w:hAnsi="Arial" w:cs="Arial"/>
                <w:highlight w:val="yellow"/>
              </w:rPr>
            </w:pPr>
            <w:r w:rsidRPr="00371966">
              <w:rPr>
                <w:rFonts w:ascii="Arial" w:hAnsi="Arial" w:cs="Arial"/>
              </w:rPr>
              <w:t>5.3, 5.4</w:t>
            </w:r>
            <w:r w:rsidRPr="0092782E">
              <w:rPr>
                <w:rFonts w:ascii="Arial" w:hAnsi="Arial" w:cs="Arial"/>
              </w:rPr>
              <w:t>, 5.5</w:t>
            </w:r>
          </w:p>
        </w:tc>
      </w:tr>
      <w:tr w:rsidR="00B54EAC" w:rsidRPr="00287AD6" w14:paraId="154F4F1C" w14:textId="77777777" w:rsidTr="7F155CFE">
        <w:trPr>
          <w:cantSplit/>
        </w:trPr>
        <w:tc>
          <w:tcPr>
            <w:tcW w:w="5490" w:type="dxa"/>
            <w:vAlign w:val="center"/>
          </w:tcPr>
          <w:p w14:paraId="7E758120" w14:textId="1E9A9BDF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7F155CFE">
              <w:rPr>
                <w:rFonts w:ascii="Arial" w:hAnsi="Arial" w:cs="Arial"/>
              </w:rPr>
              <w:t>Minimize both the extent of area exposed at one time and the duration of exposure</w:t>
            </w:r>
          </w:p>
        </w:tc>
        <w:tc>
          <w:tcPr>
            <w:tcW w:w="2250" w:type="dxa"/>
            <w:vAlign w:val="center"/>
          </w:tcPr>
          <w:p w14:paraId="7CE7AA66" w14:textId="2C5A846B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4661E1">
              <w:rPr>
                <w:rFonts w:ascii="Arial" w:hAnsi="Arial" w:cs="Arial"/>
              </w:rPr>
              <w:t>104-6</w:t>
            </w:r>
          </w:p>
        </w:tc>
        <w:tc>
          <w:tcPr>
            <w:tcW w:w="2160" w:type="dxa"/>
            <w:vAlign w:val="center"/>
          </w:tcPr>
          <w:p w14:paraId="2796BE83" w14:textId="39252187" w:rsidR="00B54EAC" w:rsidRPr="00327A41" w:rsidRDefault="00B54EAC" w:rsidP="00DC6F80">
            <w:pPr>
              <w:rPr>
                <w:rFonts w:ascii="Arial" w:hAnsi="Arial" w:cs="Arial"/>
              </w:rPr>
            </w:pPr>
            <w:r w:rsidRPr="00327A41">
              <w:rPr>
                <w:rFonts w:ascii="Arial" w:hAnsi="Arial" w:cs="Arial"/>
              </w:rPr>
              <w:t>4.7</w:t>
            </w:r>
          </w:p>
          <w:p w14:paraId="5D175F8F" w14:textId="77777777" w:rsidR="00B54EAC" w:rsidRPr="00376FD2" w:rsidRDefault="00B54EAC" w:rsidP="00DC6F80">
            <w:pPr>
              <w:rPr>
                <w:rFonts w:ascii="Arial" w:hAnsi="Arial" w:cs="Arial"/>
              </w:rPr>
            </w:pPr>
            <w:r w:rsidRPr="00376FD2">
              <w:rPr>
                <w:rFonts w:ascii="Arial" w:hAnsi="Arial" w:cs="Arial"/>
              </w:rPr>
              <w:t>5.2, 5.3</w:t>
            </w:r>
          </w:p>
          <w:p w14:paraId="5E80FBF8" w14:textId="64B9E516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956339">
              <w:rPr>
                <w:rFonts w:ascii="Arial" w:hAnsi="Arial" w:cs="Arial"/>
              </w:rPr>
              <w:t>6.2</w:t>
            </w:r>
          </w:p>
        </w:tc>
      </w:tr>
      <w:tr w:rsidR="00B54EAC" w:rsidRPr="00287AD6" w14:paraId="1C403DFD" w14:textId="77777777" w:rsidTr="7F155CFE">
        <w:trPr>
          <w:cantSplit/>
        </w:trPr>
        <w:tc>
          <w:tcPr>
            <w:tcW w:w="5490" w:type="dxa"/>
            <w:vAlign w:val="center"/>
          </w:tcPr>
          <w:p w14:paraId="61616E21" w14:textId="3DD890F6" w:rsidR="00B54EAC" w:rsidRPr="004661E1" w:rsidRDefault="00B54EAC" w:rsidP="00DC6F80">
            <w:pPr>
              <w:rPr>
                <w:rFonts w:ascii="Arial" w:hAnsi="Arial" w:cs="Arial"/>
              </w:rPr>
            </w:pPr>
            <w:r w:rsidRPr="7F155CFE">
              <w:rPr>
                <w:rFonts w:ascii="Arial" w:hAnsi="Arial" w:cs="Arial"/>
              </w:rPr>
              <w:t>Apply erosion control practices to minimize erosion from disturbed areas</w:t>
            </w:r>
          </w:p>
        </w:tc>
        <w:tc>
          <w:tcPr>
            <w:tcW w:w="2250" w:type="dxa"/>
            <w:vAlign w:val="center"/>
          </w:tcPr>
          <w:p w14:paraId="71CAC62C" w14:textId="1FC9A42E" w:rsidR="00B54EAC" w:rsidRPr="004661E1" w:rsidRDefault="00B54EAC" w:rsidP="00DC6F80">
            <w:pPr>
              <w:rPr>
                <w:rFonts w:ascii="Arial" w:hAnsi="Arial" w:cs="Arial"/>
              </w:rPr>
            </w:pPr>
            <w:r w:rsidRPr="004661E1">
              <w:rPr>
                <w:rFonts w:ascii="Arial" w:hAnsi="Arial" w:cs="Arial"/>
              </w:rPr>
              <w:t>104-6</w:t>
            </w:r>
          </w:p>
        </w:tc>
        <w:tc>
          <w:tcPr>
            <w:tcW w:w="2160" w:type="dxa"/>
            <w:vAlign w:val="center"/>
          </w:tcPr>
          <w:p w14:paraId="15AC3ED9" w14:textId="57143736" w:rsidR="00B54EAC" w:rsidRPr="0003600E" w:rsidRDefault="00BB6040" w:rsidP="00DC6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4.3, </w:t>
            </w:r>
            <w:r w:rsidR="00B54EAC" w:rsidRPr="0003600E">
              <w:rPr>
                <w:rFonts w:ascii="Arial" w:hAnsi="Arial" w:cs="Arial"/>
              </w:rPr>
              <w:t>4.7</w:t>
            </w:r>
          </w:p>
          <w:p w14:paraId="0BF3BEE9" w14:textId="77777777" w:rsidR="00B54EAC" w:rsidRPr="00861549" w:rsidRDefault="00B54EAC" w:rsidP="00DC6F80">
            <w:pPr>
              <w:rPr>
                <w:rFonts w:ascii="Arial" w:hAnsi="Arial" w:cs="Arial"/>
              </w:rPr>
            </w:pPr>
            <w:r w:rsidRPr="00861549">
              <w:rPr>
                <w:rFonts w:ascii="Arial" w:hAnsi="Arial" w:cs="Arial"/>
              </w:rPr>
              <w:t>5.1, 5.3</w:t>
            </w:r>
          </w:p>
          <w:p w14:paraId="0B216C31" w14:textId="3E697F7F" w:rsidR="00B54EAC" w:rsidRPr="00287AD6" w:rsidRDefault="00B54EAC" w:rsidP="003D60D3">
            <w:pPr>
              <w:rPr>
                <w:rFonts w:ascii="Arial" w:hAnsi="Arial" w:cs="Arial"/>
                <w:highlight w:val="yellow"/>
              </w:rPr>
            </w:pPr>
            <w:r w:rsidRPr="00675F76">
              <w:rPr>
                <w:rFonts w:ascii="Arial" w:hAnsi="Arial" w:cs="Arial"/>
              </w:rPr>
              <w:t>6.2</w:t>
            </w:r>
          </w:p>
        </w:tc>
      </w:tr>
      <w:tr w:rsidR="00B54EAC" w:rsidRPr="00287AD6" w14:paraId="1BB8C2CA" w14:textId="77777777" w:rsidTr="7F155CFE">
        <w:trPr>
          <w:cantSplit/>
        </w:trPr>
        <w:tc>
          <w:tcPr>
            <w:tcW w:w="5490" w:type="dxa"/>
            <w:vAlign w:val="center"/>
          </w:tcPr>
          <w:p w14:paraId="19A93F65" w14:textId="383DFAC5" w:rsidR="00B54EAC" w:rsidRPr="00287AD6" w:rsidRDefault="00B54EAC" w:rsidP="00DC6F80">
            <w:pPr>
              <w:rPr>
                <w:rFonts w:ascii="Arial" w:hAnsi="Arial" w:cs="Arial"/>
                <w:highlight w:val="yellow"/>
                <w:shd w:val="clear" w:color="auto" w:fill="FAF9F8"/>
              </w:rPr>
            </w:pPr>
            <w:r w:rsidRPr="003E697F">
              <w:rPr>
                <w:rFonts w:ascii="Arial" w:hAnsi="Arial" w:cs="Arial"/>
                <w:shd w:val="clear" w:color="auto" w:fill="FAF9F8"/>
              </w:rPr>
              <w:t xml:space="preserve">Apply perimeter controls </w:t>
            </w:r>
            <w:r w:rsidRPr="00287AD6">
              <w:rPr>
                <w:rFonts w:ascii="Arial" w:hAnsi="Arial" w:cs="Arial"/>
                <w:shd w:val="clear" w:color="auto" w:fill="FAF9F8"/>
              </w:rPr>
              <w:t>to protect disturbed areas from off-site runoff and to trap eroded material on-site to prevent sedimentation in downstream areas</w:t>
            </w:r>
          </w:p>
        </w:tc>
        <w:tc>
          <w:tcPr>
            <w:tcW w:w="2250" w:type="dxa"/>
            <w:vAlign w:val="center"/>
          </w:tcPr>
          <w:p w14:paraId="47484C8A" w14:textId="77777777" w:rsidR="00B54EAC" w:rsidRPr="00DF1EF9" w:rsidRDefault="00B54EAC" w:rsidP="00DC6F80">
            <w:pPr>
              <w:rPr>
                <w:rFonts w:ascii="Arial" w:hAnsi="Arial" w:cs="Arial"/>
              </w:rPr>
            </w:pPr>
            <w:r w:rsidRPr="00DF1EF9">
              <w:rPr>
                <w:rFonts w:ascii="Arial" w:hAnsi="Arial" w:cs="Arial"/>
              </w:rPr>
              <w:t>104-5</w:t>
            </w:r>
          </w:p>
          <w:p w14:paraId="0CF1CF34" w14:textId="3BAD1297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DF1EF9">
              <w:rPr>
                <w:rFonts w:ascii="Arial" w:hAnsi="Arial" w:cs="Arial"/>
              </w:rPr>
              <w:t>104-6</w:t>
            </w:r>
          </w:p>
        </w:tc>
        <w:tc>
          <w:tcPr>
            <w:tcW w:w="2160" w:type="dxa"/>
            <w:vAlign w:val="center"/>
          </w:tcPr>
          <w:p w14:paraId="79AEF721" w14:textId="65D409D1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C12CF7">
              <w:rPr>
                <w:rFonts w:ascii="Arial" w:hAnsi="Arial" w:cs="Arial"/>
              </w:rPr>
              <w:t>4.3, 4</w:t>
            </w:r>
            <w:r w:rsidRPr="0003600E">
              <w:rPr>
                <w:rFonts w:ascii="Arial" w:hAnsi="Arial" w:cs="Arial"/>
              </w:rPr>
              <w:t xml:space="preserve">.7 </w:t>
            </w:r>
          </w:p>
          <w:p w14:paraId="484BA9BE" w14:textId="2D9E84F9" w:rsidR="00B54EAC" w:rsidRPr="004F5CD7" w:rsidRDefault="00B54EAC" w:rsidP="00DC6F80">
            <w:pPr>
              <w:rPr>
                <w:rFonts w:ascii="Arial" w:hAnsi="Arial" w:cs="Arial"/>
              </w:rPr>
            </w:pPr>
            <w:r w:rsidRPr="001445B9">
              <w:rPr>
                <w:rFonts w:ascii="Arial" w:hAnsi="Arial" w:cs="Arial"/>
              </w:rPr>
              <w:t>5.3</w:t>
            </w:r>
            <w:r w:rsidR="00220EE2">
              <w:rPr>
                <w:rFonts w:ascii="Arial" w:hAnsi="Arial" w:cs="Arial"/>
              </w:rPr>
              <w:t>, 5.5</w:t>
            </w:r>
          </w:p>
          <w:p w14:paraId="33A6A946" w14:textId="19BBC880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675F76">
              <w:rPr>
                <w:rFonts w:ascii="Arial" w:hAnsi="Arial" w:cs="Arial"/>
              </w:rPr>
              <w:t>6.2</w:t>
            </w:r>
          </w:p>
        </w:tc>
      </w:tr>
      <w:tr w:rsidR="00B54EAC" w:rsidRPr="00287AD6" w14:paraId="4F2B6A77" w14:textId="77777777" w:rsidTr="7F155CFE">
        <w:trPr>
          <w:cantSplit/>
        </w:trPr>
        <w:tc>
          <w:tcPr>
            <w:tcW w:w="5490" w:type="dxa"/>
            <w:vAlign w:val="center"/>
          </w:tcPr>
          <w:p w14:paraId="0B2A190B" w14:textId="2791A701" w:rsidR="00B54EAC" w:rsidRPr="00287AD6" w:rsidRDefault="00B54EAC" w:rsidP="00DC6F80">
            <w:pPr>
              <w:rPr>
                <w:rFonts w:ascii="Arial" w:hAnsi="Arial" w:cs="Arial"/>
                <w:highlight w:val="yellow"/>
                <w:shd w:val="clear" w:color="auto" w:fill="FAF9F8"/>
              </w:rPr>
            </w:pPr>
            <w:r w:rsidRPr="00287AD6">
              <w:rPr>
                <w:rFonts w:ascii="Arial" w:hAnsi="Arial" w:cs="Arial"/>
                <w:shd w:val="clear" w:color="auto" w:fill="FAF9F8"/>
              </w:rPr>
              <w:t xml:space="preserve">Reduce runoff velocities </w:t>
            </w:r>
            <w:r w:rsidRPr="009041DB">
              <w:rPr>
                <w:rFonts w:ascii="Arial" w:hAnsi="Arial" w:cs="Arial"/>
                <w:shd w:val="clear" w:color="auto" w:fill="FAF9F8"/>
              </w:rPr>
              <w:t>and retain runoff on-site</w:t>
            </w:r>
          </w:p>
        </w:tc>
        <w:tc>
          <w:tcPr>
            <w:tcW w:w="2250" w:type="dxa"/>
            <w:vAlign w:val="center"/>
          </w:tcPr>
          <w:p w14:paraId="690F7DD4" w14:textId="4DCCA520" w:rsidR="00B54EAC" w:rsidRPr="002F4189" w:rsidRDefault="00B54EAC" w:rsidP="00DC6F80">
            <w:pPr>
              <w:rPr>
                <w:rFonts w:ascii="Arial" w:hAnsi="Arial" w:cs="Arial"/>
              </w:rPr>
            </w:pPr>
            <w:r w:rsidRPr="002F4189">
              <w:rPr>
                <w:rFonts w:ascii="Arial" w:hAnsi="Arial" w:cs="Arial"/>
              </w:rPr>
              <w:t>104-6</w:t>
            </w:r>
          </w:p>
        </w:tc>
        <w:tc>
          <w:tcPr>
            <w:tcW w:w="2160" w:type="dxa"/>
            <w:vAlign w:val="center"/>
          </w:tcPr>
          <w:p w14:paraId="289B4CC9" w14:textId="030A6E55" w:rsidR="00B43C30" w:rsidRPr="002F4189" w:rsidRDefault="00B43C30" w:rsidP="00DC6F80">
            <w:pPr>
              <w:rPr>
                <w:rFonts w:ascii="Arial" w:hAnsi="Arial" w:cs="Arial"/>
              </w:rPr>
            </w:pPr>
            <w:r w:rsidRPr="002F4189">
              <w:rPr>
                <w:rFonts w:ascii="Arial" w:hAnsi="Arial" w:cs="Arial"/>
              </w:rPr>
              <w:t>1.2,</w:t>
            </w:r>
          </w:p>
          <w:p w14:paraId="61841AEF" w14:textId="0B4F41FD" w:rsidR="00B43C30" w:rsidRPr="002F4189" w:rsidRDefault="00B43C30" w:rsidP="00DC6F80">
            <w:pPr>
              <w:rPr>
                <w:rFonts w:ascii="Arial" w:hAnsi="Arial" w:cs="Arial"/>
              </w:rPr>
            </w:pPr>
            <w:r w:rsidRPr="002F4189">
              <w:rPr>
                <w:rFonts w:ascii="Arial" w:hAnsi="Arial" w:cs="Arial"/>
              </w:rPr>
              <w:t>Part 3</w:t>
            </w:r>
          </w:p>
          <w:p w14:paraId="125B2F1F" w14:textId="62616206" w:rsidR="00B54EAC" w:rsidRPr="002F4189" w:rsidRDefault="00D506EF" w:rsidP="00DC6F80">
            <w:pPr>
              <w:rPr>
                <w:rFonts w:ascii="Arial" w:hAnsi="Arial" w:cs="Arial"/>
              </w:rPr>
            </w:pPr>
            <w:r w:rsidRPr="002F4189">
              <w:rPr>
                <w:rFonts w:ascii="Arial" w:hAnsi="Arial" w:cs="Arial"/>
              </w:rPr>
              <w:t xml:space="preserve">5.2, </w:t>
            </w:r>
            <w:r w:rsidR="00B54EAC" w:rsidRPr="002F4189">
              <w:rPr>
                <w:rFonts w:ascii="Arial" w:hAnsi="Arial" w:cs="Arial"/>
              </w:rPr>
              <w:t>5.3,</w:t>
            </w:r>
            <w:r w:rsidR="00387550" w:rsidRPr="002F4189">
              <w:rPr>
                <w:rFonts w:ascii="Arial" w:hAnsi="Arial" w:cs="Arial"/>
              </w:rPr>
              <w:t xml:space="preserve"> 5.5, </w:t>
            </w:r>
            <w:r w:rsidR="00B54EAC" w:rsidRPr="002F4189">
              <w:rPr>
                <w:rFonts w:ascii="Arial" w:hAnsi="Arial" w:cs="Arial"/>
              </w:rPr>
              <w:t>5.7</w:t>
            </w:r>
          </w:p>
        </w:tc>
      </w:tr>
      <w:tr w:rsidR="00B54EAC" w:rsidRPr="00287AD6" w14:paraId="0585F941" w14:textId="77777777" w:rsidTr="7F155CFE">
        <w:trPr>
          <w:cantSplit/>
        </w:trPr>
        <w:tc>
          <w:tcPr>
            <w:tcW w:w="5490" w:type="dxa"/>
            <w:shd w:val="clear" w:color="auto" w:fill="auto"/>
            <w:vAlign w:val="center"/>
          </w:tcPr>
          <w:p w14:paraId="6634DB37" w14:textId="6A0F314B" w:rsidR="00B54EAC" w:rsidRPr="00861055" w:rsidRDefault="00B54EAC" w:rsidP="00DC6F80">
            <w:pPr>
              <w:rPr>
                <w:rFonts w:ascii="Arial" w:hAnsi="Arial" w:cs="Arial"/>
                <w:shd w:val="clear" w:color="auto" w:fill="FAF9F8"/>
              </w:rPr>
            </w:pPr>
            <w:r w:rsidRPr="00861055">
              <w:rPr>
                <w:rFonts w:ascii="Arial" w:hAnsi="Arial" w:cs="Arial"/>
                <w:shd w:val="clear" w:color="auto" w:fill="FAF9F8"/>
              </w:rPr>
              <w:lastRenderedPageBreak/>
              <w:t xml:space="preserve">Stabilize disturbed areas </w:t>
            </w:r>
            <w:r w:rsidR="00A62AC9" w:rsidRPr="00861055">
              <w:rPr>
                <w:rFonts w:ascii="Arial" w:hAnsi="Arial" w:cs="Arial"/>
                <w:shd w:val="clear" w:color="auto" w:fill="FAF9F8"/>
              </w:rPr>
              <w:t>immediately</w:t>
            </w:r>
            <w:r w:rsidRPr="00861055">
              <w:rPr>
                <w:rFonts w:ascii="Arial" w:hAnsi="Arial" w:cs="Arial"/>
                <w:shd w:val="clear" w:color="auto" w:fill="FAF9F8"/>
              </w:rPr>
              <w:t xml:space="preserve"> after final grade has been attained or during interim periods of inactivity resulting from construction delays</w:t>
            </w:r>
          </w:p>
        </w:tc>
        <w:tc>
          <w:tcPr>
            <w:tcW w:w="2250" w:type="dxa"/>
            <w:vAlign w:val="center"/>
          </w:tcPr>
          <w:p w14:paraId="14CABBBA" w14:textId="79C2A8F0" w:rsidR="00B54EAC" w:rsidRPr="00287AD6" w:rsidRDefault="00670011" w:rsidP="00DC6F80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104-4, </w:t>
            </w:r>
            <w:r w:rsidR="00B54EAC" w:rsidRPr="00C76180">
              <w:rPr>
                <w:rFonts w:ascii="Arial" w:hAnsi="Arial" w:cs="Arial"/>
              </w:rPr>
              <w:t>104-6</w:t>
            </w:r>
            <w:r w:rsidR="00BF791C" w:rsidRPr="00C76180">
              <w:rPr>
                <w:rFonts w:ascii="Arial" w:hAnsi="Arial" w:cs="Arial"/>
              </w:rPr>
              <w:t>, 104-8</w:t>
            </w:r>
          </w:p>
        </w:tc>
        <w:tc>
          <w:tcPr>
            <w:tcW w:w="2160" w:type="dxa"/>
            <w:vAlign w:val="center"/>
          </w:tcPr>
          <w:p w14:paraId="0BA98878" w14:textId="3E89B76F" w:rsidR="00B54EAC" w:rsidRPr="0003600E" w:rsidRDefault="00B54EAC" w:rsidP="00DC6F80">
            <w:pPr>
              <w:rPr>
                <w:rFonts w:ascii="Arial" w:hAnsi="Arial" w:cs="Arial"/>
              </w:rPr>
            </w:pPr>
            <w:r w:rsidRPr="0003600E">
              <w:rPr>
                <w:rFonts w:ascii="Arial" w:hAnsi="Arial" w:cs="Arial"/>
              </w:rPr>
              <w:t>4.7</w:t>
            </w:r>
          </w:p>
          <w:p w14:paraId="1680C373" w14:textId="77777777" w:rsidR="00B54EAC" w:rsidRDefault="0038056A" w:rsidP="003D6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5.1, </w:t>
            </w:r>
            <w:r w:rsidR="00B54EAC" w:rsidRPr="00B52DC1">
              <w:rPr>
                <w:rFonts w:ascii="Arial" w:hAnsi="Arial" w:cs="Arial"/>
              </w:rPr>
              <w:t xml:space="preserve">5.3, 5.4, </w:t>
            </w:r>
            <w:r w:rsidR="00B54EAC" w:rsidRPr="00D76FB4">
              <w:rPr>
                <w:rFonts w:ascii="Arial" w:hAnsi="Arial" w:cs="Arial"/>
              </w:rPr>
              <w:t>5.7</w:t>
            </w:r>
          </w:p>
          <w:p w14:paraId="409093E1" w14:textId="6549EAB3" w:rsidR="00993523" w:rsidRPr="00287AD6" w:rsidRDefault="00993523" w:rsidP="003D60D3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7.1</w:t>
            </w:r>
          </w:p>
        </w:tc>
      </w:tr>
      <w:tr w:rsidR="00B54EAC" w:rsidRPr="00287AD6" w14:paraId="1AA84AF5" w14:textId="77777777" w:rsidTr="7F155CFE">
        <w:trPr>
          <w:cantSplit/>
        </w:trPr>
        <w:tc>
          <w:tcPr>
            <w:tcW w:w="5490" w:type="dxa"/>
            <w:shd w:val="clear" w:color="auto" w:fill="auto"/>
            <w:vAlign w:val="center"/>
          </w:tcPr>
          <w:p w14:paraId="38000BF2" w14:textId="45505A1E" w:rsidR="00B54EAC" w:rsidRPr="00861055" w:rsidRDefault="00B54EAC" w:rsidP="00DC6F80">
            <w:pPr>
              <w:rPr>
                <w:rFonts w:ascii="Arial" w:hAnsi="Arial" w:cs="Arial"/>
                <w:shd w:val="clear" w:color="auto" w:fill="FAF9F8"/>
              </w:rPr>
            </w:pPr>
            <w:r w:rsidRPr="00861055">
              <w:rPr>
                <w:rFonts w:ascii="Arial" w:hAnsi="Arial" w:cs="Arial"/>
                <w:shd w:val="clear" w:color="auto" w:fill="FAF9F8"/>
              </w:rPr>
              <w:t>Implement a thorough maintenance and follow-up program.</w:t>
            </w:r>
          </w:p>
        </w:tc>
        <w:tc>
          <w:tcPr>
            <w:tcW w:w="2250" w:type="dxa"/>
            <w:vAlign w:val="center"/>
          </w:tcPr>
          <w:p w14:paraId="74D701B3" w14:textId="1D3F0A5F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EE5FE9">
              <w:rPr>
                <w:rFonts w:ascii="Arial" w:hAnsi="Arial" w:cs="Arial"/>
              </w:rPr>
              <w:t>104-5</w:t>
            </w:r>
            <w:r w:rsidR="001F0604" w:rsidRPr="00EE5FE9">
              <w:rPr>
                <w:rFonts w:ascii="Arial" w:hAnsi="Arial" w:cs="Arial"/>
              </w:rPr>
              <w:t xml:space="preserve"> through 104-</w:t>
            </w:r>
            <w:r w:rsidR="001F0604" w:rsidRPr="001F0604"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  <w:vAlign w:val="center"/>
          </w:tcPr>
          <w:p w14:paraId="10E15947" w14:textId="25446E3B" w:rsidR="00B54EAC" w:rsidRPr="00327A41" w:rsidRDefault="00B54EAC" w:rsidP="00DC6F80">
            <w:pPr>
              <w:rPr>
                <w:rFonts w:ascii="Arial" w:hAnsi="Arial" w:cs="Arial"/>
              </w:rPr>
            </w:pPr>
            <w:r w:rsidRPr="00327A41">
              <w:rPr>
                <w:rFonts w:ascii="Arial" w:hAnsi="Arial" w:cs="Arial"/>
              </w:rPr>
              <w:t>4.7</w:t>
            </w:r>
          </w:p>
          <w:p w14:paraId="77693878" w14:textId="302AA7D9" w:rsidR="00B54EAC" w:rsidRPr="00287AD6" w:rsidRDefault="00B54EAC" w:rsidP="00DC6F80">
            <w:pPr>
              <w:rPr>
                <w:rFonts w:ascii="Arial" w:hAnsi="Arial" w:cs="Arial"/>
                <w:highlight w:val="yellow"/>
              </w:rPr>
            </w:pPr>
            <w:r w:rsidRPr="006828A7">
              <w:rPr>
                <w:rFonts w:ascii="Arial" w:hAnsi="Arial" w:cs="Arial"/>
              </w:rPr>
              <w:t>Part 6</w:t>
            </w:r>
          </w:p>
        </w:tc>
      </w:tr>
      <w:tr w:rsidR="000E6990" w:rsidRPr="00287AD6" w14:paraId="79CCA27C" w14:textId="77777777" w:rsidTr="7F155CFE">
        <w:trPr>
          <w:cantSplit/>
        </w:trPr>
        <w:tc>
          <w:tcPr>
            <w:tcW w:w="5490" w:type="dxa"/>
            <w:shd w:val="clear" w:color="auto" w:fill="auto"/>
            <w:vAlign w:val="center"/>
          </w:tcPr>
          <w:p w14:paraId="11F7783A" w14:textId="19820542" w:rsidR="000E6990" w:rsidRPr="00861055" w:rsidRDefault="00DD164C" w:rsidP="00DC6F80">
            <w:pPr>
              <w:rPr>
                <w:rFonts w:ascii="Arial" w:hAnsi="Arial" w:cs="Arial"/>
                <w:shd w:val="clear" w:color="auto" w:fill="FAF9F8"/>
              </w:rPr>
            </w:pPr>
            <w:r w:rsidRPr="00861055">
              <w:rPr>
                <w:rFonts w:ascii="Arial" w:hAnsi="Arial" w:cs="Arial"/>
              </w:rPr>
              <w:t>In most cases, a combination of limited clearing and grading, limited time of exposure, and a judicious selection of erosion control practices and sediment trapping systems will prove to be the most practical method of controlling erosion and the associated production and transport of sediment.</w:t>
            </w:r>
          </w:p>
        </w:tc>
        <w:tc>
          <w:tcPr>
            <w:tcW w:w="2250" w:type="dxa"/>
            <w:vAlign w:val="center"/>
          </w:tcPr>
          <w:p w14:paraId="5DCC023D" w14:textId="29131B6A" w:rsidR="000E6990" w:rsidRPr="003D60D3" w:rsidRDefault="00AC6423" w:rsidP="00DC6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B189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-6, </w:t>
            </w:r>
            <w:r w:rsidR="00DD164C" w:rsidRPr="003D60D3">
              <w:rPr>
                <w:rFonts w:ascii="Arial" w:hAnsi="Arial" w:cs="Arial"/>
              </w:rPr>
              <w:t>104-8</w:t>
            </w:r>
          </w:p>
        </w:tc>
        <w:tc>
          <w:tcPr>
            <w:tcW w:w="2160" w:type="dxa"/>
            <w:vAlign w:val="center"/>
          </w:tcPr>
          <w:p w14:paraId="767ECEB3" w14:textId="4F46A933" w:rsidR="000E6990" w:rsidRPr="003D60D3" w:rsidRDefault="0047768B" w:rsidP="00DC6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5</w:t>
            </w:r>
          </w:p>
        </w:tc>
      </w:tr>
      <w:tr w:rsidR="002C2EAF" w:rsidRPr="00287AD6" w14:paraId="68F37056" w14:textId="77777777" w:rsidTr="7F155CFE">
        <w:trPr>
          <w:cantSplit/>
        </w:trPr>
        <w:tc>
          <w:tcPr>
            <w:tcW w:w="9900" w:type="dxa"/>
            <w:gridSpan w:val="3"/>
            <w:shd w:val="clear" w:color="auto" w:fill="DEEAF6" w:themeFill="accent5" w:themeFillTint="33"/>
            <w:vAlign w:val="center"/>
          </w:tcPr>
          <w:p w14:paraId="37162E1A" w14:textId="1DF47EC9" w:rsidR="002C2EAF" w:rsidRPr="00287AD6" w:rsidRDefault="002C2EAF" w:rsidP="00DC6F80">
            <w:pPr>
              <w:rPr>
                <w:rFonts w:ascii="Arial" w:hAnsi="Arial" w:cs="Arial"/>
                <w:highlight w:val="yellow"/>
              </w:rPr>
            </w:pPr>
            <w:r w:rsidRPr="00287AD6">
              <w:rPr>
                <w:rFonts w:ascii="Arial" w:hAnsi="Arial" w:cs="Arial"/>
                <w:b/>
                <w:bCs/>
              </w:rPr>
              <w:t>Section 11.2.2 Erosion and Sediment Control Requirements</w:t>
            </w:r>
          </w:p>
        </w:tc>
      </w:tr>
      <w:tr w:rsidR="002C2EAF" w:rsidRPr="00287AD6" w14:paraId="518CB118" w14:textId="77777777" w:rsidTr="7F155CFE">
        <w:trPr>
          <w:cantSplit/>
        </w:trPr>
        <w:tc>
          <w:tcPr>
            <w:tcW w:w="5490" w:type="dxa"/>
            <w:vAlign w:val="center"/>
          </w:tcPr>
          <w:p w14:paraId="5CF192E1" w14:textId="23585E0C" w:rsidR="002C2EAF" w:rsidRPr="00287AD6" w:rsidRDefault="002C2EAF" w:rsidP="00DC6F80">
            <w:pPr>
              <w:rPr>
                <w:rFonts w:ascii="Arial" w:hAnsi="Arial" w:cs="Arial"/>
                <w:b/>
                <w:bCs/>
                <w:strike/>
                <w:highlight w:val="yellow"/>
              </w:rPr>
            </w:pPr>
            <w:r w:rsidRPr="00287AD6">
              <w:rPr>
                <w:rFonts w:ascii="Arial" w:hAnsi="Arial" w:cs="Arial"/>
              </w:rPr>
              <w:t xml:space="preserve">BMPs </w:t>
            </w:r>
            <w:r w:rsidR="00AA5D13" w:rsidRPr="00287AD6">
              <w:rPr>
                <w:rFonts w:ascii="Arial" w:hAnsi="Arial" w:cs="Arial"/>
              </w:rPr>
              <w:t xml:space="preserve">for </w:t>
            </w:r>
            <w:r w:rsidR="004D1A6E">
              <w:rPr>
                <w:rFonts w:ascii="Arial" w:hAnsi="Arial" w:cs="Arial"/>
              </w:rPr>
              <w:t>E&amp;SC</w:t>
            </w:r>
            <w:r w:rsidR="00AA5D13" w:rsidRPr="00287AD6">
              <w:rPr>
                <w:rFonts w:ascii="Arial" w:hAnsi="Arial" w:cs="Arial"/>
              </w:rPr>
              <w:t xml:space="preserve"> </w:t>
            </w:r>
            <w:r w:rsidRPr="00287AD6">
              <w:rPr>
                <w:rFonts w:ascii="Arial" w:hAnsi="Arial" w:cs="Arial"/>
              </w:rPr>
              <w:t xml:space="preserve">shall be used during construction to retain sediment on-site and </w:t>
            </w:r>
            <w:r w:rsidR="007252D6" w:rsidRPr="00287AD6">
              <w:rPr>
                <w:rFonts w:ascii="Arial" w:hAnsi="Arial" w:cs="Arial"/>
              </w:rPr>
              <w:t>guard against</w:t>
            </w:r>
            <w:r w:rsidRPr="00287AD6">
              <w:rPr>
                <w:rFonts w:ascii="Arial" w:hAnsi="Arial" w:cs="Arial"/>
              </w:rPr>
              <w:t xml:space="preserve"> caus</w:t>
            </w:r>
            <w:r w:rsidR="007252D6" w:rsidRPr="00287AD6">
              <w:rPr>
                <w:rFonts w:ascii="Arial" w:hAnsi="Arial" w:cs="Arial"/>
              </w:rPr>
              <w:t>ing</w:t>
            </w:r>
            <w:r w:rsidRPr="00287AD6">
              <w:rPr>
                <w:rFonts w:ascii="Arial" w:hAnsi="Arial" w:cs="Arial"/>
              </w:rPr>
              <w:t xml:space="preserve"> or contribut</w:t>
            </w:r>
            <w:r w:rsidR="007252D6" w:rsidRPr="00287AD6">
              <w:rPr>
                <w:rFonts w:ascii="Arial" w:hAnsi="Arial" w:cs="Arial"/>
              </w:rPr>
              <w:t>ing</w:t>
            </w:r>
            <w:r w:rsidRPr="00287AD6">
              <w:rPr>
                <w:rFonts w:ascii="Arial" w:hAnsi="Arial" w:cs="Arial"/>
              </w:rPr>
              <w:t xml:space="preserve"> to a violation of state water quality standards. These </w:t>
            </w:r>
            <w:r w:rsidR="007252D6" w:rsidRPr="008814FA">
              <w:rPr>
                <w:rFonts w:ascii="Arial" w:hAnsi="Arial" w:cs="Arial"/>
              </w:rPr>
              <w:t>BMPs</w:t>
            </w:r>
            <w:r w:rsidRPr="008814FA">
              <w:rPr>
                <w:rFonts w:ascii="Arial" w:hAnsi="Arial" w:cs="Arial"/>
              </w:rPr>
              <w:t xml:space="preserve"> must be designed according to specific site conditions and shall be shown or clearly referenced on the construction plans for the development.</w:t>
            </w:r>
          </w:p>
        </w:tc>
        <w:tc>
          <w:tcPr>
            <w:tcW w:w="2250" w:type="dxa"/>
            <w:vAlign w:val="center"/>
          </w:tcPr>
          <w:p w14:paraId="54EF70D9" w14:textId="77777777" w:rsidR="002C2EAF" w:rsidRPr="003302DD" w:rsidRDefault="002C2EAF" w:rsidP="00DC6F80">
            <w:pPr>
              <w:rPr>
                <w:rFonts w:ascii="Arial" w:hAnsi="Arial" w:cs="Arial"/>
              </w:rPr>
            </w:pPr>
            <w:r w:rsidRPr="003302DD">
              <w:rPr>
                <w:rFonts w:ascii="Arial" w:hAnsi="Arial" w:cs="Arial"/>
              </w:rPr>
              <w:t>7-1, 7-2</w:t>
            </w:r>
          </w:p>
          <w:p w14:paraId="00C9072F" w14:textId="77777777" w:rsidR="002C2EAF" w:rsidRPr="008428A1" w:rsidRDefault="002C2EAF" w:rsidP="00DC6F80">
            <w:pPr>
              <w:rPr>
                <w:rFonts w:ascii="Arial" w:hAnsi="Arial" w:cs="Arial"/>
              </w:rPr>
            </w:pPr>
            <w:r w:rsidRPr="008428A1">
              <w:rPr>
                <w:rFonts w:ascii="Arial" w:hAnsi="Arial" w:cs="Arial"/>
              </w:rPr>
              <w:t>8-3</w:t>
            </w:r>
          </w:p>
          <w:p w14:paraId="3A9C9C41" w14:textId="1D8B8C91" w:rsidR="002C2EAF" w:rsidRPr="003D60D3" w:rsidRDefault="002C2EAF" w:rsidP="00DC6F80">
            <w:pPr>
              <w:rPr>
                <w:rFonts w:ascii="Arial" w:hAnsi="Arial" w:cs="Arial"/>
              </w:rPr>
            </w:pPr>
            <w:r w:rsidRPr="00C66979">
              <w:rPr>
                <w:rFonts w:ascii="Arial" w:hAnsi="Arial" w:cs="Arial"/>
              </w:rPr>
              <w:t>104 - A</w:t>
            </w:r>
            <w:r w:rsidR="000C26DB" w:rsidRPr="00C66979">
              <w:rPr>
                <w:rFonts w:ascii="Arial" w:hAnsi="Arial" w:cs="Arial"/>
              </w:rPr>
              <w:t>LL</w:t>
            </w:r>
          </w:p>
        </w:tc>
        <w:tc>
          <w:tcPr>
            <w:tcW w:w="2160" w:type="dxa"/>
            <w:vAlign w:val="center"/>
          </w:tcPr>
          <w:p w14:paraId="1E58B0DC" w14:textId="2446D20A" w:rsidR="002C2EAF" w:rsidRDefault="002C2EAF" w:rsidP="00DC6F80">
            <w:pPr>
              <w:rPr>
                <w:rFonts w:ascii="Arial" w:hAnsi="Arial" w:cs="Arial"/>
              </w:rPr>
            </w:pPr>
            <w:r w:rsidRPr="00743A1D">
              <w:rPr>
                <w:rFonts w:ascii="Arial" w:hAnsi="Arial" w:cs="Arial"/>
              </w:rPr>
              <w:t>1</w:t>
            </w:r>
            <w:r w:rsidR="004448AE">
              <w:rPr>
                <w:rFonts w:ascii="Arial" w:hAnsi="Arial" w:cs="Arial"/>
              </w:rPr>
              <w:t>.2, 1</w:t>
            </w:r>
            <w:r w:rsidR="00743A1D" w:rsidRPr="00743A1D">
              <w:rPr>
                <w:rFonts w:ascii="Arial" w:hAnsi="Arial" w:cs="Arial"/>
              </w:rPr>
              <w:t>.5</w:t>
            </w:r>
          </w:p>
          <w:p w14:paraId="4D163263" w14:textId="1781423A" w:rsidR="00A40D4D" w:rsidRPr="00743A1D" w:rsidRDefault="00A40D4D" w:rsidP="00DC6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3</w:t>
            </w:r>
          </w:p>
          <w:p w14:paraId="4B859C26" w14:textId="059D16AA" w:rsidR="002C2EAF" w:rsidRPr="007018D1" w:rsidRDefault="002C2EAF" w:rsidP="00DC6F80">
            <w:pPr>
              <w:rPr>
                <w:rFonts w:ascii="Arial" w:hAnsi="Arial" w:cs="Arial"/>
              </w:rPr>
            </w:pPr>
            <w:r w:rsidRPr="007018D1">
              <w:rPr>
                <w:rFonts w:ascii="Arial" w:hAnsi="Arial" w:cs="Arial"/>
              </w:rPr>
              <w:t>4.7</w:t>
            </w:r>
          </w:p>
          <w:p w14:paraId="25232D47" w14:textId="5FC4286F" w:rsidR="002C2EAF" w:rsidRPr="00287AD6" w:rsidRDefault="002C2EAF" w:rsidP="00DC6F80">
            <w:pPr>
              <w:rPr>
                <w:rFonts w:ascii="Arial" w:hAnsi="Arial" w:cs="Arial"/>
                <w:highlight w:val="yellow"/>
              </w:rPr>
            </w:pPr>
            <w:r w:rsidRPr="0084002A">
              <w:rPr>
                <w:rFonts w:ascii="Arial" w:hAnsi="Arial" w:cs="Arial"/>
              </w:rPr>
              <w:t>Part 5</w:t>
            </w:r>
          </w:p>
        </w:tc>
      </w:tr>
      <w:tr w:rsidR="002C2EAF" w:rsidRPr="00287AD6" w14:paraId="5F1121D7" w14:textId="77777777" w:rsidTr="7F155CFE">
        <w:trPr>
          <w:cantSplit/>
        </w:trPr>
        <w:tc>
          <w:tcPr>
            <w:tcW w:w="5490" w:type="dxa"/>
            <w:vAlign w:val="center"/>
          </w:tcPr>
          <w:p w14:paraId="3F7E6E81" w14:textId="721BA376" w:rsidR="002C2EAF" w:rsidRPr="00E61F7D" w:rsidRDefault="009B70BC" w:rsidP="00DC6F80">
            <w:pPr>
              <w:rPr>
                <w:rFonts w:ascii="Arial" w:hAnsi="Arial" w:cs="Arial"/>
              </w:rPr>
            </w:pPr>
            <w:r w:rsidRPr="00E61F7D">
              <w:rPr>
                <w:rFonts w:ascii="Arial" w:hAnsi="Arial" w:cs="Arial"/>
              </w:rPr>
              <w:t>When necessary,</w:t>
            </w:r>
            <w:r w:rsidR="002C2EAF" w:rsidRPr="00E61F7D">
              <w:rPr>
                <w:rFonts w:ascii="Arial" w:hAnsi="Arial" w:cs="Arial"/>
              </w:rPr>
              <w:t xml:space="preserve"> measures are required to protect wetlands or prevent off-site flooding</w:t>
            </w:r>
          </w:p>
        </w:tc>
        <w:tc>
          <w:tcPr>
            <w:tcW w:w="2250" w:type="dxa"/>
            <w:vAlign w:val="center"/>
          </w:tcPr>
          <w:p w14:paraId="70620F1F" w14:textId="15561B09" w:rsidR="002C2EAF" w:rsidRPr="00287AD6" w:rsidRDefault="002C2EAF" w:rsidP="00DC6F80">
            <w:pPr>
              <w:rPr>
                <w:rFonts w:ascii="Arial" w:hAnsi="Arial" w:cs="Arial"/>
                <w:highlight w:val="yellow"/>
              </w:rPr>
            </w:pPr>
            <w:r w:rsidRPr="00C35CC8">
              <w:rPr>
                <w:rFonts w:ascii="Arial" w:hAnsi="Arial" w:cs="Arial"/>
              </w:rPr>
              <w:t>104-3</w:t>
            </w:r>
          </w:p>
        </w:tc>
        <w:tc>
          <w:tcPr>
            <w:tcW w:w="2160" w:type="dxa"/>
            <w:vAlign w:val="center"/>
          </w:tcPr>
          <w:p w14:paraId="2357E4E3" w14:textId="704196EE" w:rsidR="002C2EAF" w:rsidRPr="0084002A" w:rsidRDefault="002C2EAF" w:rsidP="00DC6F80">
            <w:pPr>
              <w:rPr>
                <w:rFonts w:ascii="Arial" w:hAnsi="Arial" w:cs="Arial"/>
              </w:rPr>
            </w:pPr>
            <w:r w:rsidRPr="0084002A">
              <w:rPr>
                <w:rFonts w:ascii="Arial" w:hAnsi="Arial" w:cs="Arial"/>
              </w:rPr>
              <w:t>4.7</w:t>
            </w:r>
          </w:p>
          <w:p w14:paraId="7CEB044E" w14:textId="04FB52B3" w:rsidR="002C2EAF" w:rsidRPr="00287AD6" w:rsidRDefault="00A9096E" w:rsidP="003D60D3">
            <w:pPr>
              <w:rPr>
                <w:rFonts w:ascii="Arial" w:hAnsi="Arial" w:cs="Arial"/>
                <w:highlight w:val="yellow"/>
              </w:rPr>
            </w:pPr>
            <w:r w:rsidRPr="00A9096E">
              <w:rPr>
                <w:rFonts w:ascii="Arial" w:hAnsi="Arial" w:cs="Arial"/>
              </w:rPr>
              <w:t xml:space="preserve">5.2, </w:t>
            </w:r>
            <w:r w:rsidR="002C2EAF" w:rsidRPr="00A9096E">
              <w:rPr>
                <w:rFonts w:ascii="Arial" w:hAnsi="Arial" w:cs="Arial"/>
              </w:rPr>
              <w:t>5.</w:t>
            </w:r>
            <w:r w:rsidR="002C2EAF" w:rsidRPr="003611F7">
              <w:rPr>
                <w:rFonts w:ascii="Arial" w:hAnsi="Arial" w:cs="Arial"/>
              </w:rPr>
              <w:t>3, 5.4, 5.5</w:t>
            </w:r>
            <w:r w:rsidR="00E21287" w:rsidRPr="003611F7">
              <w:rPr>
                <w:rFonts w:ascii="Arial" w:hAnsi="Arial" w:cs="Arial"/>
              </w:rPr>
              <w:t>, 5.8</w:t>
            </w:r>
          </w:p>
        </w:tc>
      </w:tr>
      <w:tr w:rsidR="002C2EAF" w:rsidRPr="00287AD6" w14:paraId="34C7E5CA" w14:textId="77777777" w:rsidTr="7F155CFE">
        <w:trPr>
          <w:cantSplit/>
        </w:trPr>
        <w:tc>
          <w:tcPr>
            <w:tcW w:w="5490" w:type="dxa"/>
            <w:vAlign w:val="center"/>
          </w:tcPr>
          <w:p w14:paraId="64E6F54E" w14:textId="75ABE849" w:rsidR="002C2EAF" w:rsidRPr="00287AD6" w:rsidRDefault="002C2EAF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Contractor</w:t>
            </w:r>
            <w:r w:rsidR="004E1882" w:rsidRPr="00287AD6">
              <w:rPr>
                <w:rFonts w:ascii="Arial" w:hAnsi="Arial" w:cs="Arial"/>
              </w:rPr>
              <w:t>(s)</w:t>
            </w:r>
            <w:r w:rsidRPr="00287AD6">
              <w:rPr>
                <w:rFonts w:ascii="Arial" w:hAnsi="Arial" w:cs="Arial"/>
              </w:rPr>
              <w:t xml:space="preserve"> furnished with information pertaining to the implementation, operation, and maintenance of erosion and sediment control plan.</w:t>
            </w:r>
          </w:p>
        </w:tc>
        <w:tc>
          <w:tcPr>
            <w:tcW w:w="2250" w:type="dxa"/>
            <w:vAlign w:val="center"/>
          </w:tcPr>
          <w:p w14:paraId="0B5D90F3" w14:textId="6946990C" w:rsidR="002C2EAF" w:rsidRPr="00287AD6" w:rsidRDefault="002C2EAF" w:rsidP="00DC6F80">
            <w:pPr>
              <w:rPr>
                <w:rFonts w:ascii="Arial" w:hAnsi="Arial" w:cs="Arial"/>
              </w:rPr>
            </w:pPr>
            <w:r w:rsidRPr="00287AD6">
              <w:rPr>
                <w:rFonts w:ascii="Arial" w:hAnsi="Arial" w:cs="Arial"/>
              </w:rPr>
              <w:t>104 - ALL</w:t>
            </w:r>
          </w:p>
        </w:tc>
        <w:tc>
          <w:tcPr>
            <w:tcW w:w="2160" w:type="dxa"/>
            <w:vAlign w:val="center"/>
          </w:tcPr>
          <w:p w14:paraId="6182F976" w14:textId="77777777" w:rsidR="002C2EAF" w:rsidRPr="0079780A" w:rsidRDefault="002C2EAF" w:rsidP="00DC6F80">
            <w:pPr>
              <w:rPr>
                <w:rFonts w:ascii="Arial" w:hAnsi="Arial" w:cs="Arial"/>
              </w:rPr>
            </w:pPr>
            <w:r w:rsidRPr="0079780A">
              <w:rPr>
                <w:rFonts w:ascii="Arial" w:hAnsi="Arial" w:cs="Arial"/>
              </w:rPr>
              <w:t>Part 1</w:t>
            </w:r>
          </w:p>
          <w:p w14:paraId="78A8FB88" w14:textId="2B10F8C1" w:rsidR="002C2EAF" w:rsidRPr="003A7F00" w:rsidRDefault="003A7F00" w:rsidP="00DC6F80">
            <w:pPr>
              <w:rPr>
                <w:rFonts w:ascii="Arial" w:hAnsi="Arial" w:cs="Arial"/>
              </w:rPr>
            </w:pPr>
            <w:r w:rsidRPr="003A7F00">
              <w:rPr>
                <w:rFonts w:ascii="Arial" w:hAnsi="Arial" w:cs="Arial"/>
              </w:rPr>
              <w:t xml:space="preserve">4.6, </w:t>
            </w:r>
            <w:r w:rsidR="002C2EAF" w:rsidRPr="003A7F00">
              <w:rPr>
                <w:rFonts w:ascii="Arial" w:hAnsi="Arial" w:cs="Arial"/>
              </w:rPr>
              <w:t>4.7</w:t>
            </w:r>
          </w:p>
          <w:p w14:paraId="1F8E6510" w14:textId="50955C0F" w:rsidR="002C2EAF" w:rsidRPr="00287AD6" w:rsidRDefault="002C2EAF" w:rsidP="003D60D3">
            <w:pPr>
              <w:rPr>
                <w:rFonts w:ascii="Arial" w:hAnsi="Arial" w:cs="Arial"/>
                <w:highlight w:val="yellow"/>
              </w:rPr>
            </w:pPr>
            <w:r w:rsidRPr="006F2C69">
              <w:rPr>
                <w:rFonts w:ascii="Arial" w:hAnsi="Arial" w:cs="Arial"/>
              </w:rPr>
              <w:t>Part 6</w:t>
            </w:r>
          </w:p>
        </w:tc>
      </w:tr>
      <w:tr w:rsidR="002C2EAF" w:rsidRPr="00287AD6" w14:paraId="412B137A" w14:textId="77777777" w:rsidTr="7F155CFE">
        <w:trPr>
          <w:cantSplit/>
        </w:trPr>
        <w:tc>
          <w:tcPr>
            <w:tcW w:w="5490" w:type="dxa"/>
            <w:vAlign w:val="center"/>
          </w:tcPr>
          <w:p w14:paraId="61DC7D8F" w14:textId="2C970890" w:rsidR="002C2EAF" w:rsidRPr="00287AD6" w:rsidRDefault="002C2EAF" w:rsidP="00DC6F80">
            <w:pPr>
              <w:rPr>
                <w:rFonts w:ascii="Arial" w:hAnsi="Arial" w:cs="Arial"/>
                <w:highlight w:val="yellow"/>
              </w:rPr>
            </w:pPr>
            <w:r w:rsidRPr="00287AD6">
              <w:rPr>
                <w:rFonts w:ascii="Arial" w:hAnsi="Arial" w:cs="Arial"/>
              </w:rPr>
              <w:t>Sediment accumulation in stormwater system from construction activities must be removed prior to final certification of the system.</w:t>
            </w:r>
          </w:p>
        </w:tc>
        <w:tc>
          <w:tcPr>
            <w:tcW w:w="2250" w:type="dxa"/>
            <w:vAlign w:val="center"/>
          </w:tcPr>
          <w:p w14:paraId="39303C9A" w14:textId="77777777" w:rsidR="002C2EAF" w:rsidRPr="004B0450" w:rsidRDefault="002C2EAF" w:rsidP="00DC6F80">
            <w:pPr>
              <w:rPr>
                <w:rFonts w:ascii="Arial" w:hAnsi="Arial" w:cs="Arial"/>
              </w:rPr>
            </w:pPr>
            <w:r w:rsidRPr="004B0450">
              <w:rPr>
                <w:rFonts w:ascii="Arial" w:hAnsi="Arial" w:cs="Arial"/>
              </w:rPr>
              <w:t>7-2.3</w:t>
            </w:r>
          </w:p>
          <w:p w14:paraId="62C9D1AE" w14:textId="0A91B3F2" w:rsidR="002C2EAF" w:rsidRPr="00287AD6" w:rsidRDefault="002C2EAF" w:rsidP="00DC6F80">
            <w:pPr>
              <w:rPr>
                <w:rFonts w:ascii="Arial" w:hAnsi="Arial" w:cs="Arial"/>
                <w:highlight w:val="yellow"/>
              </w:rPr>
            </w:pPr>
            <w:r w:rsidRPr="00A0384A">
              <w:rPr>
                <w:rFonts w:ascii="Arial" w:hAnsi="Arial" w:cs="Arial"/>
              </w:rPr>
              <w:t>104-3</w:t>
            </w:r>
          </w:p>
        </w:tc>
        <w:tc>
          <w:tcPr>
            <w:tcW w:w="2160" w:type="dxa"/>
            <w:vAlign w:val="center"/>
          </w:tcPr>
          <w:p w14:paraId="4FC902B6" w14:textId="77943333" w:rsidR="00844EAE" w:rsidRDefault="00085208" w:rsidP="00DC6F80">
            <w:pPr>
              <w:rPr>
                <w:rFonts w:ascii="Arial" w:hAnsi="Arial" w:cs="Arial"/>
              </w:rPr>
            </w:pPr>
            <w:r w:rsidRPr="00C35734">
              <w:rPr>
                <w:rFonts w:ascii="Arial" w:hAnsi="Arial" w:cs="Arial"/>
              </w:rPr>
              <w:t xml:space="preserve">5.1.9, </w:t>
            </w:r>
            <w:r w:rsidR="006E15BE" w:rsidRPr="00C35734">
              <w:rPr>
                <w:rFonts w:ascii="Arial" w:hAnsi="Arial" w:cs="Arial"/>
              </w:rPr>
              <w:t>5.5</w:t>
            </w:r>
            <w:r w:rsidR="00572E0B">
              <w:rPr>
                <w:rFonts w:ascii="Arial" w:hAnsi="Arial" w:cs="Arial"/>
              </w:rPr>
              <w:t xml:space="preserve">, </w:t>
            </w:r>
            <w:r w:rsidR="004E28A8">
              <w:rPr>
                <w:rFonts w:ascii="Arial" w:hAnsi="Arial" w:cs="Arial"/>
              </w:rPr>
              <w:t>5.7</w:t>
            </w:r>
          </w:p>
          <w:p w14:paraId="737DEE47" w14:textId="397B71C9" w:rsidR="002C2EAF" w:rsidRPr="00287AD6" w:rsidRDefault="00572E0B" w:rsidP="00DC6F80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7.1</w:t>
            </w:r>
          </w:p>
        </w:tc>
      </w:tr>
    </w:tbl>
    <w:p w14:paraId="614793BD" w14:textId="77777777" w:rsidR="00EF7CF1" w:rsidRPr="003A51DB" w:rsidRDefault="000F1320" w:rsidP="008C54D7">
      <w:pPr>
        <w:rPr>
          <w:rFonts w:ascii="Arial" w:hAnsi="Arial" w:cs="Arial"/>
        </w:rPr>
      </w:pPr>
      <w:r w:rsidRPr="003A51DB">
        <w:rPr>
          <w:rFonts w:ascii="Arial" w:hAnsi="Arial" w:cs="Arial"/>
        </w:rPr>
        <w:t xml:space="preserve"> </w:t>
      </w:r>
    </w:p>
    <w:p w14:paraId="3A3F560D" w14:textId="2E03DF61" w:rsidR="00D10900" w:rsidRDefault="009E2A20">
      <w:pPr>
        <w:rPr>
          <w:rFonts w:ascii="Arial" w:hAnsi="Arial" w:cs="Arial"/>
          <w:i/>
          <w:iCs/>
        </w:rPr>
      </w:pPr>
      <w:r w:rsidRPr="003A51DB">
        <w:rPr>
          <w:rFonts w:ascii="Arial" w:hAnsi="Arial" w:cs="Arial"/>
          <w:i/>
          <w:iCs/>
        </w:rPr>
        <w:t>Note: Permanent erosion and sediment control measures are detailed in the contract plans.  This narrative applies to temporary erosion and sediment control</w:t>
      </w:r>
      <w:r w:rsidR="00CC3F6D" w:rsidRPr="003A51DB">
        <w:rPr>
          <w:rFonts w:ascii="Arial" w:hAnsi="Arial" w:cs="Arial"/>
          <w:i/>
          <w:iCs/>
        </w:rPr>
        <w:t xml:space="preserve"> during construction</w:t>
      </w:r>
      <w:r w:rsidRPr="003A51DB">
        <w:rPr>
          <w:rFonts w:ascii="Arial" w:hAnsi="Arial" w:cs="Arial"/>
          <w:i/>
          <w:iCs/>
        </w:rPr>
        <w:t>.</w:t>
      </w:r>
    </w:p>
    <w:sectPr w:rsidR="00D10900" w:rsidSect="00A625C3">
      <w:headerReference w:type="default" r:id="rId13"/>
      <w:footerReference w:type="default" r:id="rId14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691F4" w14:textId="77777777" w:rsidR="00E56DD2" w:rsidRDefault="00E56DD2" w:rsidP="00BB2819">
      <w:pPr>
        <w:spacing w:after="0" w:line="240" w:lineRule="auto"/>
      </w:pPr>
      <w:r>
        <w:separator/>
      </w:r>
    </w:p>
  </w:endnote>
  <w:endnote w:type="continuationSeparator" w:id="0">
    <w:p w14:paraId="522A7936" w14:textId="77777777" w:rsidR="00E56DD2" w:rsidRDefault="00E56DD2" w:rsidP="00BB2819">
      <w:pPr>
        <w:spacing w:after="0" w:line="240" w:lineRule="auto"/>
      </w:pPr>
      <w:r>
        <w:continuationSeparator/>
      </w:r>
    </w:p>
  </w:endnote>
  <w:endnote w:type="continuationNotice" w:id="1">
    <w:p w14:paraId="36CB7E89" w14:textId="77777777" w:rsidR="00E56DD2" w:rsidRDefault="00E56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3595" w14:textId="694A5D5B" w:rsidR="0031612F" w:rsidRDefault="004D705C">
    <w:pPr>
      <w:pStyle w:val="Footer"/>
      <w:jc w:val="right"/>
    </w:pPr>
    <w:r>
      <w:t>Dec</w:t>
    </w:r>
    <w:r w:rsidR="0031612F">
      <w:t>ember 2024</w:t>
    </w:r>
  </w:p>
  <w:p w14:paraId="2142C717" w14:textId="0892E378" w:rsidR="00CC6D66" w:rsidRDefault="0031612F">
    <w:pPr>
      <w:pStyle w:val="Footer"/>
      <w:jc w:val="right"/>
    </w:pPr>
    <w:r>
      <w:t xml:space="preserve">Page </w:t>
    </w:r>
    <w:sdt>
      <w:sdtPr>
        <w:id w:val="-5488372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C6D66">
          <w:fldChar w:fldCharType="begin"/>
        </w:r>
        <w:r w:rsidR="00CC6D66">
          <w:instrText xml:space="preserve"> PAGE   \* MERGEFORMAT </w:instrText>
        </w:r>
        <w:r w:rsidR="00CC6D66">
          <w:fldChar w:fldCharType="separate"/>
        </w:r>
        <w:r w:rsidR="00CC6D66">
          <w:rPr>
            <w:noProof/>
          </w:rPr>
          <w:t>2</w:t>
        </w:r>
        <w:r w:rsidR="00CC6D66">
          <w:rPr>
            <w:noProof/>
          </w:rPr>
          <w:fldChar w:fldCharType="end"/>
        </w:r>
      </w:sdtContent>
    </w:sdt>
  </w:p>
  <w:p w14:paraId="1530F73E" w14:textId="77777777" w:rsidR="00CC6D66" w:rsidRDefault="00CC6D66" w:rsidP="00CC6D6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AC63C" w14:textId="77777777" w:rsidR="00E56DD2" w:rsidRDefault="00E56DD2" w:rsidP="00BB2819">
      <w:pPr>
        <w:spacing w:after="0" w:line="240" w:lineRule="auto"/>
      </w:pPr>
      <w:r>
        <w:separator/>
      </w:r>
    </w:p>
  </w:footnote>
  <w:footnote w:type="continuationSeparator" w:id="0">
    <w:p w14:paraId="483CD924" w14:textId="77777777" w:rsidR="00E56DD2" w:rsidRDefault="00E56DD2" w:rsidP="00BB2819">
      <w:pPr>
        <w:spacing w:after="0" w:line="240" w:lineRule="auto"/>
      </w:pPr>
      <w:r>
        <w:continuationSeparator/>
      </w:r>
    </w:p>
  </w:footnote>
  <w:footnote w:type="continuationNotice" w:id="1">
    <w:p w14:paraId="327B5EF9" w14:textId="77777777" w:rsidR="00E56DD2" w:rsidRDefault="00E56D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890A0" w14:textId="7C5585F0" w:rsidR="00BB2819" w:rsidRDefault="001F2CB7" w:rsidP="001F2CB7">
    <w:pPr>
      <w:pStyle w:val="Header"/>
      <w:jc w:val="right"/>
    </w:pPr>
    <w:r>
      <w:t>Form 251-A</w:t>
    </w:r>
  </w:p>
  <w:p w14:paraId="4DCBC9DE" w14:textId="77777777" w:rsidR="00D14486" w:rsidRPr="00055B23" w:rsidRDefault="00D14486" w:rsidP="00D14486">
    <w:pPr>
      <w:pStyle w:val="Title"/>
      <w:jc w:val="center"/>
      <w:rPr>
        <w:rFonts w:ascii="Arial" w:hAnsi="Arial" w:cs="Arial"/>
        <w:sz w:val="28"/>
        <w:szCs w:val="28"/>
      </w:rPr>
    </w:pPr>
    <w:r w:rsidRPr="00055B23">
      <w:rPr>
        <w:rFonts w:ascii="Arial" w:hAnsi="Arial" w:cs="Arial"/>
        <w:sz w:val="28"/>
        <w:szCs w:val="28"/>
      </w:rPr>
      <w:t>Florida Department of Transportation</w:t>
    </w:r>
  </w:p>
  <w:p w14:paraId="590C7405" w14:textId="07FF541C" w:rsidR="00D14486" w:rsidRPr="00055B23" w:rsidRDefault="00D14486" w:rsidP="00C64AF9">
    <w:pPr>
      <w:pStyle w:val="Title"/>
      <w:spacing w:after="240"/>
      <w:jc w:val="center"/>
      <w:rPr>
        <w:rFonts w:ascii="Arial" w:hAnsi="Arial" w:cs="Arial"/>
        <w:sz w:val="28"/>
        <w:szCs w:val="28"/>
      </w:rPr>
    </w:pPr>
    <w:r w:rsidRPr="00055B23">
      <w:rPr>
        <w:rFonts w:ascii="Arial" w:hAnsi="Arial" w:cs="Arial"/>
        <w:sz w:val="28"/>
        <w:szCs w:val="28"/>
      </w:rPr>
      <w:t xml:space="preserve">Temporary Erosion and Sediment Control </w:t>
    </w:r>
    <w:r w:rsidR="008146D0" w:rsidRPr="00055B23">
      <w:rPr>
        <w:rFonts w:ascii="Arial" w:hAnsi="Arial" w:cs="Arial"/>
        <w:sz w:val="28"/>
        <w:szCs w:val="28"/>
      </w:rPr>
      <w:t>Plan</w:t>
    </w:r>
    <w:r w:rsidR="00DD166C">
      <w:rPr>
        <w:rFonts w:ascii="Arial" w:hAnsi="Arial" w:cs="Arial"/>
        <w:sz w:val="28"/>
        <w:szCs w:val="28"/>
      </w:rPr>
      <w:br/>
    </w:r>
    <w:r w:rsidR="002A064B">
      <w:rPr>
        <w:rFonts w:ascii="Arial" w:hAnsi="Arial" w:cs="Arial"/>
        <w:sz w:val="28"/>
        <w:szCs w:val="28"/>
      </w:rPr>
      <w:t>f</w:t>
    </w:r>
    <w:r w:rsidR="00DD166C">
      <w:rPr>
        <w:rFonts w:ascii="Arial" w:hAnsi="Arial" w:cs="Arial"/>
        <w:sz w:val="28"/>
        <w:szCs w:val="28"/>
      </w:rPr>
      <w:t>or</w:t>
    </w:r>
    <w:r w:rsidR="002A064B">
      <w:rPr>
        <w:rFonts w:ascii="Arial" w:hAnsi="Arial" w:cs="Arial"/>
        <w:sz w:val="28"/>
        <w:szCs w:val="28"/>
      </w:rPr>
      <w:t xml:space="preserve"> Environmental Resource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A8772B"/>
    <w:multiLevelType w:val="hybridMultilevel"/>
    <w:tmpl w:val="B47A5D08"/>
    <w:lvl w:ilvl="0" w:tplc="469E8DC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7422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5B"/>
    <w:rsid w:val="000111DC"/>
    <w:rsid w:val="0001225C"/>
    <w:rsid w:val="00013A99"/>
    <w:rsid w:val="00013FF1"/>
    <w:rsid w:val="00015873"/>
    <w:rsid w:val="00016CA6"/>
    <w:rsid w:val="00024C0B"/>
    <w:rsid w:val="00025C86"/>
    <w:rsid w:val="00030669"/>
    <w:rsid w:val="00031CD1"/>
    <w:rsid w:val="00032232"/>
    <w:rsid w:val="00032591"/>
    <w:rsid w:val="000333AC"/>
    <w:rsid w:val="0003600E"/>
    <w:rsid w:val="000372B2"/>
    <w:rsid w:val="00037CE5"/>
    <w:rsid w:val="000468A0"/>
    <w:rsid w:val="00050A9C"/>
    <w:rsid w:val="00051AD8"/>
    <w:rsid w:val="00051C59"/>
    <w:rsid w:val="00055B23"/>
    <w:rsid w:val="00057E72"/>
    <w:rsid w:val="00061886"/>
    <w:rsid w:val="00067836"/>
    <w:rsid w:val="00070AF2"/>
    <w:rsid w:val="00070D1A"/>
    <w:rsid w:val="000716B7"/>
    <w:rsid w:val="000757D6"/>
    <w:rsid w:val="00076D9F"/>
    <w:rsid w:val="00080B10"/>
    <w:rsid w:val="00085208"/>
    <w:rsid w:val="00085D12"/>
    <w:rsid w:val="00086A76"/>
    <w:rsid w:val="00090F48"/>
    <w:rsid w:val="00092CD4"/>
    <w:rsid w:val="00096F99"/>
    <w:rsid w:val="0009704E"/>
    <w:rsid w:val="00097A6E"/>
    <w:rsid w:val="000A0C3F"/>
    <w:rsid w:val="000A4AC6"/>
    <w:rsid w:val="000A5041"/>
    <w:rsid w:val="000A53DB"/>
    <w:rsid w:val="000A61F4"/>
    <w:rsid w:val="000A6F5D"/>
    <w:rsid w:val="000A74DB"/>
    <w:rsid w:val="000B1DF8"/>
    <w:rsid w:val="000B5655"/>
    <w:rsid w:val="000B6847"/>
    <w:rsid w:val="000B7900"/>
    <w:rsid w:val="000C1D1D"/>
    <w:rsid w:val="000C26DB"/>
    <w:rsid w:val="000C2C80"/>
    <w:rsid w:val="000C7802"/>
    <w:rsid w:val="000D009D"/>
    <w:rsid w:val="000D0749"/>
    <w:rsid w:val="000D0821"/>
    <w:rsid w:val="000D2D2F"/>
    <w:rsid w:val="000D69BB"/>
    <w:rsid w:val="000E2D5A"/>
    <w:rsid w:val="000E3512"/>
    <w:rsid w:val="000E4A6A"/>
    <w:rsid w:val="000E6990"/>
    <w:rsid w:val="000E7710"/>
    <w:rsid w:val="000F1320"/>
    <w:rsid w:val="000F1FD5"/>
    <w:rsid w:val="000F24CE"/>
    <w:rsid w:val="000F3232"/>
    <w:rsid w:val="00100F5D"/>
    <w:rsid w:val="0010654E"/>
    <w:rsid w:val="00106E53"/>
    <w:rsid w:val="001203A7"/>
    <w:rsid w:val="0012424C"/>
    <w:rsid w:val="0012544F"/>
    <w:rsid w:val="00132464"/>
    <w:rsid w:val="001335C3"/>
    <w:rsid w:val="001341E5"/>
    <w:rsid w:val="00142D7A"/>
    <w:rsid w:val="001433E8"/>
    <w:rsid w:val="00143B95"/>
    <w:rsid w:val="001445B9"/>
    <w:rsid w:val="00147045"/>
    <w:rsid w:val="0014755C"/>
    <w:rsid w:val="00147B34"/>
    <w:rsid w:val="00147C3A"/>
    <w:rsid w:val="00150E8A"/>
    <w:rsid w:val="0015312A"/>
    <w:rsid w:val="00162DE5"/>
    <w:rsid w:val="001638E1"/>
    <w:rsid w:val="0016493C"/>
    <w:rsid w:val="00165A2B"/>
    <w:rsid w:val="00170268"/>
    <w:rsid w:val="0017112D"/>
    <w:rsid w:val="00171168"/>
    <w:rsid w:val="00171DF1"/>
    <w:rsid w:val="0017652D"/>
    <w:rsid w:val="00182710"/>
    <w:rsid w:val="0019262C"/>
    <w:rsid w:val="00197AB5"/>
    <w:rsid w:val="001A6441"/>
    <w:rsid w:val="001B2032"/>
    <w:rsid w:val="001B6D44"/>
    <w:rsid w:val="001B7DDA"/>
    <w:rsid w:val="001C6E57"/>
    <w:rsid w:val="001D1500"/>
    <w:rsid w:val="001D19D8"/>
    <w:rsid w:val="001D2257"/>
    <w:rsid w:val="001D2378"/>
    <w:rsid w:val="001E0578"/>
    <w:rsid w:val="001E4667"/>
    <w:rsid w:val="001E68A2"/>
    <w:rsid w:val="001E6EC7"/>
    <w:rsid w:val="001F0034"/>
    <w:rsid w:val="001F0604"/>
    <w:rsid w:val="001F1546"/>
    <w:rsid w:val="001F2CB7"/>
    <w:rsid w:val="001F36AA"/>
    <w:rsid w:val="001F5849"/>
    <w:rsid w:val="001F6950"/>
    <w:rsid w:val="00201243"/>
    <w:rsid w:val="002023A8"/>
    <w:rsid w:val="00203137"/>
    <w:rsid w:val="00207724"/>
    <w:rsid w:val="00215DDC"/>
    <w:rsid w:val="00217403"/>
    <w:rsid w:val="00220CCF"/>
    <w:rsid w:val="00220EE2"/>
    <w:rsid w:val="0022596B"/>
    <w:rsid w:val="00241161"/>
    <w:rsid w:val="0024632E"/>
    <w:rsid w:val="00247BAC"/>
    <w:rsid w:val="00251F11"/>
    <w:rsid w:val="00262862"/>
    <w:rsid w:val="00267EAC"/>
    <w:rsid w:val="00271187"/>
    <w:rsid w:val="00271945"/>
    <w:rsid w:val="00273E90"/>
    <w:rsid w:val="0028006B"/>
    <w:rsid w:val="00283CFC"/>
    <w:rsid w:val="00286CCB"/>
    <w:rsid w:val="00287AD6"/>
    <w:rsid w:val="00291EE2"/>
    <w:rsid w:val="002A064B"/>
    <w:rsid w:val="002A2762"/>
    <w:rsid w:val="002A3C41"/>
    <w:rsid w:val="002A50E6"/>
    <w:rsid w:val="002B42C3"/>
    <w:rsid w:val="002B6C35"/>
    <w:rsid w:val="002C044F"/>
    <w:rsid w:val="002C080D"/>
    <w:rsid w:val="002C2CB2"/>
    <w:rsid w:val="002C2EAF"/>
    <w:rsid w:val="002C52A2"/>
    <w:rsid w:val="002C5D0E"/>
    <w:rsid w:val="002D57EE"/>
    <w:rsid w:val="002D7BA3"/>
    <w:rsid w:val="002D7E59"/>
    <w:rsid w:val="002E3A23"/>
    <w:rsid w:val="002F004C"/>
    <w:rsid w:val="002F19C8"/>
    <w:rsid w:val="002F2606"/>
    <w:rsid w:val="002F4189"/>
    <w:rsid w:val="002F4321"/>
    <w:rsid w:val="00301B50"/>
    <w:rsid w:val="003105AB"/>
    <w:rsid w:val="00310852"/>
    <w:rsid w:val="00311B4F"/>
    <w:rsid w:val="00313AC3"/>
    <w:rsid w:val="0031414A"/>
    <w:rsid w:val="0031612F"/>
    <w:rsid w:val="0032503B"/>
    <w:rsid w:val="00327A41"/>
    <w:rsid w:val="003302DD"/>
    <w:rsid w:val="00333155"/>
    <w:rsid w:val="00334578"/>
    <w:rsid w:val="00335742"/>
    <w:rsid w:val="0033755A"/>
    <w:rsid w:val="003377EE"/>
    <w:rsid w:val="00343026"/>
    <w:rsid w:val="0034386E"/>
    <w:rsid w:val="0034594E"/>
    <w:rsid w:val="00345E45"/>
    <w:rsid w:val="003460E7"/>
    <w:rsid w:val="0034632F"/>
    <w:rsid w:val="00355230"/>
    <w:rsid w:val="00360377"/>
    <w:rsid w:val="003611F7"/>
    <w:rsid w:val="00364762"/>
    <w:rsid w:val="003709E5"/>
    <w:rsid w:val="00371966"/>
    <w:rsid w:val="00372620"/>
    <w:rsid w:val="00373D79"/>
    <w:rsid w:val="00375B15"/>
    <w:rsid w:val="00376FD2"/>
    <w:rsid w:val="0038056A"/>
    <w:rsid w:val="00381279"/>
    <w:rsid w:val="00386DFA"/>
    <w:rsid w:val="00387550"/>
    <w:rsid w:val="00394009"/>
    <w:rsid w:val="00396F94"/>
    <w:rsid w:val="00397717"/>
    <w:rsid w:val="00397B86"/>
    <w:rsid w:val="003A0831"/>
    <w:rsid w:val="003A0F94"/>
    <w:rsid w:val="003A4286"/>
    <w:rsid w:val="003A48BB"/>
    <w:rsid w:val="003A51DB"/>
    <w:rsid w:val="003A61AF"/>
    <w:rsid w:val="003A7F00"/>
    <w:rsid w:val="003B13B1"/>
    <w:rsid w:val="003B79F1"/>
    <w:rsid w:val="003D1B81"/>
    <w:rsid w:val="003D26CC"/>
    <w:rsid w:val="003D30F3"/>
    <w:rsid w:val="003D371B"/>
    <w:rsid w:val="003D60D3"/>
    <w:rsid w:val="003E6585"/>
    <w:rsid w:val="003E697F"/>
    <w:rsid w:val="003F1A66"/>
    <w:rsid w:val="003F2AF1"/>
    <w:rsid w:val="003F7BBE"/>
    <w:rsid w:val="00400E42"/>
    <w:rsid w:val="00400E8E"/>
    <w:rsid w:val="00403066"/>
    <w:rsid w:val="0040336C"/>
    <w:rsid w:val="00407173"/>
    <w:rsid w:val="00407719"/>
    <w:rsid w:val="00411D12"/>
    <w:rsid w:val="00412DC8"/>
    <w:rsid w:val="00416795"/>
    <w:rsid w:val="00417217"/>
    <w:rsid w:val="00420DE8"/>
    <w:rsid w:val="00421E21"/>
    <w:rsid w:val="00422A2A"/>
    <w:rsid w:val="00422B6B"/>
    <w:rsid w:val="00423FAF"/>
    <w:rsid w:val="00424EE3"/>
    <w:rsid w:val="004254DC"/>
    <w:rsid w:val="00430F2B"/>
    <w:rsid w:val="00440AFC"/>
    <w:rsid w:val="00442CA6"/>
    <w:rsid w:val="004444F9"/>
    <w:rsid w:val="004448AE"/>
    <w:rsid w:val="0044645C"/>
    <w:rsid w:val="004466FC"/>
    <w:rsid w:val="00460E86"/>
    <w:rsid w:val="00461CC5"/>
    <w:rsid w:val="0046233B"/>
    <w:rsid w:val="0046355C"/>
    <w:rsid w:val="0046359A"/>
    <w:rsid w:val="004661E1"/>
    <w:rsid w:val="0046647D"/>
    <w:rsid w:val="00466E6F"/>
    <w:rsid w:val="00467F4D"/>
    <w:rsid w:val="004753F1"/>
    <w:rsid w:val="004765AB"/>
    <w:rsid w:val="00476820"/>
    <w:rsid w:val="0047685E"/>
    <w:rsid w:val="0047768B"/>
    <w:rsid w:val="00480A96"/>
    <w:rsid w:val="00482D49"/>
    <w:rsid w:val="004833D9"/>
    <w:rsid w:val="004851A5"/>
    <w:rsid w:val="00486887"/>
    <w:rsid w:val="004869F1"/>
    <w:rsid w:val="00487350"/>
    <w:rsid w:val="004948CF"/>
    <w:rsid w:val="00494EA9"/>
    <w:rsid w:val="0049532F"/>
    <w:rsid w:val="004A3B93"/>
    <w:rsid w:val="004A48A9"/>
    <w:rsid w:val="004A4EE1"/>
    <w:rsid w:val="004A6D86"/>
    <w:rsid w:val="004A7708"/>
    <w:rsid w:val="004B0450"/>
    <w:rsid w:val="004B1899"/>
    <w:rsid w:val="004B3487"/>
    <w:rsid w:val="004B6843"/>
    <w:rsid w:val="004C163E"/>
    <w:rsid w:val="004D0007"/>
    <w:rsid w:val="004D1A6E"/>
    <w:rsid w:val="004D6ED4"/>
    <w:rsid w:val="004D705C"/>
    <w:rsid w:val="004D7CCB"/>
    <w:rsid w:val="004E1520"/>
    <w:rsid w:val="004E1882"/>
    <w:rsid w:val="004E276A"/>
    <w:rsid w:val="004E28A8"/>
    <w:rsid w:val="004E7114"/>
    <w:rsid w:val="004E7CF5"/>
    <w:rsid w:val="004F22F3"/>
    <w:rsid w:val="004F23A7"/>
    <w:rsid w:val="004F3E59"/>
    <w:rsid w:val="004F4338"/>
    <w:rsid w:val="004F5CD7"/>
    <w:rsid w:val="0050000C"/>
    <w:rsid w:val="0050650D"/>
    <w:rsid w:val="00510CF0"/>
    <w:rsid w:val="00513220"/>
    <w:rsid w:val="0051691E"/>
    <w:rsid w:val="0052059E"/>
    <w:rsid w:val="00522BA6"/>
    <w:rsid w:val="00522FD5"/>
    <w:rsid w:val="00523EE7"/>
    <w:rsid w:val="0052572B"/>
    <w:rsid w:val="00525FC3"/>
    <w:rsid w:val="00530038"/>
    <w:rsid w:val="00530329"/>
    <w:rsid w:val="00531964"/>
    <w:rsid w:val="005349F6"/>
    <w:rsid w:val="00535D3E"/>
    <w:rsid w:val="005404AF"/>
    <w:rsid w:val="005428E2"/>
    <w:rsid w:val="00544832"/>
    <w:rsid w:val="00546085"/>
    <w:rsid w:val="00547200"/>
    <w:rsid w:val="00547702"/>
    <w:rsid w:val="00551669"/>
    <w:rsid w:val="00555312"/>
    <w:rsid w:val="005559E3"/>
    <w:rsid w:val="00560C26"/>
    <w:rsid w:val="0056468E"/>
    <w:rsid w:val="00564FBA"/>
    <w:rsid w:val="005657E7"/>
    <w:rsid w:val="0056583A"/>
    <w:rsid w:val="00566451"/>
    <w:rsid w:val="00567611"/>
    <w:rsid w:val="00570A3E"/>
    <w:rsid w:val="00571BA1"/>
    <w:rsid w:val="00572D41"/>
    <w:rsid w:val="00572E0B"/>
    <w:rsid w:val="00573C84"/>
    <w:rsid w:val="005802A6"/>
    <w:rsid w:val="00583BC8"/>
    <w:rsid w:val="00584CED"/>
    <w:rsid w:val="00596CE6"/>
    <w:rsid w:val="00597432"/>
    <w:rsid w:val="005A0685"/>
    <w:rsid w:val="005A336D"/>
    <w:rsid w:val="005A3CEE"/>
    <w:rsid w:val="005A4EA1"/>
    <w:rsid w:val="005A7968"/>
    <w:rsid w:val="005B2D89"/>
    <w:rsid w:val="005B3398"/>
    <w:rsid w:val="005B4DA2"/>
    <w:rsid w:val="005C2FFA"/>
    <w:rsid w:val="005C4655"/>
    <w:rsid w:val="005C62C0"/>
    <w:rsid w:val="005D0D0B"/>
    <w:rsid w:val="005D1B97"/>
    <w:rsid w:val="005D54B5"/>
    <w:rsid w:val="005E0844"/>
    <w:rsid w:val="005E5A15"/>
    <w:rsid w:val="005F2C43"/>
    <w:rsid w:val="005F4442"/>
    <w:rsid w:val="006001EF"/>
    <w:rsid w:val="00603D17"/>
    <w:rsid w:val="00605100"/>
    <w:rsid w:val="006061ED"/>
    <w:rsid w:val="0061471A"/>
    <w:rsid w:val="00621DCD"/>
    <w:rsid w:val="00622298"/>
    <w:rsid w:val="00622663"/>
    <w:rsid w:val="00634598"/>
    <w:rsid w:val="00635867"/>
    <w:rsid w:val="00640195"/>
    <w:rsid w:val="006407E7"/>
    <w:rsid w:val="00641F9E"/>
    <w:rsid w:val="006525C3"/>
    <w:rsid w:val="00652D32"/>
    <w:rsid w:val="0065334B"/>
    <w:rsid w:val="00653C51"/>
    <w:rsid w:val="0065663D"/>
    <w:rsid w:val="00657CDC"/>
    <w:rsid w:val="00663034"/>
    <w:rsid w:val="006659DC"/>
    <w:rsid w:val="00670011"/>
    <w:rsid w:val="00674D00"/>
    <w:rsid w:val="00675F76"/>
    <w:rsid w:val="006828A7"/>
    <w:rsid w:val="00684E11"/>
    <w:rsid w:val="00685A59"/>
    <w:rsid w:val="00692493"/>
    <w:rsid w:val="00692C20"/>
    <w:rsid w:val="0069331B"/>
    <w:rsid w:val="0069557C"/>
    <w:rsid w:val="00696339"/>
    <w:rsid w:val="006A337F"/>
    <w:rsid w:val="006A4539"/>
    <w:rsid w:val="006A49B0"/>
    <w:rsid w:val="006A5D11"/>
    <w:rsid w:val="006A6658"/>
    <w:rsid w:val="006B18EF"/>
    <w:rsid w:val="006B29E5"/>
    <w:rsid w:val="006B2D57"/>
    <w:rsid w:val="006B35AD"/>
    <w:rsid w:val="006B4F00"/>
    <w:rsid w:val="006B6059"/>
    <w:rsid w:val="006B6DF8"/>
    <w:rsid w:val="006C13CC"/>
    <w:rsid w:val="006C1CE2"/>
    <w:rsid w:val="006C2378"/>
    <w:rsid w:val="006C2E98"/>
    <w:rsid w:val="006C5124"/>
    <w:rsid w:val="006C643A"/>
    <w:rsid w:val="006C6E45"/>
    <w:rsid w:val="006C7D51"/>
    <w:rsid w:val="006C7F4A"/>
    <w:rsid w:val="006D1F92"/>
    <w:rsid w:val="006D4A3A"/>
    <w:rsid w:val="006D53AE"/>
    <w:rsid w:val="006E15BE"/>
    <w:rsid w:val="006E27F5"/>
    <w:rsid w:val="006E28E1"/>
    <w:rsid w:val="006E33B9"/>
    <w:rsid w:val="006E7EBD"/>
    <w:rsid w:val="006F086D"/>
    <w:rsid w:val="006F2C69"/>
    <w:rsid w:val="006F6D3B"/>
    <w:rsid w:val="00700505"/>
    <w:rsid w:val="007018D1"/>
    <w:rsid w:val="00704EE0"/>
    <w:rsid w:val="00717183"/>
    <w:rsid w:val="007252D6"/>
    <w:rsid w:val="00741CA4"/>
    <w:rsid w:val="00742392"/>
    <w:rsid w:val="0074252C"/>
    <w:rsid w:val="007426A2"/>
    <w:rsid w:val="00743A1D"/>
    <w:rsid w:val="007445B1"/>
    <w:rsid w:val="00744DED"/>
    <w:rsid w:val="0074593A"/>
    <w:rsid w:val="00751D95"/>
    <w:rsid w:val="00753B25"/>
    <w:rsid w:val="00755344"/>
    <w:rsid w:val="0075544B"/>
    <w:rsid w:val="00761C9D"/>
    <w:rsid w:val="007640D6"/>
    <w:rsid w:val="00764873"/>
    <w:rsid w:val="00764D1A"/>
    <w:rsid w:val="007726F7"/>
    <w:rsid w:val="00773760"/>
    <w:rsid w:val="00776A5F"/>
    <w:rsid w:val="00780E22"/>
    <w:rsid w:val="00781A4A"/>
    <w:rsid w:val="00782033"/>
    <w:rsid w:val="00784E33"/>
    <w:rsid w:val="0078788E"/>
    <w:rsid w:val="00792551"/>
    <w:rsid w:val="00792E30"/>
    <w:rsid w:val="0079317E"/>
    <w:rsid w:val="00796991"/>
    <w:rsid w:val="0079780A"/>
    <w:rsid w:val="007A1327"/>
    <w:rsid w:val="007A2CF5"/>
    <w:rsid w:val="007A32E1"/>
    <w:rsid w:val="007A6BC3"/>
    <w:rsid w:val="007B2B6A"/>
    <w:rsid w:val="007B726C"/>
    <w:rsid w:val="007C0450"/>
    <w:rsid w:val="007C40C6"/>
    <w:rsid w:val="007C7100"/>
    <w:rsid w:val="007D076D"/>
    <w:rsid w:val="007D3F5E"/>
    <w:rsid w:val="007D4326"/>
    <w:rsid w:val="007D52B0"/>
    <w:rsid w:val="007D535B"/>
    <w:rsid w:val="007E069A"/>
    <w:rsid w:val="007E25DB"/>
    <w:rsid w:val="007E2F37"/>
    <w:rsid w:val="007E300D"/>
    <w:rsid w:val="007F3904"/>
    <w:rsid w:val="007F7DDB"/>
    <w:rsid w:val="00800CF2"/>
    <w:rsid w:val="00802942"/>
    <w:rsid w:val="00802B34"/>
    <w:rsid w:val="00805B01"/>
    <w:rsid w:val="00813A0B"/>
    <w:rsid w:val="008146D0"/>
    <w:rsid w:val="0081692C"/>
    <w:rsid w:val="008170E4"/>
    <w:rsid w:val="0082069E"/>
    <w:rsid w:val="00823660"/>
    <w:rsid w:val="0082644A"/>
    <w:rsid w:val="00831D28"/>
    <w:rsid w:val="00835C83"/>
    <w:rsid w:val="00836E97"/>
    <w:rsid w:val="0084002A"/>
    <w:rsid w:val="008428A1"/>
    <w:rsid w:val="00844EAE"/>
    <w:rsid w:val="008450F4"/>
    <w:rsid w:val="00846FF2"/>
    <w:rsid w:val="00847A71"/>
    <w:rsid w:val="00854405"/>
    <w:rsid w:val="008574C4"/>
    <w:rsid w:val="00860D1B"/>
    <w:rsid w:val="00861055"/>
    <w:rsid w:val="00861549"/>
    <w:rsid w:val="00863780"/>
    <w:rsid w:val="00871A0D"/>
    <w:rsid w:val="00875FFA"/>
    <w:rsid w:val="00876296"/>
    <w:rsid w:val="008768A8"/>
    <w:rsid w:val="008814FA"/>
    <w:rsid w:val="008913A1"/>
    <w:rsid w:val="00892094"/>
    <w:rsid w:val="00892F9E"/>
    <w:rsid w:val="00894C7F"/>
    <w:rsid w:val="0089515F"/>
    <w:rsid w:val="008970E2"/>
    <w:rsid w:val="008979D3"/>
    <w:rsid w:val="00897D64"/>
    <w:rsid w:val="008A3217"/>
    <w:rsid w:val="008A43B9"/>
    <w:rsid w:val="008A4A42"/>
    <w:rsid w:val="008A6EFF"/>
    <w:rsid w:val="008A7150"/>
    <w:rsid w:val="008B6B9D"/>
    <w:rsid w:val="008B6FF6"/>
    <w:rsid w:val="008B7D18"/>
    <w:rsid w:val="008C135F"/>
    <w:rsid w:val="008C14C4"/>
    <w:rsid w:val="008C224D"/>
    <w:rsid w:val="008C2917"/>
    <w:rsid w:val="008C54D7"/>
    <w:rsid w:val="008C55DD"/>
    <w:rsid w:val="008C6E8B"/>
    <w:rsid w:val="008D01A8"/>
    <w:rsid w:val="008D1939"/>
    <w:rsid w:val="008D2F0E"/>
    <w:rsid w:val="008D3E2B"/>
    <w:rsid w:val="008D6571"/>
    <w:rsid w:val="008D6681"/>
    <w:rsid w:val="008D7BA6"/>
    <w:rsid w:val="008E139C"/>
    <w:rsid w:val="008E2783"/>
    <w:rsid w:val="008E34F8"/>
    <w:rsid w:val="008E3556"/>
    <w:rsid w:val="008E4507"/>
    <w:rsid w:val="008E476A"/>
    <w:rsid w:val="008F133B"/>
    <w:rsid w:val="008F140A"/>
    <w:rsid w:val="008F6440"/>
    <w:rsid w:val="008F64B4"/>
    <w:rsid w:val="008F654B"/>
    <w:rsid w:val="00902636"/>
    <w:rsid w:val="0090310B"/>
    <w:rsid w:val="009041DB"/>
    <w:rsid w:val="0090473A"/>
    <w:rsid w:val="00905446"/>
    <w:rsid w:val="00905597"/>
    <w:rsid w:val="00912005"/>
    <w:rsid w:val="00912556"/>
    <w:rsid w:val="009148E0"/>
    <w:rsid w:val="00916744"/>
    <w:rsid w:val="00920AD9"/>
    <w:rsid w:val="00920C5A"/>
    <w:rsid w:val="00922493"/>
    <w:rsid w:val="00925F48"/>
    <w:rsid w:val="0092782E"/>
    <w:rsid w:val="00927D7D"/>
    <w:rsid w:val="009324C8"/>
    <w:rsid w:val="00935B0E"/>
    <w:rsid w:val="009423D6"/>
    <w:rsid w:val="00947EF2"/>
    <w:rsid w:val="009522D8"/>
    <w:rsid w:val="00952E31"/>
    <w:rsid w:val="00956339"/>
    <w:rsid w:val="00961412"/>
    <w:rsid w:val="00962930"/>
    <w:rsid w:val="00962FB8"/>
    <w:rsid w:val="00972949"/>
    <w:rsid w:val="00973D43"/>
    <w:rsid w:val="0097539F"/>
    <w:rsid w:val="009800DD"/>
    <w:rsid w:val="00982AB4"/>
    <w:rsid w:val="00982CFB"/>
    <w:rsid w:val="0099071F"/>
    <w:rsid w:val="009915A5"/>
    <w:rsid w:val="009918F7"/>
    <w:rsid w:val="00992573"/>
    <w:rsid w:val="00993523"/>
    <w:rsid w:val="00994420"/>
    <w:rsid w:val="0099587F"/>
    <w:rsid w:val="0099636B"/>
    <w:rsid w:val="009A2A94"/>
    <w:rsid w:val="009B16E9"/>
    <w:rsid w:val="009B18E8"/>
    <w:rsid w:val="009B3A71"/>
    <w:rsid w:val="009B70BC"/>
    <w:rsid w:val="009C008C"/>
    <w:rsid w:val="009C21BC"/>
    <w:rsid w:val="009C447A"/>
    <w:rsid w:val="009D71B6"/>
    <w:rsid w:val="009D7236"/>
    <w:rsid w:val="009E12B5"/>
    <w:rsid w:val="009E1B56"/>
    <w:rsid w:val="009E1E5B"/>
    <w:rsid w:val="009E2A20"/>
    <w:rsid w:val="009F3152"/>
    <w:rsid w:val="009F3566"/>
    <w:rsid w:val="009F4D3D"/>
    <w:rsid w:val="009F62B1"/>
    <w:rsid w:val="00A01FF4"/>
    <w:rsid w:val="00A0384A"/>
    <w:rsid w:val="00A112AE"/>
    <w:rsid w:val="00A1280B"/>
    <w:rsid w:val="00A1345E"/>
    <w:rsid w:val="00A14E51"/>
    <w:rsid w:val="00A17C88"/>
    <w:rsid w:val="00A237D6"/>
    <w:rsid w:val="00A23894"/>
    <w:rsid w:val="00A26371"/>
    <w:rsid w:val="00A26893"/>
    <w:rsid w:val="00A32833"/>
    <w:rsid w:val="00A401DB"/>
    <w:rsid w:val="00A40D4D"/>
    <w:rsid w:val="00A45B63"/>
    <w:rsid w:val="00A502D7"/>
    <w:rsid w:val="00A50584"/>
    <w:rsid w:val="00A552BD"/>
    <w:rsid w:val="00A568B0"/>
    <w:rsid w:val="00A5746E"/>
    <w:rsid w:val="00A61291"/>
    <w:rsid w:val="00A625C3"/>
    <w:rsid w:val="00A62AC9"/>
    <w:rsid w:val="00A63D61"/>
    <w:rsid w:val="00A72644"/>
    <w:rsid w:val="00A76E6C"/>
    <w:rsid w:val="00A808EA"/>
    <w:rsid w:val="00A82E07"/>
    <w:rsid w:val="00A83719"/>
    <w:rsid w:val="00A84630"/>
    <w:rsid w:val="00A9096E"/>
    <w:rsid w:val="00A90AED"/>
    <w:rsid w:val="00A930CF"/>
    <w:rsid w:val="00A93CC4"/>
    <w:rsid w:val="00A96780"/>
    <w:rsid w:val="00AA1720"/>
    <w:rsid w:val="00AA2C04"/>
    <w:rsid w:val="00AA3930"/>
    <w:rsid w:val="00AA5D13"/>
    <w:rsid w:val="00AA5F57"/>
    <w:rsid w:val="00AA71C1"/>
    <w:rsid w:val="00AB2104"/>
    <w:rsid w:val="00AB3E43"/>
    <w:rsid w:val="00AC47E4"/>
    <w:rsid w:val="00AC5408"/>
    <w:rsid w:val="00AC5987"/>
    <w:rsid w:val="00AC6423"/>
    <w:rsid w:val="00AD0702"/>
    <w:rsid w:val="00AD1FF1"/>
    <w:rsid w:val="00AD68C6"/>
    <w:rsid w:val="00AD693D"/>
    <w:rsid w:val="00AD6B0A"/>
    <w:rsid w:val="00AE35F5"/>
    <w:rsid w:val="00AE5EA7"/>
    <w:rsid w:val="00AF536C"/>
    <w:rsid w:val="00AF5B4A"/>
    <w:rsid w:val="00AF7350"/>
    <w:rsid w:val="00B01B2B"/>
    <w:rsid w:val="00B0543A"/>
    <w:rsid w:val="00B07F99"/>
    <w:rsid w:val="00B100A4"/>
    <w:rsid w:val="00B104A1"/>
    <w:rsid w:val="00B10E60"/>
    <w:rsid w:val="00B124F4"/>
    <w:rsid w:val="00B13049"/>
    <w:rsid w:val="00B1334C"/>
    <w:rsid w:val="00B137B9"/>
    <w:rsid w:val="00B20CBC"/>
    <w:rsid w:val="00B213D6"/>
    <w:rsid w:val="00B215A5"/>
    <w:rsid w:val="00B22A58"/>
    <w:rsid w:val="00B22FF2"/>
    <w:rsid w:val="00B23EB3"/>
    <w:rsid w:val="00B27C93"/>
    <w:rsid w:val="00B305F6"/>
    <w:rsid w:val="00B30992"/>
    <w:rsid w:val="00B3161B"/>
    <w:rsid w:val="00B31D2C"/>
    <w:rsid w:val="00B34331"/>
    <w:rsid w:val="00B43C30"/>
    <w:rsid w:val="00B44DB8"/>
    <w:rsid w:val="00B452BE"/>
    <w:rsid w:val="00B462CD"/>
    <w:rsid w:val="00B46AE5"/>
    <w:rsid w:val="00B47805"/>
    <w:rsid w:val="00B506DB"/>
    <w:rsid w:val="00B50763"/>
    <w:rsid w:val="00B51FBB"/>
    <w:rsid w:val="00B52074"/>
    <w:rsid w:val="00B52DC1"/>
    <w:rsid w:val="00B5499F"/>
    <w:rsid w:val="00B54EAC"/>
    <w:rsid w:val="00B571E8"/>
    <w:rsid w:val="00B62960"/>
    <w:rsid w:val="00B63527"/>
    <w:rsid w:val="00B64753"/>
    <w:rsid w:val="00B66641"/>
    <w:rsid w:val="00B6753A"/>
    <w:rsid w:val="00B710DF"/>
    <w:rsid w:val="00B73FE6"/>
    <w:rsid w:val="00B75D51"/>
    <w:rsid w:val="00B768CD"/>
    <w:rsid w:val="00B77FCD"/>
    <w:rsid w:val="00B80F73"/>
    <w:rsid w:val="00B84B54"/>
    <w:rsid w:val="00B87EAA"/>
    <w:rsid w:val="00B94D1D"/>
    <w:rsid w:val="00B94EDA"/>
    <w:rsid w:val="00B9580A"/>
    <w:rsid w:val="00BA0798"/>
    <w:rsid w:val="00BA413C"/>
    <w:rsid w:val="00BA5A9B"/>
    <w:rsid w:val="00BA7C01"/>
    <w:rsid w:val="00BB219C"/>
    <w:rsid w:val="00BB2819"/>
    <w:rsid w:val="00BB29EC"/>
    <w:rsid w:val="00BB4630"/>
    <w:rsid w:val="00BB6040"/>
    <w:rsid w:val="00BB6660"/>
    <w:rsid w:val="00BB681B"/>
    <w:rsid w:val="00BC02E7"/>
    <w:rsid w:val="00BC1229"/>
    <w:rsid w:val="00BC1E4F"/>
    <w:rsid w:val="00BC5E79"/>
    <w:rsid w:val="00BC631E"/>
    <w:rsid w:val="00BC68A5"/>
    <w:rsid w:val="00BD5E99"/>
    <w:rsid w:val="00BD7B67"/>
    <w:rsid w:val="00BE10C2"/>
    <w:rsid w:val="00BE5359"/>
    <w:rsid w:val="00BE6ECB"/>
    <w:rsid w:val="00BE79CE"/>
    <w:rsid w:val="00BF5699"/>
    <w:rsid w:val="00BF791C"/>
    <w:rsid w:val="00C016A1"/>
    <w:rsid w:val="00C02934"/>
    <w:rsid w:val="00C032BD"/>
    <w:rsid w:val="00C041E4"/>
    <w:rsid w:val="00C06406"/>
    <w:rsid w:val="00C06722"/>
    <w:rsid w:val="00C12CF7"/>
    <w:rsid w:val="00C14504"/>
    <w:rsid w:val="00C1515A"/>
    <w:rsid w:val="00C17DCB"/>
    <w:rsid w:val="00C21F75"/>
    <w:rsid w:val="00C22A92"/>
    <w:rsid w:val="00C25739"/>
    <w:rsid w:val="00C27761"/>
    <w:rsid w:val="00C300AE"/>
    <w:rsid w:val="00C301BF"/>
    <w:rsid w:val="00C32BE4"/>
    <w:rsid w:val="00C35734"/>
    <w:rsid w:val="00C35CC8"/>
    <w:rsid w:val="00C36961"/>
    <w:rsid w:val="00C40A48"/>
    <w:rsid w:val="00C414AB"/>
    <w:rsid w:val="00C47251"/>
    <w:rsid w:val="00C512D3"/>
    <w:rsid w:val="00C51B6F"/>
    <w:rsid w:val="00C549FF"/>
    <w:rsid w:val="00C609A8"/>
    <w:rsid w:val="00C61C43"/>
    <w:rsid w:val="00C64AF9"/>
    <w:rsid w:val="00C66979"/>
    <w:rsid w:val="00C71153"/>
    <w:rsid w:val="00C73DA2"/>
    <w:rsid w:val="00C76180"/>
    <w:rsid w:val="00C8221D"/>
    <w:rsid w:val="00C83426"/>
    <w:rsid w:val="00C9274E"/>
    <w:rsid w:val="00C931C0"/>
    <w:rsid w:val="00C95E81"/>
    <w:rsid w:val="00C96DE0"/>
    <w:rsid w:val="00C97F0A"/>
    <w:rsid w:val="00CA47D8"/>
    <w:rsid w:val="00CA4AFB"/>
    <w:rsid w:val="00CA6101"/>
    <w:rsid w:val="00CB07BF"/>
    <w:rsid w:val="00CB2E32"/>
    <w:rsid w:val="00CB2EED"/>
    <w:rsid w:val="00CB499B"/>
    <w:rsid w:val="00CB65F7"/>
    <w:rsid w:val="00CB6D53"/>
    <w:rsid w:val="00CC1B48"/>
    <w:rsid w:val="00CC203F"/>
    <w:rsid w:val="00CC3F6D"/>
    <w:rsid w:val="00CC423C"/>
    <w:rsid w:val="00CC5C84"/>
    <w:rsid w:val="00CC6038"/>
    <w:rsid w:val="00CC6D66"/>
    <w:rsid w:val="00CD16AD"/>
    <w:rsid w:val="00CD2916"/>
    <w:rsid w:val="00CD324A"/>
    <w:rsid w:val="00CD6CA5"/>
    <w:rsid w:val="00CD6DB2"/>
    <w:rsid w:val="00CE0BD6"/>
    <w:rsid w:val="00CE244A"/>
    <w:rsid w:val="00CE334A"/>
    <w:rsid w:val="00CE4052"/>
    <w:rsid w:val="00CE4988"/>
    <w:rsid w:val="00CE7BA4"/>
    <w:rsid w:val="00CF7389"/>
    <w:rsid w:val="00D01D59"/>
    <w:rsid w:val="00D0533A"/>
    <w:rsid w:val="00D06095"/>
    <w:rsid w:val="00D10900"/>
    <w:rsid w:val="00D14486"/>
    <w:rsid w:val="00D17BBB"/>
    <w:rsid w:val="00D200B4"/>
    <w:rsid w:val="00D202F4"/>
    <w:rsid w:val="00D20A2F"/>
    <w:rsid w:val="00D25896"/>
    <w:rsid w:val="00D26866"/>
    <w:rsid w:val="00D27D44"/>
    <w:rsid w:val="00D32DA1"/>
    <w:rsid w:val="00D32E06"/>
    <w:rsid w:val="00D37420"/>
    <w:rsid w:val="00D42BB0"/>
    <w:rsid w:val="00D4477C"/>
    <w:rsid w:val="00D46408"/>
    <w:rsid w:val="00D47B05"/>
    <w:rsid w:val="00D506EF"/>
    <w:rsid w:val="00D51CD8"/>
    <w:rsid w:val="00D5309B"/>
    <w:rsid w:val="00D60594"/>
    <w:rsid w:val="00D60F0F"/>
    <w:rsid w:val="00D634E8"/>
    <w:rsid w:val="00D66258"/>
    <w:rsid w:val="00D74988"/>
    <w:rsid w:val="00D76176"/>
    <w:rsid w:val="00D76FB4"/>
    <w:rsid w:val="00D847E8"/>
    <w:rsid w:val="00D8639C"/>
    <w:rsid w:val="00D95423"/>
    <w:rsid w:val="00D96F01"/>
    <w:rsid w:val="00DA3E63"/>
    <w:rsid w:val="00DA5076"/>
    <w:rsid w:val="00DA538A"/>
    <w:rsid w:val="00DA6590"/>
    <w:rsid w:val="00DB2945"/>
    <w:rsid w:val="00DB78B7"/>
    <w:rsid w:val="00DB7B8E"/>
    <w:rsid w:val="00DC6F80"/>
    <w:rsid w:val="00DD164C"/>
    <w:rsid w:val="00DD166C"/>
    <w:rsid w:val="00DD22B6"/>
    <w:rsid w:val="00DD4323"/>
    <w:rsid w:val="00DD60AB"/>
    <w:rsid w:val="00DE098A"/>
    <w:rsid w:val="00DE137D"/>
    <w:rsid w:val="00DE4F7B"/>
    <w:rsid w:val="00DE5B6A"/>
    <w:rsid w:val="00DE6CEE"/>
    <w:rsid w:val="00DE74DC"/>
    <w:rsid w:val="00DF1EF9"/>
    <w:rsid w:val="00DF65A6"/>
    <w:rsid w:val="00DF7DD7"/>
    <w:rsid w:val="00E00B61"/>
    <w:rsid w:val="00E01594"/>
    <w:rsid w:val="00E023C3"/>
    <w:rsid w:val="00E02469"/>
    <w:rsid w:val="00E03D9D"/>
    <w:rsid w:val="00E05EDD"/>
    <w:rsid w:val="00E070B4"/>
    <w:rsid w:val="00E101E1"/>
    <w:rsid w:val="00E12A1B"/>
    <w:rsid w:val="00E158D9"/>
    <w:rsid w:val="00E17388"/>
    <w:rsid w:val="00E21287"/>
    <w:rsid w:val="00E21CCD"/>
    <w:rsid w:val="00E26B5F"/>
    <w:rsid w:val="00E27E6B"/>
    <w:rsid w:val="00E32A16"/>
    <w:rsid w:val="00E32E80"/>
    <w:rsid w:val="00E34191"/>
    <w:rsid w:val="00E41CE0"/>
    <w:rsid w:val="00E42A67"/>
    <w:rsid w:val="00E42F27"/>
    <w:rsid w:val="00E44846"/>
    <w:rsid w:val="00E46861"/>
    <w:rsid w:val="00E46C51"/>
    <w:rsid w:val="00E51E46"/>
    <w:rsid w:val="00E5537A"/>
    <w:rsid w:val="00E5590E"/>
    <w:rsid w:val="00E56120"/>
    <w:rsid w:val="00E56DD2"/>
    <w:rsid w:val="00E56E45"/>
    <w:rsid w:val="00E61928"/>
    <w:rsid w:val="00E61F7D"/>
    <w:rsid w:val="00E643F8"/>
    <w:rsid w:val="00E65240"/>
    <w:rsid w:val="00E65546"/>
    <w:rsid w:val="00E661D4"/>
    <w:rsid w:val="00E67D0D"/>
    <w:rsid w:val="00E67DFF"/>
    <w:rsid w:val="00E707D4"/>
    <w:rsid w:val="00E71F7C"/>
    <w:rsid w:val="00E728C8"/>
    <w:rsid w:val="00E76113"/>
    <w:rsid w:val="00E82DCA"/>
    <w:rsid w:val="00E86AB7"/>
    <w:rsid w:val="00E870C3"/>
    <w:rsid w:val="00E9406B"/>
    <w:rsid w:val="00EA22D9"/>
    <w:rsid w:val="00EA40F5"/>
    <w:rsid w:val="00EB0183"/>
    <w:rsid w:val="00EB1F39"/>
    <w:rsid w:val="00EB38A5"/>
    <w:rsid w:val="00EC1950"/>
    <w:rsid w:val="00EC325A"/>
    <w:rsid w:val="00ED2FBD"/>
    <w:rsid w:val="00EE06DB"/>
    <w:rsid w:val="00EE3446"/>
    <w:rsid w:val="00EE5FE9"/>
    <w:rsid w:val="00EF7CF1"/>
    <w:rsid w:val="00F03013"/>
    <w:rsid w:val="00F059F7"/>
    <w:rsid w:val="00F117CC"/>
    <w:rsid w:val="00F12F1D"/>
    <w:rsid w:val="00F14A16"/>
    <w:rsid w:val="00F20F64"/>
    <w:rsid w:val="00F24299"/>
    <w:rsid w:val="00F25D68"/>
    <w:rsid w:val="00F27390"/>
    <w:rsid w:val="00F31D4C"/>
    <w:rsid w:val="00F3299F"/>
    <w:rsid w:val="00F34F52"/>
    <w:rsid w:val="00F36086"/>
    <w:rsid w:val="00F36970"/>
    <w:rsid w:val="00F41B41"/>
    <w:rsid w:val="00F434B2"/>
    <w:rsid w:val="00F47ABE"/>
    <w:rsid w:val="00F504B4"/>
    <w:rsid w:val="00F55921"/>
    <w:rsid w:val="00F55BF5"/>
    <w:rsid w:val="00F56849"/>
    <w:rsid w:val="00F574F6"/>
    <w:rsid w:val="00F60004"/>
    <w:rsid w:val="00F62B8B"/>
    <w:rsid w:val="00F635CD"/>
    <w:rsid w:val="00F6625D"/>
    <w:rsid w:val="00F665B5"/>
    <w:rsid w:val="00F723DF"/>
    <w:rsid w:val="00F73EAF"/>
    <w:rsid w:val="00F74090"/>
    <w:rsid w:val="00F810B6"/>
    <w:rsid w:val="00F8797C"/>
    <w:rsid w:val="00F93311"/>
    <w:rsid w:val="00F9604E"/>
    <w:rsid w:val="00F979AA"/>
    <w:rsid w:val="00FA1117"/>
    <w:rsid w:val="00FA2ACB"/>
    <w:rsid w:val="00FA2D42"/>
    <w:rsid w:val="00FA3F44"/>
    <w:rsid w:val="00FB0605"/>
    <w:rsid w:val="00FB2965"/>
    <w:rsid w:val="00FB7908"/>
    <w:rsid w:val="00FB7A34"/>
    <w:rsid w:val="00FC0AFD"/>
    <w:rsid w:val="00FC170D"/>
    <w:rsid w:val="00FC27CD"/>
    <w:rsid w:val="00FC2F6F"/>
    <w:rsid w:val="00FC3375"/>
    <w:rsid w:val="00FC5CA3"/>
    <w:rsid w:val="00FC66A9"/>
    <w:rsid w:val="00FC6C6C"/>
    <w:rsid w:val="00FC7F76"/>
    <w:rsid w:val="00FD0CF7"/>
    <w:rsid w:val="00FD2B64"/>
    <w:rsid w:val="00FD6182"/>
    <w:rsid w:val="00FE007F"/>
    <w:rsid w:val="00FE0C79"/>
    <w:rsid w:val="00FE4EE6"/>
    <w:rsid w:val="00FE5CBB"/>
    <w:rsid w:val="00FE7ABA"/>
    <w:rsid w:val="00FF1D87"/>
    <w:rsid w:val="00FF2E65"/>
    <w:rsid w:val="00FF675F"/>
    <w:rsid w:val="00FF6A8D"/>
    <w:rsid w:val="06B7C7C4"/>
    <w:rsid w:val="16D37B34"/>
    <w:rsid w:val="27ED8392"/>
    <w:rsid w:val="2C47C848"/>
    <w:rsid w:val="3569EB54"/>
    <w:rsid w:val="3BBE62A7"/>
    <w:rsid w:val="3DD8D961"/>
    <w:rsid w:val="64284948"/>
    <w:rsid w:val="7CBEA52E"/>
    <w:rsid w:val="7F15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A1588"/>
  <w15:chartTrackingRefBased/>
  <w15:docId w15:val="{BED46277-37C1-49B3-AA2C-C279EB18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53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B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5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DF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819"/>
  </w:style>
  <w:style w:type="paragraph" w:styleId="Footer">
    <w:name w:val="footer"/>
    <w:basedOn w:val="Normal"/>
    <w:link w:val="FooterChar"/>
    <w:uiPriority w:val="99"/>
    <w:unhideWhenUsed/>
    <w:rsid w:val="00BB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819"/>
  </w:style>
  <w:style w:type="paragraph" w:styleId="ListParagraph">
    <w:name w:val="List Paragraph"/>
    <w:basedOn w:val="Normal"/>
    <w:uiPriority w:val="34"/>
    <w:qFormat/>
    <w:rsid w:val="008C54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7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F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476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800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5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dot.gov/programmanagement/implemented/specbooks/default.s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ot.gov/construction/manuals/cpam/cpammanual.s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6" ma:contentTypeDescription="Create a new document." ma:contentTypeScope="" ma:versionID="0d77d0d160088060375a14dc90ca06ed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6d8f7cd23088937325aee0c6f002b59d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264c0d-e837-4dd6-9f26-cb0cc181bed9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C1FDB-14F6-4D76-8EE6-93A6FD27D1A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b143206f-a859-4af7-99ad-262ed23c3b3a"/>
    <ds:schemaRef ds:uri="3e229276-0242-43fd-ae1c-9005d8cb82a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919901-43FC-437D-8145-F87AD1D6B63D}"/>
</file>

<file path=customXml/itemProps3.xml><?xml version="1.0" encoding="utf-8"?>
<ds:datastoreItem xmlns:ds="http://schemas.openxmlformats.org/officeDocument/2006/customXml" ds:itemID="{4474C095-B052-42D2-AF51-DB08EAEC3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D6F21-4355-4D51-95A3-CE594D30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Links>
    <vt:vector size="12" baseType="variant">
      <vt:variant>
        <vt:i4>5767237</vt:i4>
      </vt:variant>
      <vt:variant>
        <vt:i4>15</vt:i4>
      </vt:variant>
      <vt:variant>
        <vt:i4>0</vt:i4>
      </vt:variant>
      <vt:variant>
        <vt:i4>5</vt:i4>
      </vt:variant>
      <vt:variant>
        <vt:lpwstr>https://www.fdot.gov/programmanagement/implemented/specbooks/default.shtm</vt:lpwstr>
      </vt:variant>
      <vt:variant>
        <vt:lpwstr/>
      </vt:variant>
      <vt:variant>
        <vt:i4>7340147</vt:i4>
      </vt:variant>
      <vt:variant>
        <vt:i4>12</vt:i4>
      </vt:variant>
      <vt:variant>
        <vt:i4>0</vt:i4>
      </vt:variant>
      <vt:variant>
        <vt:i4>5</vt:i4>
      </vt:variant>
      <vt:variant>
        <vt:lpwstr>https://www.fdot.gov/construction/manuals/cpam/cpammanual.shtm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#9</dc:creator>
  <cp:keywords/>
  <dc:description/>
  <cp:lastModifiedBy>Russell, Jason</cp:lastModifiedBy>
  <cp:revision>2</cp:revision>
  <cp:lastPrinted>2024-12-19T13:17:00Z</cp:lastPrinted>
  <dcterms:created xsi:type="dcterms:W3CDTF">2024-12-19T14:03:00Z</dcterms:created>
  <dcterms:modified xsi:type="dcterms:W3CDTF">2024-12-19T14:03:00Z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