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60E7" w:rsidRPr="00643F92" w:rsidRDefault="009A60E7" w:rsidP="009A60E7">
      <w:pPr>
        <w:pStyle w:val="Default"/>
        <w:jc w:val="center"/>
        <w:rPr>
          <w:b/>
          <w:sz w:val="23"/>
          <w:szCs w:val="23"/>
        </w:rPr>
      </w:pPr>
      <w:bookmarkStart w:id="0" w:name="_Hlk2772265"/>
      <w:bookmarkEnd w:id="0"/>
    </w:p>
    <w:p w:rsidR="009A60E7" w:rsidRPr="00643F92" w:rsidRDefault="009A60E7" w:rsidP="009A60E7">
      <w:pPr>
        <w:pStyle w:val="Default"/>
        <w:jc w:val="center"/>
        <w:rPr>
          <w:b/>
          <w:sz w:val="23"/>
          <w:szCs w:val="23"/>
        </w:rPr>
      </w:pPr>
    </w:p>
    <w:p w:rsidR="009A60E7" w:rsidRPr="00643F92" w:rsidRDefault="009A60E7" w:rsidP="009A60E7">
      <w:pPr>
        <w:pStyle w:val="Default"/>
        <w:jc w:val="center"/>
        <w:rPr>
          <w:sz w:val="23"/>
          <w:szCs w:val="23"/>
        </w:rPr>
      </w:pPr>
    </w:p>
    <w:p w:rsidR="009A60E7" w:rsidRPr="00D024C6" w:rsidRDefault="009A60E7" w:rsidP="009A60E7">
      <w:pPr>
        <w:pStyle w:val="Default"/>
        <w:jc w:val="center"/>
      </w:pPr>
    </w:p>
    <w:p w:rsidR="009A60E7" w:rsidRPr="00D024C6" w:rsidRDefault="00C026B1" w:rsidP="009A60E7">
      <w:pPr>
        <w:jc w:val="center"/>
        <w:rPr>
          <w:rFonts w:cs="Arial"/>
          <w:sz w:val="24"/>
          <w:szCs w:val="24"/>
        </w:rPr>
      </w:pPr>
      <w:r w:rsidRPr="00D024C6">
        <w:rPr>
          <w:sz w:val="24"/>
          <w:szCs w:val="24"/>
        </w:rPr>
        <w:t>ALTERNATIVES CORRIDOR EVALUATION REPORT</w:t>
      </w:r>
    </w:p>
    <w:p w:rsidR="009A60E7" w:rsidRPr="00D024C6" w:rsidRDefault="009A60E7" w:rsidP="009A60E7">
      <w:pPr>
        <w:jc w:val="center"/>
        <w:rPr>
          <w:rFonts w:cs="Arial"/>
          <w:sz w:val="24"/>
          <w:szCs w:val="24"/>
        </w:rPr>
      </w:pPr>
    </w:p>
    <w:p w:rsidR="009A60E7" w:rsidRPr="00D024C6" w:rsidRDefault="009A60E7" w:rsidP="009A60E7">
      <w:pPr>
        <w:jc w:val="center"/>
        <w:rPr>
          <w:rFonts w:cs="Arial"/>
          <w:sz w:val="24"/>
          <w:szCs w:val="24"/>
        </w:rPr>
      </w:pPr>
      <w:r w:rsidRPr="00D024C6">
        <w:rPr>
          <w:rFonts w:cs="Arial"/>
          <w:sz w:val="24"/>
          <w:szCs w:val="24"/>
        </w:rPr>
        <w:t>Florida Department of Transportation</w:t>
      </w:r>
    </w:p>
    <w:p w:rsidR="009A60E7" w:rsidRPr="00D024C6" w:rsidRDefault="009A60E7" w:rsidP="009A60E7">
      <w:pPr>
        <w:jc w:val="center"/>
        <w:rPr>
          <w:rFonts w:cs="Arial"/>
          <w:sz w:val="24"/>
          <w:szCs w:val="24"/>
        </w:rPr>
      </w:pPr>
      <w:r w:rsidRPr="00D024C6">
        <w:rPr>
          <w:rFonts w:cs="Arial"/>
          <w:sz w:val="24"/>
          <w:szCs w:val="24"/>
        </w:rPr>
        <w:t>District X</w:t>
      </w:r>
    </w:p>
    <w:p w:rsidR="009A60E7" w:rsidRPr="00D024C6" w:rsidRDefault="009A60E7" w:rsidP="009A60E7">
      <w:pPr>
        <w:jc w:val="center"/>
        <w:rPr>
          <w:rFonts w:cs="Arial"/>
          <w:sz w:val="24"/>
          <w:szCs w:val="24"/>
        </w:rPr>
      </w:pPr>
      <w:r w:rsidRPr="00D024C6">
        <w:rPr>
          <w:rFonts w:cs="Arial"/>
          <w:sz w:val="24"/>
          <w:szCs w:val="24"/>
        </w:rPr>
        <w:t>Project Title</w:t>
      </w:r>
    </w:p>
    <w:p w:rsidR="009A60E7" w:rsidRPr="00D024C6" w:rsidRDefault="009A60E7" w:rsidP="009A60E7">
      <w:pPr>
        <w:jc w:val="center"/>
        <w:rPr>
          <w:rFonts w:cs="Arial"/>
          <w:sz w:val="24"/>
          <w:szCs w:val="24"/>
        </w:rPr>
      </w:pPr>
      <w:r w:rsidRPr="00D024C6">
        <w:rPr>
          <w:rFonts w:cs="Arial"/>
          <w:sz w:val="24"/>
          <w:szCs w:val="24"/>
        </w:rPr>
        <w:t xml:space="preserve">Limits of Project </w:t>
      </w:r>
    </w:p>
    <w:p w:rsidR="009A60E7" w:rsidRPr="00D024C6" w:rsidRDefault="009A60E7" w:rsidP="009A60E7">
      <w:pPr>
        <w:jc w:val="center"/>
        <w:rPr>
          <w:rFonts w:cs="Arial"/>
          <w:sz w:val="24"/>
          <w:szCs w:val="24"/>
        </w:rPr>
      </w:pPr>
      <w:r w:rsidRPr="00D024C6">
        <w:rPr>
          <w:rFonts w:cs="Arial"/>
          <w:sz w:val="24"/>
          <w:szCs w:val="24"/>
        </w:rPr>
        <w:t>County, Florida</w:t>
      </w:r>
    </w:p>
    <w:p w:rsidR="009A60E7" w:rsidRPr="00D024C6" w:rsidRDefault="009A60E7" w:rsidP="009A60E7">
      <w:pPr>
        <w:jc w:val="center"/>
        <w:rPr>
          <w:rFonts w:cs="Arial"/>
          <w:sz w:val="24"/>
          <w:szCs w:val="24"/>
        </w:rPr>
      </w:pPr>
      <w:r w:rsidRPr="00D024C6">
        <w:rPr>
          <w:rFonts w:cs="Arial"/>
          <w:sz w:val="24"/>
          <w:szCs w:val="24"/>
        </w:rPr>
        <w:t>Financial Management Number: XXXXX-X</w:t>
      </w:r>
    </w:p>
    <w:p w:rsidR="009A60E7" w:rsidRPr="00D024C6" w:rsidRDefault="009A60E7" w:rsidP="009A60E7">
      <w:pPr>
        <w:jc w:val="center"/>
        <w:rPr>
          <w:rFonts w:cs="Arial"/>
          <w:sz w:val="24"/>
          <w:szCs w:val="24"/>
        </w:rPr>
      </w:pPr>
      <w:r w:rsidRPr="00D024C6">
        <w:rPr>
          <w:rFonts w:cs="Arial"/>
          <w:sz w:val="24"/>
          <w:szCs w:val="24"/>
        </w:rPr>
        <w:t>ETDM Number: XXXXXX</w:t>
      </w:r>
    </w:p>
    <w:p w:rsidR="009A60E7" w:rsidRPr="00D024C6" w:rsidRDefault="009A60E7" w:rsidP="009A60E7">
      <w:pPr>
        <w:jc w:val="center"/>
        <w:rPr>
          <w:rFonts w:cs="Arial"/>
          <w:sz w:val="24"/>
          <w:szCs w:val="24"/>
        </w:rPr>
      </w:pPr>
      <w:r w:rsidRPr="00D024C6">
        <w:rPr>
          <w:rFonts w:cs="Arial"/>
          <w:sz w:val="24"/>
          <w:szCs w:val="24"/>
        </w:rPr>
        <w:t>Date</w:t>
      </w:r>
    </w:p>
    <w:p w:rsidR="00FE2505" w:rsidRDefault="00FE2505" w:rsidP="007E00B2">
      <w:pPr>
        <w:ind w:left="720" w:firstLine="720"/>
        <w:rPr>
          <w:sz w:val="48"/>
          <w:szCs w:val="48"/>
        </w:rPr>
      </w:pPr>
    </w:p>
    <w:p w:rsidR="00783D1D" w:rsidRPr="00DB63CE" w:rsidRDefault="00783D1D" w:rsidP="00A045BD">
      <w:pPr>
        <w:jc w:val="center"/>
        <w:rPr>
          <w:sz w:val="36"/>
          <w:szCs w:val="36"/>
        </w:rPr>
      </w:pPr>
    </w:p>
    <w:p w:rsidR="00624405" w:rsidRDefault="00624405" w:rsidP="00A02727">
      <w:pPr>
        <w:rPr>
          <w:bCs/>
          <w:sz w:val="24"/>
        </w:rPr>
      </w:pPr>
    </w:p>
    <w:p w:rsidR="00624405" w:rsidRDefault="00624405" w:rsidP="00A02727">
      <w:pPr>
        <w:rPr>
          <w:bCs/>
          <w:sz w:val="24"/>
        </w:rPr>
      </w:pPr>
    </w:p>
    <w:p w:rsidR="00D024C6" w:rsidRPr="00D024C6" w:rsidRDefault="00D024C6" w:rsidP="00D024C6">
      <w:pPr>
        <w:rPr>
          <w:bCs/>
          <w:szCs w:val="22"/>
        </w:rPr>
      </w:pPr>
      <w:r w:rsidRPr="00817688">
        <w:rPr>
          <w:bCs/>
          <w:szCs w:val="22"/>
          <w:highlight w:val="yellow"/>
        </w:rPr>
        <w:t>&lt;&lt;Delete if there will be no federal action on the project&gt;&gt;</w:t>
      </w:r>
      <w:r w:rsidRPr="00D024C6">
        <w:rPr>
          <w:bCs/>
          <w:szCs w:val="22"/>
        </w:rPr>
        <w:t>The environmental review, consultation, and other actions required by applicable federal environmental laws for this project are being, or have been, carried out by FDOT pursuant to 23 U.S.C. § 327 and a Memorandum of Understanding dated December 14, 2016, and executed by FHWA and FDOT.</w:t>
      </w:r>
    </w:p>
    <w:p w:rsidR="00D024C6" w:rsidRPr="00D024C6" w:rsidRDefault="00D024C6" w:rsidP="00D024C6">
      <w:pPr>
        <w:rPr>
          <w:bCs/>
          <w:szCs w:val="22"/>
        </w:rPr>
      </w:pPr>
    </w:p>
    <w:p w:rsidR="00D024C6" w:rsidRPr="00D024C6" w:rsidRDefault="00D024C6" w:rsidP="00D024C6">
      <w:pPr>
        <w:rPr>
          <w:bCs/>
          <w:szCs w:val="22"/>
        </w:rPr>
      </w:pPr>
    </w:p>
    <w:p w:rsidR="00D024C6" w:rsidRPr="00D024C6" w:rsidRDefault="00D024C6" w:rsidP="00D024C6">
      <w:pPr>
        <w:rPr>
          <w:bCs/>
          <w:szCs w:val="22"/>
        </w:rPr>
      </w:pPr>
    </w:p>
    <w:p w:rsidR="00783D1D" w:rsidRDefault="00D024C6" w:rsidP="00A02727">
      <w:pPr>
        <w:rPr>
          <w:bCs/>
          <w:szCs w:val="22"/>
        </w:rPr>
      </w:pPr>
      <w:r w:rsidRPr="00D024C6">
        <w:rPr>
          <w:bCs/>
          <w:szCs w:val="22"/>
        </w:rPr>
        <w:t>This planning product may be adopted into the environmental review process, pursuant to Title 23 USC § 168, or the state project development process.</w:t>
      </w:r>
    </w:p>
    <w:p w:rsidR="008A5CB3" w:rsidRDefault="008A5CB3">
      <w:pPr>
        <w:spacing w:after="0" w:line="240" w:lineRule="auto"/>
        <w:jc w:val="left"/>
        <w:rPr>
          <w:bCs/>
          <w:szCs w:val="22"/>
        </w:rPr>
      </w:pPr>
      <w:r>
        <w:rPr>
          <w:bCs/>
          <w:szCs w:val="22"/>
        </w:rPr>
        <w:br w:type="page"/>
      </w:r>
    </w:p>
    <w:p w:rsidR="00D024C6" w:rsidRDefault="008A5CB3" w:rsidP="008A5CB3">
      <w:pPr>
        <w:jc w:val="center"/>
        <w:rPr>
          <w:b/>
          <w:bCs/>
          <w:sz w:val="24"/>
          <w:szCs w:val="24"/>
        </w:rPr>
      </w:pPr>
      <w:r w:rsidRPr="008A5CB3">
        <w:rPr>
          <w:b/>
          <w:bCs/>
          <w:sz w:val="24"/>
          <w:szCs w:val="24"/>
        </w:rPr>
        <w:t>EXECUTIVE SUMMARY</w:t>
      </w:r>
    </w:p>
    <w:p w:rsidR="008A5CB3" w:rsidRPr="008A5CB3" w:rsidRDefault="008A5CB3" w:rsidP="008A5CB3">
      <w:r>
        <w:t>Limit to 1-2 pages.</w:t>
      </w:r>
    </w:p>
    <w:p w:rsidR="00F83E49" w:rsidRPr="002E67C0" w:rsidRDefault="00495BD7" w:rsidP="00FB050F">
      <w:pPr>
        <w:spacing w:line="600" w:lineRule="auto"/>
        <w:jc w:val="center"/>
        <w:rPr>
          <w:rFonts w:ascii="Arial" w:hAnsi="Arial" w:cs="Arial"/>
          <w:b/>
          <w:bCs/>
          <w:sz w:val="24"/>
        </w:rPr>
      </w:pPr>
      <w:r w:rsidRPr="00433690">
        <w:rPr>
          <w:sz w:val="24"/>
        </w:rPr>
        <w:br w:type="page"/>
      </w:r>
      <w:r w:rsidR="00F83E49" w:rsidRPr="00EC5FA4">
        <w:rPr>
          <w:rFonts w:ascii="Arial" w:hAnsi="Arial" w:cs="Arial"/>
          <w:b/>
          <w:bCs/>
          <w:color w:val="000000" w:themeColor="text1"/>
          <w:sz w:val="28"/>
          <w:szCs w:val="28"/>
        </w:rPr>
        <w:t>TABLE OF CONTENTS</w:t>
      </w:r>
    </w:p>
    <w:p w:rsidR="0037101F" w:rsidRDefault="009D37D6">
      <w:pPr>
        <w:pStyle w:val="TOC1"/>
        <w:rPr>
          <w:rFonts w:asciiTheme="minorHAnsi" w:eastAsiaTheme="minorEastAsia" w:hAnsiTheme="minorHAnsi" w:cstheme="minorBidi"/>
          <w:b w:val="0"/>
          <w:bCs w:val="0"/>
          <w:caps w:val="0"/>
          <w:noProof/>
          <w:sz w:val="22"/>
          <w:szCs w:val="22"/>
        </w:rPr>
      </w:pPr>
      <w:r>
        <w:rPr>
          <w:bCs w:val="0"/>
          <w:caps w:val="0"/>
        </w:rPr>
        <w:fldChar w:fldCharType="begin"/>
      </w:r>
      <w:r>
        <w:rPr>
          <w:bCs w:val="0"/>
          <w:caps w:val="0"/>
        </w:rPr>
        <w:instrText xml:space="preserve"> TOC \o </w:instrText>
      </w:r>
      <w:r>
        <w:rPr>
          <w:bCs w:val="0"/>
          <w:caps w:val="0"/>
        </w:rPr>
        <w:fldChar w:fldCharType="separate"/>
      </w:r>
      <w:r w:rsidR="0037101F">
        <w:rPr>
          <w:noProof/>
        </w:rPr>
        <w:t>1.0</w:t>
      </w:r>
      <w:r w:rsidR="0037101F">
        <w:rPr>
          <w:rFonts w:asciiTheme="minorHAnsi" w:eastAsiaTheme="minorEastAsia" w:hAnsiTheme="minorHAnsi" w:cstheme="minorBidi"/>
          <w:b w:val="0"/>
          <w:bCs w:val="0"/>
          <w:caps w:val="0"/>
          <w:noProof/>
          <w:sz w:val="22"/>
          <w:szCs w:val="22"/>
        </w:rPr>
        <w:tab/>
      </w:r>
      <w:r w:rsidR="0037101F">
        <w:rPr>
          <w:noProof/>
        </w:rPr>
        <w:t>INTRODUCTION</w:t>
      </w:r>
      <w:r w:rsidR="0037101F">
        <w:rPr>
          <w:noProof/>
        </w:rPr>
        <w:tab/>
      </w:r>
      <w:r w:rsidR="0037101F">
        <w:rPr>
          <w:noProof/>
        </w:rPr>
        <w:fldChar w:fldCharType="begin"/>
      </w:r>
      <w:r w:rsidR="0037101F">
        <w:rPr>
          <w:noProof/>
        </w:rPr>
        <w:instrText xml:space="preserve"> PAGEREF _Toc15833170 \h </w:instrText>
      </w:r>
      <w:r w:rsidR="0037101F">
        <w:rPr>
          <w:noProof/>
        </w:rPr>
      </w:r>
      <w:r w:rsidR="0037101F">
        <w:rPr>
          <w:noProof/>
        </w:rPr>
        <w:fldChar w:fldCharType="separate"/>
      </w:r>
      <w:r w:rsidR="0037101F">
        <w:rPr>
          <w:noProof/>
        </w:rPr>
        <w:t>1-1</w:t>
      </w:r>
      <w:r w:rsidR="0037101F">
        <w:rPr>
          <w:noProof/>
        </w:rPr>
        <w:fldChar w:fldCharType="end"/>
      </w:r>
    </w:p>
    <w:p w:rsidR="0037101F" w:rsidRDefault="0037101F">
      <w:pPr>
        <w:pStyle w:val="TOC2"/>
        <w:rPr>
          <w:rFonts w:asciiTheme="minorHAnsi" w:eastAsiaTheme="minorEastAsia" w:hAnsiTheme="minorHAnsi" w:cstheme="minorBidi"/>
          <w:smallCaps w:val="0"/>
          <w:noProof/>
          <w:szCs w:val="22"/>
        </w:rPr>
      </w:pPr>
      <w:r>
        <w:rPr>
          <w:noProof/>
        </w:rPr>
        <w:t>1.1</w:t>
      </w:r>
      <w:r>
        <w:rPr>
          <w:rFonts w:asciiTheme="minorHAnsi" w:eastAsiaTheme="minorEastAsia" w:hAnsiTheme="minorHAnsi" w:cstheme="minorBidi"/>
          <w:smallCaps w:val="0"/>
          <w:noProof/>
          <w:szCs w:val="22"/>
        </w:rPr>
        <w:tab/>
      </w:r>
      <w:r>
        <w:rPr>
          <w:noProof/>
        </w:rPr>
        <w:t>Purpose of Alternatives Corridor Evaluation Report (ACER)</w:t>
      </w:r>
      <w:r>
        <w:rPr>
          <w:noProof/>
        </w:rPr>
        <w:tab/>
      </w:r>
      <w:r>
        <w:rPr>
          <w:noProof/>
        </w:rPr>
        <w:fldChar w:fldCharType="begin"/>
      </w:r>
      <w:r>
        <w:rPr>
          <w:noProof/>
        </w:rPr>
        <w:instrText xml:space="preserve"> PAGEREF _Toc15833171 \h </w:instrText>
      </w:r>
      <w:r>
        <w:rPr>
          <w:noProof/>
        </w:rPr>
      </w:r>
      <w:r>
        <w:rPr>
          <w:noProof/>
        </w:rPr>
        <w:fldChar w:fldCharType="separate"/>
      </w:r>
      <w:r>
        <w:rPr>
          <w:noProof/>
        </w:rPr>
        <w:t>1-1</w:t>
      </w:r>
      <w:r>
        <w:rPr>
          <w:noProof/>
        </w:rPr>
        <w:fldChar w:fldCharType="end"/>
      </w:r>
    </w:p>
    <w:p w:rsidR="0037101F" w:rsidRDefault="0037101F">
      <w:pPr>
        <w:pStyle w:val="TOC2"/>
        <w:rPr>
          <w:rFonts w:asciiTheme="minorHAnsi" w:eastAsiaTheme="minorEastAsia" w:hAnsiTheme="minorHAnsi" w:cstheme="minorBidi"/>
          <w:smallCaps w:val="0"/>
          <w:noProof/>
          <w:szCs w:val="22"/>
        </w:rPr>
      </w:pPr>
      <w:r>
        <w:rPr>
          <w:noProof/>
        </w:rPr>
        <w:t>1.2</w:t>
      </w:r>
      <w:r>
        <w:rPr>
          <w:rFonts w:asciiTheme="minorHAnsi" w:eastAsiaTheme="minorEastAsia" w:hAnsiTheme="minorHAnsi" w:cstheme="minorBidi"/>
          <w:smallCaps w:val="0"/>
          <w:noProof/>
          <w:szCs w:val="22"/>
        </w:rPr>
        <w:tab/>
      </w:r>
      <w:r>
        <w:rPr>
          <w:noProof/>
        </w:rPr>
        <w:t>Project Background</w:t>
      </w:r>
      <w:r>
        <w:rPr>
          <w:noProof/>
        </w:rPr>
        <w:tab/>
      </w:r>
      <w:r>
        <w:rPr>
          <w:noProof/>
        </w:rPr>
        <w:fldChar w:fldCharType="begin"/>
      </w:r>
      <w:r>
        <w:rPr>
          <w:noProof/>
        </w:rPr>
        <w:instrText xml:space="preserve"> PAGEREF _Toc15833172 \h </w:instrText>
      </w:r>
      <w:r>
        <w:rPr>
          <w:noProof/>
        </w:rPr>
      </w:r>
      <w:r>
        <w:rPr>
          <w:noProof/>
        </w:rPr>
        <w:fldChar w:fldCharType="separate"/>
      </w:r>
      <w:r>
        <w:rPr>
          <w:noProof/>
        </w:rPr>
        <w:t>1-1</w:t>
      </w:r>
      <w:r>
        <w:rPr>
          <w:noProof/>
        </w:rPr>
        <w:fldChar w:fldCharType="end"/>
      </w:r>
    </w:p>
    <w:p w:rsidR="0037101F" w:rsidRDefault="0037101F">
      <w:pPr>
        <w:pStyle w:val="TOC3"/>
        <w:rPr>
          <w:rFonts w:asciiTheme="minorHAnsi" w:eastAsiaTheme="minorEastAsia" w:hAnsiTheme="minorHAnsi" w:cstheme="minorBidi"/>
          <w:iCs w:val="0"/>
          <w:noProof/>
          <w:szCs w:val="22"/>
        </w:rPr>
      </w:pPr>
      <w:r>
        <w:rPr>
          <w:noProof/>
        </w:rPr>
        <w:t>1.2.1</w:t>
      </w:r>
      <w:r>
        <w:rPr>
          <w:rFonts w:asciiTheme="minorHAnsi" w:eastAsiaTheme="minorEastAsia" w:hAnsiTheme="minorHAnsi" w:cstheme="minorBidi"/>
          <w:iCs w:val="0"/>
          <w:noProof/>
          <w:szCs w:val="22"/>
        </w:rPr>
        <w:tab/>
      </w:r>
      <w:r>
        <w:rPr>
          <w:noProof/>
        </w:rPr>
        <w:t>ETDM Screening</w:t>
      </w:r>
      <w:r>
        <w:rPr>
          <w:noProof/>
        </w:rPr>
        <w:tab/>
      </w:r>
      <w:r>
        <w:rPr>
          <w:noProof/>
        </w:rPr>
        <w:fldChar w:fldCharType="begin"/>
      </w:r>
      <w:r>
        <w:rPr>
          <w:noProof/>
        </w:rPr>
        <w:instrText xml:space="preserve"> PAGEREF _Toc15833173 \h </w:instrText>
      </w:r>
      <w:r>
        <w:rPr>
          <w:noProof/>
        </w:rPr>
      </w:r>
      <w:r>
        <w:rPr>
          <w:noProof/>
        </w:rPr>
        <w:fldChar w:fldCharType="separate"/>
      </w:r>
      <w:r>
        <w:rPr>
          <w:noProof/>
        </w:rPr>
        <w:t>1-1</w:t>
      </w:r>
      <w:r>
        <w:rPr>
          <w:noProof/>
        </w:rPr>
        <w:fldChar w:fldCharType="end"/>
      </w:r>
    </w:p>
    <w:p w:rsidR="0037101F" w:rsidRDefault="0037101F">
      <w:pPr>
        <w:pStyle w:val="TOC3"/>
        <w:rPr>
          <w:rFonts w:asciiTheme="minorHAnsi" w:eastAsiaTheme="minorEastAsia" w:hAnsiTheme="minorHAnsi" w:cstheme="minorBidi"/>
          <w:iCs w:val="0"/>
          <w:noProof/>
          <w:szCs w:val="22"/>
        </w:rPr>
      </w:pPr>
      <w:r>
        <w:rPr>
          <w:noProof/>
        </w:rPr>
        <w:t>1.2.2</w:t>
      </w:r>
      <w:r>
        <w:rPr>
          <w:rFonts w:asciiTheme="minorHAnsi" w:eastAsiaTheme="minorEastAsia" w:hAnsiTheme="minorHAnsi" w:cstheme="minorBidi"/>
          <w:iCs w:val="0"/>
          <w:noProof/>
          <w:szCs w:val="22"/>
        </w:rPr>
        <w:tab/>
      </w:r>
      <w:r>
        <w:rPr>
          <w:noProof/>
        </w:rPr>
        <w:t>Project Status</w:t>
      </w:r>
      <w:r>
        <w:rPr>
          <w:noProof/>
        </w:rPr>
        <w:tab/>
      </w:r>
      <w:r>
        <w:rPr>
          <w:noProof/>
        </w:rPr>
        <w:fldChar w:fldCharType="begin"/>
      </w:r>
      <w:r>
        <w:rPr>
          <w:noProof/>
        </w:rPr>
        <w:instrText xml:space="preserve"> PAGEREF _Toc15833174 \h </w:instrText>
      </w:r>
      <w:r>
        <w:rPr>
          <w:noProof/>
        </w:rPr>
      </w:r>
      <w:r>
        <w:rPr>
          <w:noProof/>
        </w:rPr>
        <w:fldChar w:fldCharType="separate"/>
      </w:r>
      <w:r>
        <w:rPr>
          <w:noProof/>
        </w:rPr>
        <w:t>1-1</w:t>
      </w:r>
      <w:r>
        <w:rPr>
          <w:noProof/>
        </w:rPr>
        <w:fldChar w:fldCharType="end"/>
      </w:r>
    </w:p>
    <w:p w:rsidR="0037101F" w:rsidRDefault="0037101F">
      <w:pPr>
        <w:pStyle w:val="TOC2"/>
        <w:rPr>
          <w:rFonts w:asciiTheme="minorHAnsi" w:eastAsiaTheme="minorEastAsia" w:hAnsiTheme="minorHAnsi" w:cstheme="minorBidi"/>
          <w:smallCaps w:val="0"/>
          <w:noProof/>
          <w:szCs w:val="22"/>
        </w:rPr>
      </w:pPr>
      <w:r>
        <w:rPr>
          <w:noProof/>
        </w:rPr>
        <w:t>1.3</w:t>
      </w:r>
      <w:r>
        <w:rPr>
          <w:rFonts w:asciiTheme="minorHAnsi" w:eastAsiaTheme="minorEastAsia" w:hAnsiTheme="minorHAnsi" w:cstheme="minorBidi"/>
          <w:smallCaps w:val="0"/>
          <w:noProof/>
          <w:szCs w:val="22"/>
        </w:rPr>
        <w:tab/>
      </w:r>
      <w:r>
        <w:rPr>
          <w:noProof/>
        </w:rPr>
        <w:t>Project Description</w:t>
      </w:r>
      <w:r>
        <w:rPr>
          <w:noProof/>
        </w:rPr>
        <w:tab/>
      </w:r>
      <w:r>
        <w:rPr>
          <w:noProof/>
        </w:rPr>
        <w:fldChar w:fldCharType="begin"/>
      </w:r>
      <w:r>
        <w:rPr>
          <w:noProof/>
        </w:rPr>
        <w:instrText xml:space="preserve"> PAGEREF _Toc15833175 \h </w:instrText>
      </w:r>
      <w:r>
        <w:rPr>
          <w:noProof/>
        </w:rPr>
      </w:r>
      <w:r>
        <w:rPr>
          <w:noProof/>
        </w:rPr>
        <w:fldChar w:fldCharType="separate"/>
      </w:r>
      <w:r>
        <w:rPr>
          <w:noProof/>
        </w:rPr>
        <w:t>1-1</w:t>
      </w:r>
      <w:r>
        <w:rPr>
          <w:noProof/>
        </w:rPr>
        <w:fldChar w:fldCharType="end"/>
      </w:r>
    </w:p>
    <w:p w:rsidR="0037101F" w:rsidRDefault="0037101F">
      <w:pPr>
        <w:pStyle w:val="TOC2"/>
        <w:rPr>
          <w:rFonts w:asciiTheme="minorHAnsi" w:eastAsiaTheme="minorEastAsia" w:hAnsiTheme="minorHAnsi" w:cstheme="minorBidi"/>
          <w:smallCaps w:val="0"/>
          <w:noProof/>
          <w:szCs w:val="22"/>
        </w:rPr>
      </w:pPr>
      <w:r>
        <w:rPr>
          <w:noProof/>
        </w:rPr>
        <w:t>1.4</w:t>
      </w:r>
      <w:r>
        <w:rPr>
          <w:rFonts w:asciiTheme="minorHAnsi" w:eastAsiaTheme="minorEastAsia" w:hAnsiTheme="minorHAnsi" w:cstheme="minorBidi"/>
          <w:smallCaps w:val="0"/>
          <w:noProof/>
          <w:szCs w:val="22"/>
        </w:rPr>
        <w:tab/>
      </w:r>
      <w:r>
        <w:rPr>
          <w:noProof/>
        </w:rPr>
        <w:t>Other Related Studies and Projects</w:t>
      </w:r>
      <w:r>
        <w:rPr>
          <w:noProof/>
        </w:rPr>
        <w:tab/>
      </w:r>
      <w:r>
        <w:rPr>
          <w:noProof/>
        </w:rPr>
        <w:fldChar w:fldCharType="begin"/>
      </w:r>
      <w:r>
        <w:rPr>
          <w:noProof/>
        </w:rPr>
        <w:instrText xml:space="preserve"> PAGEREF _Toc15833176 \h </w:instrText>
      </w:r>
      <w:r>
        <w:rPr>
          <w:noProof/>
        </w:rPr>
      </w:r>
      <w:r>
        <w:rPr>
          <w:noProof/>
        </w:rPr>
        <w:fldChar w:fldCharType="separate"/>
      </w:r>
      <w:r>
        <w:rPr>
          <w:noProof/>
        </w:rPr>
        <w:t>1-1</w:t>
      </w:r>
      <w:r>
        <w:rPr>
          <w:noProof/>
        </w:rPr>
        <w:fldChar w:fldCharType="end"/>
      </w:r>
    </w:p>
    <w:p w:rsidR="0037101F" w:rsidRDefault="0037101F">
      <w:pPr>
        <w:pStyle w:val="TOC1"/>
        <w:rPr>
          <w:rFonts w:asciiTheme="minorHAnsi" w:eastAsiaTheme="minorEastAsia" w:hAnsiTheme="minorHAnsi" w:cstheme="minorBidi"/>
          <w:b w:val="0"/>
          <w:bCs w:val="0"/>
          <w:caps w:val="0"/>
          <w:noProof/>
          <w:sz w:val="22"/>
          <w:szCs w:val="22"/>
        </w:rPr>
      </w:pPr>
      <w:r>
        <w:rPr>
          <w:noProof/>
        </w:rPr>
        <w:t>2.0</w:t>
      </w:r>
      <w:r>
        <w:rPr>
          <w:rFonts w:asciiTheme="minorHAnsi" w:eastAsiaTheme="minorEastAsia" w:hAnsiTheme="minorHAnsi" w:cstheme="minorBidi"/>
          <w:b w:val="0"/>
          <w:bCs w:val="0"/>
          <w:caps w:val="0"/>
          <w:noProof/>
          <w:sz w:val="22"/>
          <w:szCs w:val="22"/>
        </w:rPr>
        <w:tab/>
      </w:r>
      <w:r>
        <w:rPr>
          <w:noProof/>
        </w:rPr>
        <w:t>PURPOSE AND NEED</w:t>
      </w:r>
      <w:r>
        <w:rPr>
          <w:noProof/>
        </w:rPr>
        <w:tab/>
      </w:r>
      <w:r>
        <w:rPr>
          <w:noProof/>
        </w:rPr>
        <w:fldChar w:fldCharType="begin"/>
      </w:r>
      <w:r>
        <w:rPr>
          <w:noProof/>
        </w:rPr>
        <w:instrText xml:space="preserve"> PAGEREF _Toc15833177 \h </w:instrText>
      </w:r>
      <w:r>
        <w:rPr>
          <w:noProof/>
        </w:rPr>
      </w:r>
      <w:r>
        <w:rPr>
          <w:noProof/>
        </w:rPr>
        <w:fldChar w:fldCharType="separate"/>
      </w:r>
      <w:r>
        <w:rPr>
          <w:noProof/>
        </w:rPr>
        <w:t>2-1</w:t>
      </w:r>
      <w:r>
        <w:rPr>
          <w:noProof/>
        </w:rPr>
        <w:fldChar w:fldCharType="end"/>
      </w:r>
    </w:p>
    <w:p w:rsidR="0037101F" w:rsidRDefault="0037101F">
      <w:pPr>
        <w:pStyle w:val="TOC2"/>
        <w:rPr>
          <w:rFonts w:asciiTheme="minorHAnsi" w:eastAsiaTheme="minorEastAsia" w:hAnsiTheme="minorHAnsi" w:cstheme="minorBidi"/>
          <w:smallCaps w:val="0"/>
          <w:noProof/>
          <w:szCs w:val="22"/>
        </w:rPr>
      </w:pPr>
      <w:r>
        <w:rPr>
          <w:noProof/>
        </w:rPr>
        <w:t>2.1</w:t>
      </w:r>
      <w:r>
        <w:rPr>
          <w:rFonts w:asciiTheme="minorHAnsi" w:eastAsiaTheme="minorEastAsia" w:hAnsiTheme="minorHAnsi" w:cstheme="minorBidi"/>
          <w:smallCaps w:val="0"/>
          <w:noProof/>
          <w:szCs w:val="22"/>
        </w:rPr>
        <w:tab/>
      </w:r>
      <w:r>
        <w:rPr>
          <w:noProof/>
        </w:rPr>
        <w:t>Project Purpose</w:t>
      </w:r>
      <w:r>
        <w:rPr>
          <w:noProof/>
        </w:rPr>
        <w:tab/>
      </w:r>
      <w:r>
        <w:rPr>
          <w:noProof/>
        </w:rPr>
        <w:fldChar w:fldCharType="begin"/>
      </w:r>
      <w:r>
        <w:rPr>
          <w:noProof/>
        </w:rPr>
        <w:instrText xml:space="preserve"> PAGEREF _Toc15833178 \h </w:instrText>
      </w:r>
      <w:r>
        <w:rPr>
          <w:noProof/>
        </w:rPr>
      </w:r>
      <w:r>
        <w:rPr>
          <w:noProof/>
        </w:rPr>
        <w:fldChar w:fldCharType="separate"/>
      </w:r>
      <w:r>
        <w:rPr>
          <w:noProof/>
        </w:rPr>
        <w:t>2-1</w:t>
      </w:r>
      <w:r>
        <w:rPr>
          <w:noProof/>
        </w:rPr>
        <w:fldChar w:fldCharType="end"/>
      </w:r>
    </w:p>
    <w:p w:rsidR="0037101F" w:rsidRDefault="0037101F">
      <w:pPr>
        <w:pStyle w:val="TOC2"/>
        <w:rPr>
          <w:rFonts w:asciiTheme="minorHAnsi" w:eastAsiaTheme="minorEastAsia" w:hAnsiTheme="minorHAnsi" w:cstheme="minorBidi"/>
          <w:smallCaps w:val="0"/>
          <w:noProof/>
          <w:szCs w:val="22"/>
        </w:rPr>
      </w:pPr>
      <w:r>
        <w:rPr>
          <w:noProof/>
        </w:rPr>
        <w:t>2.2</w:t>
      </w:r>
      <w:r>
        <w:rPr>
          <w:rFonts w:asciiTheme="minorHAnsi" w:eastAsiaTheme="minorEastAsia" w:hAnsiTheme="minorHAnsi" w:cstheme="minorBidi"/>
          <w:smallCaps w:val="0"/>
          <w:noProof/>
          <w:szCs w:val="22"/>
        </w:rPr>
        <w:tab/>
      </w:r>
      <w:r>
        <w:rPr>
          <w:noProof/>
        </w:rPr>
        <w:t>Project Need</w:t>
      </w:r>
      <w:r>
        <w:rPr>
          <w:noProof/>
        </w:rPr>
        <w:tab/>
      </w:r>
      <w:r>
        <w:rPr>
          <w:noProof/>
        </w:rPr>
        <w:fldChar w:fldCharType="begin"/>
      </w:r>
      <w:r>
        <w:rPr>
          <w:noProof/>
        </w:rPr>
        <w:instrText xml:space="preserve"> PAGEREF _Toc15833179 \h </w:instrText>
      </w:r>
      <w:r>
        <w:rPr>
          <w:noProof/>
        </w:rPr>
      </w:r>
      <w:r>
        <w:rPr>
          <w:noProof/>
        </w:rPr>
        <w:fldChar w:fldCharType="separate"/>
      </w:r>
      <w:r>
        <w:rPr>
          <w:noProof/>
        </w:rPr>
        <w:t>2-1</w:t>
      </w:r>
      <w:r>
        <w:rPr>
          <w:noProof/>
        </w:rPr>
        <w:fldChar w:fldCharType="end"/>
      </w:r>
    </w:p>
    <w:p w:rsidR="0037101F" w:rsidRDefault="0037101F">
      <w:pPr>
        <w:pStyle w:val="TOC1"/>
        <w:rPr>
          <w:rFonts w:asciiTheme="minorHAnsi" w:eastAsiaTheme="minorEastAsia" w:hAnsiTheme="minorHAnsi" w:cstheme="minorBidi"/>
          <w:b w:val="0"/>
          <w:bCs w:val="0"/>
          <w:caps w:val="0"/>
          <w:noProof/>
          <w:sz w:val="22"/>
          <w:szCs w:val="22"/>
        </w:rPr>
      </w:pPr>
      <w:r>
        <w:rPr>
          <w:noProof/>
        </w:rPr>
        <w:t>3.0</w:t>
      </w:r>
      <w:r>
        <w:rPr>
          <w:rFonts w:asciiTheme="minorHAnsi" w:eastAsiaTheme="minorEastAsia" w:hAnsiTheme="minorHAnsi" w:cstheme="minorBidi"/>
          <w:b w:val="0"/>
          <w:bCs w:val="0"/>
          <w:caps w:val="0"/>
          <w:noProof/>
          <w:sz w:val="22"/>
          <w:szCs w:val="22"/>
        </w:rPr>
        <w:tab/>
      </w:r>
      <w:r>
        <w:rPr>
          <w:noProof/>
        </w:rPr>
        <w:t>EXISTING AND FUTURE CONDITIONS</w:t>
      </w:r>
      <w:r>
        <w:rPr>
          <w:noProof/>
        </w:rPr>
        <w:tab/>
      </w:r>
      <w:r>
        <w:rPr>
          <w:noProof/>
        </w:rPr>
        <w:fldChar w:fldCharType="begin"/>
      </w:r>
      <w:r>
        <w:rPr>
          <w:noProof/>
        </w:rPr>
        <w:instrText xml:space="preserve"> PAGEREF _Toc15833180 \h </w:instrText>
      </w:r>
      <w:r>
        <w:rPr>
          <w:noProof/>
        </w:rPr>
      </w:r>
      <w:r>
        <w:rPr>
          <w:noProof/>
        </w:rPr>
        <w:fldChar w:fldCharType="separate"/>
      </w:r>
      <w:r>
        <w:rPr>
          <w:noProof/>
        </w:rPr>
        <w:t>3-1</w:t>
      </w:r>
      <w:r>
        <w:rPr>
          <w:noProof/>
        </w:rPr>
        <w:fldChar w:fldCharType="end"/>
      </w:r>
    </w:p>
    <w:p w:rsidR="0037101F" w:rsidRDefault="0037101F">
      <w:pPr>
        <w:pStyle w:val="TOC2"/>
        <w:rPr>
          <w:rFonts w:asciiTheme="minorHAnsi" w:eastAsiaTheme="minorEastAsia" w:hAnsiTheme="minorHAnsi" w:cstheme="minorBidi"/>
          <w:smallCaps w:val="0"/>
          <w:noProof/>
          <w:szCs w:val="22"/>
        </w:rPr>
      </w:pPr>
      <w:r>
        <w:rPr>
          <w:noProof/>
        </w:rPr>
        <w:t>3.1</w:t>
      </w:r>
      <w:r>
        <w:rPr>
          <w:rFonts w:asciiTheme="minorHAnsi" w:eastAsiaTheme="minorEastAsia" w:hAnsiTheme="minorHAnsi" w:cstheme="minorBidi"/>
          <w:smallCaps w:val="0"/>
          <w:noProof/>
          <w:szCs w:val="22"/>
        </w:rPr>
        <w:tab/>
      </w:r>
      <w:r>
        <w:rPr>
          <w:noProof/>
        </w:rPr>
        <w:t>Description of Environmental Setting</w:t>
      </w:r>
      <w:r>
        <w:rPr>
          <w:noProof/>
        </w:rPr>
        <w:tab/>
      </w:r>
      <w:r>
        <w:rPr>
          <w:noProof/>
        </w:rPr>
        <w:fldChar w:fldCharType="begin"/>
      </w:r>
      <w:r>
        <w:rPr>
          <w:noProof/>
        </w:rPr>
        <w:instrText xml:space="preserve"> PAGEREF _Toc15833181 \h </w:instrText>
      </w:r>
      <w:r>
        <w:rPr>
          <w:noProof/>
        </w:rPr>
      </w:r>
      <w:r>
        <w:rPr>
          <w:noProof/>
        </w:rPr>
        <w:fldChar w:fldCharType="separate"/>
      </w:r>
      <w:r>
        <w:rPr>
          <w:noProof/>
        </w:rPr>
        <w:t>3-1</w:t>
      </w:r>
      <w:r>
        <w:rPr>
          <w:noProof/>
        </w:rPr>
        <w:fldChar w:fldCharType="end"/>
      </w:r>
    </w:p>
    <w:p w:rsidR="0037101F" w:rsidRDefault="0037101F">
      <w:pPr>
        <w:pStyle w:val="TOC2"/>
        <w:rPr>
          <w:rFonts w:asciiTheme="minorHAnsi" w:eastAsiaTheme="minorEastAsia" w:hAnsiTheme="minorHAnsi" w:cstheme="minorBidi"/>
          <w:smallCaps w:val="0"/>
          <w:noProof/>
          <w:szCs w:val="22"/>
        </w:rPr>
      </w:pPr>
      <w:r>
        <w:rPr>
          <w:noProof/>
        </w:rPr>
        <w:t>3.2</w:t>
      </w:r>
      <w:r>
        <w:rPr>
          <w:rFonts w:asciiTheme="minorHAnsi" w:eastAsiaTheme="minorEastAsia" w:hAnsiTheme="minorHAnsi" w:cstheme="minorBidi"/>
          <w:smallCaps w:val="0"/>
          <w:noProof/>
          <w:szCs w:val="22"/>
        </w:rPr>
        <w:tab/>
      </w:r>
      <w:r>
        <w:rPr>
          <w:noProof/>
        </w:rPr>
        <w:t>Roadway Characteristics</w:t>
      </w:r>
      <w:r>
        <w:rPr>
          <w:noProof/>
        </w:rPr>
        <w:tab/>
      </w:r>
      <w:r>
        <w:rPr>
          <w:noProof/>
        </w:rPr>
        <w:fldChar w:fldCharType="begin"/>
      </w:r>
      <w:r>
        <w:rPr>
          <w:noProof/>
        </w:rPr>
        <w:instrText xml:space="preserve"> PAGEREF _Toc15833182 \h </w:instrText>
      </w:r>
      <w:r>
        <w:rPr>
          <w:noProof/>
        </w:rPr>
      </w:r>
      <w:r>
        <w:rPr>
          <w:noProof/>
        </w:rPr>
        <w:fldChar w:fldCharType="separate"/>
      </w:r>
      <w:r>
        <w:rPr>
          <w:noProof/>
        </w:rPr>
        <w:t>3-1</w:t>
      </w:r>
      <w:r>
        <w:rPr>
          <w:noProof/>
        </w:rPr>
        <w:fldChar w:fldCharType="end"/>
      </w:r>
    </w:p>
    <w:p w:rsidR="0037101F" w:rsidRDefault="0037101F">
      <w:pPr>
        <w:pStyle w:val="TOC2"/>
        <w:rPr>
          <w:rFonts w:asciiTheme="minorHAnsi" w:eastAsiaTheme="minorEastAsia" w:hAnsiTheme="minorHAnsi" w:cstheme="minorBidi"/>
          <w:smallCaps w:val="0"/>
          <w:noProof/>
          <w:szCs w:val="22"/>
        </w:rPr>
      </w:pPr>
      <w:r>
        <w:rPr>
          <w:noProof/>
        </w:rPr>
        <w:t>3.3</w:t>
      </w:r>
      <w:r>
        <w:rPr>
          <w:rFonts w:asciiTheme="minorHAnsi" w:eastAsiaTheme="minorEastAsia" w:hAnsiTheme="minorHAnsi" w:cstheme="minorBidi"/>
          <w:smallCaps w:val="0"/>
          <w:noProof/>
          <w:szCs w:val="22"/>
        </w:rPr>
        <w:tab/>
      </w:r>
      <w:r>
        <w:rPr>
          <w:noProof/>
        </w:rPr>
        <w:t>Traffic Characteristics</w:t>
      </w:r>
      <w:r>
        <w:rPr>
          <w:noProof/>
        </w:rPr>
        <w:tab/>
      </w:r>
      <w:r>
        <w:rPr>
          <w:noProof/>
        </w:rPr>
        <w:fldChar w:fldCharType="begin"/>
      </w:r>
      <w:r>
        <w:rPr>
          <w:noProof/>
        </w:rPr>
        <w:instrText xml:space="preserve"> PAGEREF _Toc15833183 \h </w:instrText>
      </w:r>
      <w:r>
        <w:rPr>
          <w:noProof/>
        </w:rPr>
      </w:r>
      <w:r>
        <w:rPr>
          <w:noProof/>
        </w:rPr>
        <w:fldChar w:fldCharType="separate"/>
      </w:r>
      <w:r>
        <w:rPr>
          <w:noProof/>
        </w:rPr>
        <w:t>3-1</w:t>
      </w:r>
      <w:r>
        <w:rPr>
          <w:noProof/>
        </w:rPr>
        <w:fldChar w:fldCharType="end"/>
      </w:r>
    </w:p>
    <w:p w:rsidR="0037101F" w:rsidRDefault="0037101F">
      <w:pPr>
        <w:pStyle w:val="TOC2"/>
        <w:rPr>
          <w:rFonts w:asciiTheme="minorHAnsi" w:eastAsiaTheme="minorEastAsia" w:hAnsiTheme="minorHAnsi" w:cstheme="minorBidi"/>
          <w:smallCaps w:val="0"/>
          <w:noProof/>
          <w:szCs w:val="22"/>
        </w:rPr>
      </w:pPr>
      <w:r>
        <w:rPr>
          <w:noProof/>
        </w:rPr>
        <w:t>3.4</w:t>
      </w:r>
      <w:r>
        <w:rPr>
          <w:rFonts w:asciiTheme="minorHAnsi" w:eastAsiaTheme="minorEastAsia" w:hAnsiTheme="minorHAnsi" w:cstheme="minorBidi"/>
          <w:smallCaps w:val="0"/>
          <w:noProof/>
          <w:szCs w:val="22"/>
        </w:rPr>
        <w:tab/>
      </w:r>
      <w:r>
        <w:rPr>
          <w:noProof/>
        </w:rPr>
        <w:t>Crash Data</w:t>
      </w:r>
      <w:r>
        <w:rPr>
          <w:noProof/>
        </w:rPr>
        <w:tab/>
      </w:r>
      <w:r>
        <w:rPr>
          <w:noProof/>
        </w:rPr>
        <w:fldChar w:fldCharType="begin"/>
      </w:r>
      <w:r>
        <w:rPr>
          <w:noProof/>
        </w:rPr>
        <w:instrText xml:space="preserve"> PAGEREF _Toc15833184 \h </w:instrText>
      </w:r>
      <w:r>
        <w:rPr>
          <w:noProof/>
        </w:rPr>
      </w:r>
      <w:r>
        <w:rPr>
          <w:noProof/>
        </w:rPr>
        <w:fldChar w:fldCharType="separate"/>
      </w:r>
      <w:r>
        <w:rPr>
          <w:noProof/>
        </w:rPr>
        <w:t>3-1</w:t>
      </w:r>
      <w:r>
        <w:rPr>
          <w:noProof/>
        </w:rPr>
        <w:fldChar w:fldCharType="end"/>
      </w:r>
    </w:p>
    <w:p w:rsidR="0037101F" w:rsidRDefault="0037101F">
      <w:pPr>
        <w:pStyle w:val="TOC1"/>
        <w:rPr>
          <w:rFonts w:asciiTheme="minorHAnsi" w:eastAsiaTheme="minorEastAsia" w:hAnsiTheme="minorHAnsi" w:cstheme="minorBidi"/>
          <w:b w:val="0"/>
          <w:bCs w:val="0"/>
          <w:caps w:val="0"/>
          <w:noProof/>
          <w:sz w:val="22"/>
          <w:szCs w:val="22"/>
        </w:rPr>
      </w:pPr>
      <w:r>
        <w:rPr>
          <w:noProof/>
        </w:rPr>
        <w:t>4.0</w:t>
      </w:r>
      <w:r>
        <w:rPr>
          <w:rFonts w:asciiTheme="minorHAnsi" w:eastAsiaTheme="minorEastAsia" w:hAnsiTheme="minorHAnsi" w:cstheme="minorBidi"/>
          <w:b w:val="0"/>
          <w:bCs w:val="0"/>
          <w:caps w:val="0"/>
          <w:noProof/>
          <w:sz w:val="22"/>
          <w:szCs w:val="22"/>
        </w:rPr>
        <w:tab/>
      </w:r>
      <w:r>
        <w:rPr>
          <w:noProof/>
        </w:rPr>
        <w:t>ALTERNATIVES EVALUATION METHODOLOGY</w:t>
      </w:r>
      <w:r>
        <w:rPr>
          <w:noProof/>
        </w:rPr>
        <w:tab/>
      </w:r>
      <w:r>
        <w:rPr>
          <w:noProof/>
        </w:rPr>
        <w:fldChar w:fldCharType="begin"/>
      </w:r>
      <w:r>
        <w:rPr>
          <w:noProof/>
        </w:rPr>
        <w:instrText xml:space="preserve"> PAGEREF _Toc15833185 \h </w:instrText>
      </w:r>
      <w:r>
        <w:rPr>
          <w:noProof/>
        </w:rPr>
      </w:r>
      <w:r>
        <w:rPr>
          <w:noProof/>
        </w:rPr>
        <w:fldChar w:fldCharType="separate"/>
      </w:r>
      <w:r>
        <w:rPr>
          <w:noProof/>
        </w:rPr>
        <w:t>4-1</w:t>
      </w:r>
      <w:r>
        <w:rPr>
          <w:noProof/>
        </w:rPr>
        <w:fldChar w:fldCharType="end"/>
      </w:r>
    </w:p>
    <w:p w:rsidR="0037101F" w:rsidRDefault="0037101F">
      <w:pPr>
        <w:pStyle w:val="TOC1"/>
        <w:rPr>
          <w:rFonts w:asciiTheme="minorHAnsi" w:eastAsiaTheme="minorEastAsia" w:hAnsiTheme="minorHAnsi" w:cstheme="minorBidi"/>
          <w:b w:val="0"/>
          <w:bCs w:val="0"/>
          <w:caps w:val="0"/>
          <w:noProof/>
          <w:sz w:val="22"/>
          <w:szCs w:val="22"/>
        </w:rPr>
      </w:pPr>
      <w:r>
        <w:rPr>
          <w:noProof/>
        </w:rPr>
        <w:t>5.0</w:t>
      </w:r>
      <w:r>
        <w:rPr>
          <w:rFonts w:asciiTheme="minorHAnsi" w:eastAsiaTheme="minorEastAsia" w:hAnsiTheme="minorHAnsi" w:cstheme="minorBidi"/>
          <w:b w:val="0"/>
          <w:bCs w:val="0"/>
          <w:caps w:val="0"/>
          <w:noProof/>
          <w:sz w:val="22"/>
          <w:szCs w:val="22"/>
        </w:rPr>
        <w:tab/>
      </w:r>
      <w:r>
        <w:rPr>
          <w:noProof/>
        </w:rPr>
        <w:t>INITIAL CORRIDORS AND ALTERNATIVES</w:t>
      </w:r>
      <w:r>
        <w:rPr>
          <w:noProof/>
        </w:rPr>
        <w:tab/>
      </w:r>
      <w:r>
        <w:rPr>
          <w:noProof/>
        </w:rPr>
        <w:fldChar w:fldCharType="begin"/>
      </w:r>
      <w:r>
        <w:rPr>
          <w:noProof/>
        </w:rPr>
        <w:instrText xml:space="preserve"> PAGEREF _Toc15833186 \h </w:instrText>
      </w:r>
      <w:r>
        <w:rPr>
          <w:noProof/>
        </w:rPr>
      </w:r>
      <w:r>
        <w:rPr>
          <w:noProof/>
        </w:rPr>
        <w:fldChar w:fldCharType="separate"/>
      </w:r>
      <w:r>
        <w:rPr>
          <w:noProof/>
        </w:rPr>
        <w:t>5-1</w:t>
      </w:r>
      <w:r>
        <w:rPr>
          <w:noProof/>
        </w:rPr>
        <w:fldChar w:fldCharType="end"/>
      </w:r>
    </w:p>
    <w:p w:rsidR="0037101F" w:rsidRDefault="0037101F">
      <w:pPr>
        <w:pStyle w:val="TOC2"/>
        <w:rPr>
          <w:rFonts w:asciiTheme="minorHAnsi" w:eastAsiaTheme="minorEastAsia" w:hAnsiTheme="minorHAnsi" w:cstheme="minorBidi"/>
          <w:smallCaps w:val="0"/>
          <w:noProof/>
          <w:szCs w:val="22"/>
        </w:rPr>
      </w:pPr>
      <w:r>
        <w:rPr>
          <w:noProof/>
        </w:rPr>
        <w:t>5.1</w:t>
      </w:r>
      <w:r>
        <w:rPr>
          <w:rFonts w:asciiTheme="minorHAnsi" w:eastAsiaTheme="minorEastAsia" w:hAnsiTheme="minorHAnsi" w:cstheme="minorBidi"/>
          <w:smallCaps w:val="0"/>
          <w:noProof/>
          <w:szCs w:val="22"/>
        </w:rPr>
        <w:tab/>
      </w:r>
      <w:r>
        <w:rPr>
          <w:noProof/>
        </w:rPr>
        <w:t>Design Controls</w:t>
      </w:r>
      <w:r>
        <w:rPr>
          <w:noProof/>
        </w:rPr>
        <w:tab/>
      </w:r>
      <w:r>
        <w:rPr>
          <w:noProof/>
        </w:rPr>
        <w:fldChar w:fldCharType="begin"/>
      </w:r>
      <w:r>
        <w:rPr>
          <w:noProof/>
        </w:rPr>
        <w:instrText xml:space="preserve"> PAGEREF _Toc15833187 \h </w:instrText>
      </w:r>
      <w:r>
        <w:rPr>
          <w:noProof/>
        </w:rPr>
      </w:r>
      <w:r>
        <w:rPr>
          <w:noProof/>
        </w:rPr>
        <w:fldChar w:fldCharType="separate"/>
      </w:r>
      <w:r>
        <w:rPr>
          <w:noProof/>
        </w:rPr>
        <w:t>5-1</w:t>
      </w:r>
      <w:r>
        <w:rPr>
          <w:noProof/>
        </w:rPr>
        <w:fldChar w:fldCharType="end"/>
      </w:r>
    </w:p>
    <w:p w:rsidR="0037101F" w:rsidRDefault="0037101F">
      <w:pPr>
        <w:pStyle w:val="TOC2"/>
        <w:rPr>
          <w:rFonts w:asciiTheme="minorHAnsi" w:eastAsiaTheme="minorEastAsia" w:hAnsiTheme="minorHAnsi" w:cstheme="minorBidi"/>
          <w:smallCaps w:val="0"/>
          <w:noProof/>
          <w:szCs w:val="22"/>
        </w:rPr>
      </w:pPr>
      <w:r>
        <w:rPr>
          <w:noProof/>
        </w:rPr>
        <w:t>5.2</w:t>
      </w:r>
      <w:r>
        <w:rPr>
          <w:rFonts w:asciiTheme="minorHAnsi" w:eastAsiaTheme="minorEastAsia" w:hAnsiTheme="minorHAnsi" w:cstheme="minorBidi"/>
          <w:smallCaps w:val="0"/>
          <w:noProof/>
          <w:szCs w:val="22"/>
        </w:rPr>
        <w:tab/>
      </w:r>
      <w:r>
        <w:rPr>
          <w:noProof/>
        </w:rPr>
        <w:t>Description of Alternatives</w:t>
      </w:r>
      <w:r>
        <w:rPr>
          <w:noProof/>
        </w:rPr>
        <w:tab/>
      </w:r>
      <w:r>
        <w:rPr>
          <w:noProof/>
        </w:rPr>
        <w:fldChar w:fldCharType="begin"/>
      </w:r>
      <w:r>
        <w:rPr>
          <w:noProof/>
        </w:rPr>
        <w:instrText xml:space="preserve"> PAGEREF _Toc15833188 \h </w:instrText>
      </w:r>
      <w:r>
        <w:rPr>
          <w:noProof/>
        </w:rPr>
      </w:r>
      <w:r>
        <w:rPr>
          <w:noProof/>
        </w:rPr>
        <w:fldChar w:fldCharType="separate"/>
      </w:r>
      <w:r>
        <w:rPr>
          <w:noProof/>
        </w:rPr>
        <w:t>5-1</w:t>
      </w:r>
      <w:r>
        <w:rPr>
          <w:noProof/>
        </w:rPr>
        <w:fldChar w:fldCharType="end"/>
      </w:r>
    </w:p>
    <w:p w:rsidR="0037101F" w:rsidRDefault="0037101F">
      <w:pPr>
        <w:pStyle w:val="TOC1"/>
        <w:rPr>
          <w:rFonts w:asciiTheme="minorHAnsi" w:eastAsiaTheme="minorEastAsia" w:hAnsiTheme="minorHAnsi" w:cstheme="minorBidi"/>
          <w:b w:val="0"/>
          <w:bCs w:val="0"/>
          <w:caps w:val="0"/>
          <w:noProof/>
          <w:sz w:val="22"/>
          <w:szCs w:val="22"/>
        </w:rPr>
      </w:pPr>
      <w:r>
        <w:rPr>
          <w:noProof/>
        </w:rPr>
        <w:t>6.0</w:t>
      </w:r>
      <w:r>
        <w:rPr>
          <w:rFonts w:asciiTheme="minorHAnsi" w:eastAsiaTheme="minorEastAsia" w:hAnsiTheme="minorHAnsi" w:cstheme="minorBidi"/>
          <w:b w:val="0"/>
          <w:bCs w:val="0"/>
          <w:caps w:val="0"/>
          <w:noProof/>
          <w:sz w:val="22"/>
          <w:szCs w:val="22"/>
        </w:rPr>
        <w:tab/>
      </w:r>
      <w:r>
        <w:rPr>
          <w:noProof/>
        </w:rPr>
        <w:t>ALTERNATIVES EVALUATION</w:t>
      </w:r>
      <w:r>
        <w:rPr>
          <w:noProof/>
        </w:rPr>
        <w:tab/>
      </w:r>
      <w:r>
        <w:rPr>
          <w:noProof/>
        </w:rPr>
        <w:fldChar w:fldCharType="begin"/>
      </w:r>
      <w:r>
        <w:rPr>
          <w:noProof/>
        </w:rPr>
        <w:instrText xml:space="preserve"> PAGEREF _Toc15833189 \h </w:instrText>
      </w:r>
      <w:r>
        <w:rPr>
          <w:noProof/>
        </w:rPr>
      </w:r>
      <w:r>
        <w:rPr>
          <w:noProof/>
        </w:rPr>
        <w:fldChar w:fldCharType="separate"/>
      </w:r>
      <w:r>
        <w:rPr>
          <w:noProof/>
        </w:rPr>
        <w:t>6-1</w:t>
      </w:r>
      <w:r>
        <w:rPr>
          <w:noProof/>
        </w:rPr>
        <w:fldChar w:fldCharType="end"/>
      </w:r>
    </w:p>
    <w:p w:rsidR="0037101F" w:rsidRDefault="0037101F">
      <w:pPr>
        <w:pStyle w:val="TOC2"/>
        <w:rPr>
          <w:rFonts w:asciiTheme="minorHAnsi" w:eastAsiaTheme="minorEastAsia" w:hAnsiTheme="minorHAnsi" w:cstheme="minorBidi"/>
          <w:smallCaps w:val="0"/>
          <w:noProof/>
          <w:szCs w:val="22"/>
        </w:rPr>
      </w:pPr>
      <w:r>
        <w:rPr>
          <w:noProof/>
        </w:rPr>
        <w:t>6.1</w:t>
      </w:r>
      <w:r>
        <w:rPr>
          <w:rFonts w:asciiTheme="minorHAnsi" w:eastAsiaTheme="minorEastAsia" w:hAnsiTheme="minorHAnsi" w:cstheme="minorBidi"/>
          <w:smallCaps w:val="0"/>
          <w:noProof/>
          <w:szCs w:val="22"/>
        </w:rPr>
        <w:tab/>
      </w:r>
      <w:r>
        <w:rPr>
          <w:noProof/>
        </w:rPr>
        <w:t>Purpose and Need Evaluation</w:t>
      </w:r>
      <w:r>
        <w:rPr>
          <w:noProof/>
        </w:rPr>
        <w:tab/>
      </w:r>
      <w:r>
        <w:rPr>
          <w:noProof/>
        </w:rPr>
        <w:fldChar w:fldCharType="begin"/>
      </w:r>
      <w:r>
        <w:rPr>
          <w:noProof/>
        </w:rPr>
        <w:instrText xml:space="preserve"> PAGEREF _Toc15833190 \h </w:instrText>
      </w:r>
      <w:r>
        <w:rPr>
          <w:noProof/>
        </w:rPr>
      </w:r>
      <w:r>
        <w:rPr>
          <w:noProof/>
        </w:rPr>
        <w:fldChar w:fldCharType="separate"/>
      </w:r>
      <w:r>
        <w:rPr>
          <w:noProof/>
        </w:rPr>
        <w:t>6-1</w:t>
      </w:r>
      <w:r>
        <w:rPr>
          <w:noProof/>
        </w:rPr>
        <w:fldChar w:fldCharType="end"/>
      </w:r>
    </w:p>
    <w:p w:rsidR="0037101F" w:rsidRDefault="0037101F">
      <w:pPr>
        <w:pStyle w:val="TOC2"/>
        <w:rPr>
          <w:rFonts w:asciiTheme="minorHAnsi" w:eastAsiaTheme="minorEastAsia" w:hAnsiTheme="minorHAnsi" w:cstheme="minorBidi"/>
          <w:smallCaps w:val="0"/>
          <w:noProof/>
          <w:szCs w:val="22"/>
        </w:rPr>
      </w:pPr>
      <w:r>
        <w:rPr>
          <w:noProof/>
        </w:rPr>
        <w:t>6.2</w:t>
      </w:r>
      <w:r>
        <w:rPr>
          <w:rFonts w:asciiTheme="minorHAnsi" w:eastAsiaTheme="minorEastAsia" w:hAnsiTheme="minorHAnsi" w:cstheme="minorBidi"/>
          <w:smallCaps w:val="0"/>
          <w:noProof/>
          <w:szCs w:val="22"/>
        </w:rPr>
        <w:tab/>
      </w:r>
      <w:r>
        <w:rPr>
          <w:noProof/>
        </w:rPr>
        <w:t>Environmental and Engineering Evaluation</w:t>
      </w:r>
      <w:r>
        <w:rPr>
          <w:noProof/>
        </w:rPr>
        <w:tab/>
      </w:r>
      <w:r>
        <w:rPr>
          <w:noProof/>
        </w:rPr>
        <w:fldChar w:fldCharType="begin"/>
      </w:r>
      <w:r>
        <w:rPr>
          <w:noProof/>
        </w:rPr>
        <w:instrText xml:space="preserve"> PAGEREF _Toc15833191 \h </w:instrText>
      </w:r>
      <w:r>
        <w:rPr>
          <w:noProof/>
        </w:rPr>
      </w:r>
      <w:r>
        <w:rPr>
          <w:noProof/>
        </w:rPr>
        <w:fldChar w:fldCharType="separate"/>
      </w:r>
      <w:r>
        <w:rPr>
          <w:noProof/>
        </w:rPr>
        <w:t>6-1</w:t>
      </w:r>
      <w:r>
        <w:rPr>
          <w:noProof/>
        </w:rPr>
        <w:fldChar w:fldCharType="end"/>
      </w:r>
    </w:p>
    <w:p w:rsidR="0037101F" w:rsidRDefault="0037101F">
      <w:pPr>
        <w:pStyle w:val="TOC3"/>
        <w:rPr>
          <w:rFonts w:asciiTheme="minorHAnsi" w:eastAsiaTheme="minorEastAsia" w:hAnsiTheme="minorHAnsi" w:cstheme="minorBidi"/>
          <w:iCs w:val="0"/>
          <w:noProof/>
          <w:szCs w:val="22"/>
        </w:rPr>
      </w:pPr>
      <w:r>
        <w:rPr>
          <w:noProof/>
        </w:rPr>
        <w:t>6.2.1</w:t>
      </w:r>
      <w:r>
        <w:rPr>
          <w:rFonts w:asciiTheme="minorHAnsi" w:eastAsiaTheme="minorEastAsia" w:hAnsiTheme="minorHAnsi" w:cstheme="minorBidi"/>
          <w:iCs w:val="0"/>
          <w:noProof/>
          <w:szCs w:val="22"/>
        </w:rPr>
        <w:tab/>
      </w:r>
      <w:r>
        <w:rPr>
          <w:noProof/>
        </w:rPr>
        <w:t>Environmental Evaluation</w:t>
      </w:r>
      <w:r>
        <w:rPr>
          <w:noProof/>
        </w:rPr>
        <w:tab/>
      </w:r>
      <w:r>
        <w:rPr>
          <w:noProof/>
        </w:rPr>
        <w:fldChar w:fldCharType="begin"/>
      </w:r>
      <w:r>
        <w:rPr>
          <w:noProof/>
        </w:rPr>
        <w:instrText xml:space="preserve"> PAGEREF _Toc15833192 \h </w:instrText>
      </w:r>
      <w:r>
        <w:rPr>
          <w:noProof/>
        </w:rPr>
      </w:r>
      <w:r>
        <w:rPr>
          <w:noProof/>
        </w:rPr>
        <w:fldChar w:fldCharType="separate"/>
      </w:r>
      <w:r>
        <w:rPr>
          <w:noProof/>
        </w:rPr>
        <w:t>6-1</w:t>
      </w:r>
      <w:r>
        <w:rPr>
          <w:noProof/>
        </w:rPr>
        <w:fldChar w:fldCharType="end"/>
      </w:r>
    </w:p>
    <w:p w:rsidR="0037101F" w:rsidRDefault="0037101F">
      <w:pPr>
        <w:pStyle w:val="TOC4"/>
        <w:rPr>
          <w:rFonts w:asciiTheme="minorHAnsi" w:eastAsiaTheme="minorEastAsia" w:hAnsiTheme="minorHAnsi" w:cstheme="minorBidi"/>
          <w:noProof/>
          <w:szCs w:val="22"/>
        </w:rPr>
      </w:pPr>
      <w:r w:rsidRPr="00E97E0C">
        <w:rPr>
          <w:noProof/>
        </w:rPr>
        <w:t>6.2.1.1</w:t>
      </w:r>
      <w:r>
        <w:rPr>
          <w:rFonts w:asciiTheme="minorHAnsi" w:eastAsiaTheme="minorEastAsia" w:hAnsiTheme="minorHAnsi" w:cstheme="minorBidi"/>
          <w:noProof/>
          <w:szCs w:val="22"/>
        </w:rPr>
        <w:tab/>
      </w:r>
      <w:r>
        <w:rPr>
          <w:noProof/>
        </w:rPr>
        <w:t>Natural Resources Evaluation</w:t>
      </w:r>
      <w:r>
        <w:rPr>
          <w:noProof/>
        </w:rPr>
        <w:tab/>
      </w:r>
      <w:r>
        <w:rPr>
          <w:noProof/>
        </w:rPr>
        <w:fldChar w:fldCharType="begin"/>
      </w:r>
      <w:r>
        <w:rPr>
          <w:noProof/>
        </w:rPr>
        <w:instrText xml:space="preserve"> PAGEREF _Toc15833193 \h </w:instrText>
      </w:r>
      <w:r>
        <w:rPr>
          <w:noProof/>
        </w:rPr>
      </w:r>
      <w:r>
        <w:rPr>
          <w:noProof/>
        </w:rPr>
        <w:fldChar w:fldCharType="separate"/>
      </w:r>
      <w:r>
        <w:rPr>
          <w:noProof/>
        </w:rPr>
        <w:t>6-1</w:t>
      </w:r>
      <w:r>
        <w:rPr>
          <w:noProof/>
        </w:rPr>
        <w:fldChar w:fldCharType="end"/>
      </w:r>
    </w:p>
    <w:p w:rsidR="0037101F" w:rsidRDefault="0037101F">
      <w:pPr>
        <w:pStyle w:val="TOC4"/>
        <w:rPr>
          <w:rFonts w:asciiTheme="minorHAnsi" w:eastAsiaTheme="minorEastAsia" w:hAnsiTheme="minorHAnsi" w:cstheme="minorBidi"/>
          <w:noProof/>
          <w:szCs w:val="22"/>
        </w:rPr>
      </w:pPr>
      <w:r w:rsidRPr="00E97E0C">
        <w:rPr>
          <w:noProof/>
        </w:rPr>
        <w:t>6.2.1.2</w:t>
      </w:r>
      <w:r>
        <w:rPr>
          <w:rFonts w:asciiTheme="minorHAnsi" w:eastAsiaTheme="minorEastAsia" w:hAnsiTheme="minorHAnsi" w:cstheme="minorBidi"/>
          <w:noProof/>
          <w:szCs w:val="22"/>
        </w:rPr>
        <w:tab/>
      </w:r>
      <w:r>
        <w:rPr>
          <w:noProof/>
        </w:rPr>
        <w:t>Social and Economic Evaluation</w:t>
      </w:r>
      <w:r>
        <w:rPr>
          <w:noProof/>
        </w:rPr>
        <w:tab/>
      </w:r>
      <w:r>
        <w:rPr>
          <w:noProof/>
        </w:rPr>
        <w:fldChar w:fldCharType="begin"/>
      </w:r>
      <w:r>
        <w:rPr>
          <w:noProof/>
        </w:rPr>
        <w:instrText xml:space="preserve"> PAGEREF _Toc15833194 \h </w:instrText>
      </w:r>
      <w:r>
        <w:rPr>
          <w:noProof/>
        </w:rPr>
      </w:r>
      <w:r>
        <w:rPr>
          <w:noProof/>
        </w:rPr>
        <w:fldChar w:fldCharType="separate"/>
      </w:r>
      <w:r>
        <w:rPr>
          <w:noProof/>
        </w:rPr>
        <w:t>6-1</w:t>
      </w:r>
      <w:r>
        <w:rPr>
          <w:noProof/>
        </w:rPr>
        <w:fldChar w:fldCharType="end"/>
      </w:r>
    </w:p>
    <w:p w:rsidR="0037101F" w:rsidRDefault="0037101F">
      <w:pPr>
        <w:pStyle w:val="TOC4"/>
        <w:rPr>
          <w:rFonts w:asciiTheme="minorHAnsi" w:eastAsiaTheme="minorEastAsia" w:hAnsiTheme="minorHAnsi" w:cstheme="minorBidi"/>
          <w:noProof/>
          <w:szCs w:val="22"/>
        </w:rPr>
      </w:pPr>
      <w:r w:rsidRPr="00E97E0C">
        <w:rPr>
          <w:noProof/>
        </w:rPr>
        <w:t>6.2.1.3</w:t>
      </w:r>
      <w:r>
        <w:rPr>
          <w:rFonts w:asciiTheme="minorHAnsi" w:eastAsiaTheme="minorEastAsia" w:hAnsiTheme="minorHAnsi" w:cstheme="minorBidi"/>
          <w:noProof/>
          <w:szCs w:val="22"/>
        </w:rPr>
        <w:tab/>
      </w:r>
      <w:r>
        <w:rPr>
          <w:noProof/>
        </w:rPr>
        <w:t>Cultural Resources Evaluation</w:t>
      </w:r>
      <w:r>
        <w:rPr>
          <w:noProof/>
        </w:rPr>
        <w:tab/>
      </w:r>
      <w:r>
        <w:rPr>
          <w:noProof/>
        </w:rPr>
        <w:fldChar w:fldCharType="begin"/>
      </w:r>
      <w:r>
        <w:rPr>
          <w:noProof/>
        </w:rPr>
        <w:instrText xml:space="preserve"> PAGEREF _Toc15833195 \h </w:instrText>
      </w:r>
      <w:r>
        <w:rPr>
          <w:noProof/>
        </w:rPr>
      </w:r>
      <w:r>
        <w:rPr>
          <w:noProof/>
        </w:rPr>
        <w:fldChar w:fldCharType="separate"/>
      </w:r>
      <w:r>
        <w:rPr>
          <w:noProof/>
        </w:rPr>
        <w:t>6-1</w:t>
      </w:r>
      <w:r>
        <w:rPr>
          <w:noProof/>
        </w:rPr>
        <w:fldChar w:fldCharType="end"/>
      </w:r>
    </w:p>
    <w:p w:rsidR="0037101F" w:rsidRDefault="0037101F">
      <w:pPr>
        <w:pStyle w:val="TOC4"/>
        <w:rPr>
          <w:rFonts w:asciiTheme="minorHAnsi" w:eastAsiaTheme="minorEastAsia" w:hAnsiTheme="minorHAnsi" w:cstheme="minorBidi"/>
          <w:noProof/>
          <w:szCs w:val="22"/>
        </w:rPr>
      </w:pPr>
      <w:r w:rsidRPr="00E97E0C">
        <w:rPr>
          <w:noProof/>
        </w:rPr>
        <w:t>6.2.1.4</w:t>
      </w:r>
      <w:r>
        <w:rPr>
          <w:rFonts w:asciiTheme="minorHAnsi" w:eastAsiaTheme="minorEastAsia" w:hAnsiTheme="minorHAnsi" w:cstheme="minorBidi"/>
          <w:noProof/>
          <w:szCs w:val="22"/>
        </w:rPr>
        <w:tab/>
      </w:r>
      <w:r>
        <w:rPr>
          <w:noProof/>
        </w:rPr>
        <w:t>Physical Resources Evaluation</w:t>
      </w:r>
      <w:r>
        <w:rPr>
          <w:noProof/>
        </w:rPr>
        <w:tab/>
      </w:r>
      <w:r>
        <w:rPr>
          <w:noProof/>
        </w:rPr>
        <w:fldChar w:fldCharType="begin"/>
      </w:r>
      <w:r>
        <w:rPr>
          <w:noProof/>
        </w:rPr>
        <w:instrText xml:space="preserve"> PAGEREF _Toc15833196 \h </w:instrText>
      </w:r>
      <w:r>
        <w:rPr>
          <w:noProof/>
        </w:rPr>
      </w:r>
      <w:r>
        <w:rPr>
          <w:noProof/>
        </w:rPr>
        <w:fldChar w:fldCharType="separate"/>
      </w:r>
      <w:r>
        <w:rPr>
          <w:noProof/>
        </w:rPr>
        <w:t>6-1</w:t>
      </w:r>
      <w:r>
        <w:rPr>
          <w:noProof/>
        </w:rPr>
        <w:fldChar w:fldCharType="end"/>
      </w:r>
    </w:p>
    <w:p w:rsidR="0037101F" w:rsidRDefault="0037101F">
      <w:pPr>
        <w:pStyle w:val="TOC3"/>
        <w:rPr>
          <w:rFonts w:asciiTheme="minorHAnsi" w:eastAsiaTheme="minorEastAsia" w:hAnsiTheme="minorHAnsi" w:cstheme="minorBidi"/>
          <w:iCs w:val="0"/>
          <w:noProof/>
          <w:szCs w:val="22"/>
        </w:rPr>
      </w:pPr>
      <w:r>
        <w:rPr>
          <w:noProof/>
        </w:rPr>
        <w:t>6.2.2</w:t>
      </w:r>
      <w:r>
        <w:rPr>
          <w:rFonts w:asciiTheme="minorHAnsi" w:eastAsiaTheme="minorEastAsia" w:hAnsiTheme="minorHAnsi" w:cstheme="minorBidi"/>
          <w:iCs w:val="0"/>
          <w:noProof/>
          <w:szCs w:val="22"/>
        </w:rPr>
        <w:tab/>
      </w:r>
      <w:r>
        <w:rPr>
          <w:noProof/>
        </w:rPr>
        <w:t>Engineering Evaluation</w:t>
      </w:r>
      <w:r>
        <w:rPr>
          <w:noProof/>
        </w:rPr>
        <w:tab/>
      </w:r>
      <w:r>
        <w:rPr>
          <w:noProof/>
        </w:rPr>
        <w:fldChar w:fldCharType="begin"/>
      </w:r>
      <w:r>
        <w:rPr>
          <w:noProof/>
        </w:rPr>
        <w:instrText xml:space="preserve"> PAGEREF _Toc15833197 \h </w:instrText>
      </w:r>
      <w:r>
        <w:rPr>
          <w:noProof/>
        </w:rPr>
      </w:r>
      <w:r>
        <w:rPr>
          <w:noProof/>
        </w:rPr>
        <w:fldChar w:fldCharType="separate"/>
      </w:r>
      <w:r>
        <w:rPr>
          <w:noProof/>
        </w:rPr>
        <w:t>6-1</w:t>
      </w:r>
      <w:r>
        <w:rPr>
          <w:noProof/>
        </w:rPr>
        <w:fldChar w:fldCharType="end"/>
      </w:r>
    </w:p>
    <w:p w:rsidR="0037101F" w:rsidRDefault="0037101F">
      <w:pPr>
        <w:pStyle w:val="TOC4"/>
        <w:rPr>
          <w:rFonts w:asciiTheme="minorHAnsi" w:eastAsiaTheme="minorEastAsia" w:hAnsiTheme="minorHAnsi" w:cstheme="minorBidi"/>
          <w:noProof/>
          <w:szCs w:val="22"/>
        </w:rPr>
      </w:pPr>
      <w:r w:rsidRPr="00E97E0C">
        <w:rPr>
          <w:noProof/>
        </w:rPr>
        <w:t>6.2.2.1</w:t>
      </w:r>
      <w:r>
        <w:rPr>
          <w:rFonts w:asciiTheme="minorHAnsi" w:eastAsiaTheme="minorEastAsia" w:hAnsiTheme="minorHAnsi" w:cstheme="minorBidi"/>
          <w:noProof/>
          <w:szCs w:val="22"/>
        </w:rPr>
        <w:tab/>
      </w:r>
      <w:r>
        <w:rPr>
          <w:noProof/>
        </w:rPr>
        <w:t>Engineering Feasibility</w:t>
      </w:r>
      <w:r>
        <w:rPr>
          <w:noProof/>
        </w:rPr>
        <w:tab/>
      </w:r>
      <w:r>
        <w:rPr>
          <w:noProof/>
        </w:rPr>
        <w:fldChar w:fldCharType="begin"/>
      </w:r>
      <w:r>
        <w:rPr>
          <w:noProof/>
        </w:rPr>
        <w:instrText xml:space="preserve"> PAGEREF _Toc15833198 \h </w:instrText>
      </w:r>
      <w:r>
        <w:rPr>
          <w:noProof/>
        </w:rPr>
      </w:r>
      <w:r>
        <w:rPr>
          <w:noProof/>
        </w:rPr>
        <w:fldChar w:fldCharType="separate"/>
      </w:r>
      <w:r>
        <w:rPr>
          <w:noProof/>
        </w:rPr>
        <w:t>6-2</w:t>
      </w:r>
      <w:r>
        <w:rPr>
          <w:noProof/>
        </w:rPr>
        <w:fldChar w:fldCharType="end"/>
      </w:r>
    </w:p>
    <w:p w:rsidR="0037101F" w:rsidRDefault="0037101F">
      <w:pPr>
        <w:pStyle w:val="TOC4"/>
        <w:rPr>
          <w:rFonts w:asciiTheme="minorHAnsi" w:eastAsiaTheme="minorEastAsia" w:hAnsiTheme="minorHAnsi" w:cstheme="minorBidi"/>
          <w:noProof/>
          <w:szCs w:val="22"/>
        </w:rPr>
      </w:pPr>
      <w:r w:rsidRPr="00E97E0C">
        <w:rPr>
          <w:noProof/>
        </w:rPr>
        <w:t>6.2.2.2</w:t>
      </w:r>
      <w:r>
        <w:rPr>
          <w:rFonts w:asciiTheme="minorHAnsi" w:eastAsiaTheme="minorEastAsia" w:hAnsiTheme="minorHAnsi" w:cstheme="minorBidi"/>
          <w:noProof/>
          <w:szCs w:val="22"/>
        </w:rPr>
        <w:tab/>
      </w:r>
      <w:r>
        <w:rPr>
          <w:noProof/>
        </w:rPr>
        <w:t>Construction Cost</w:t>
      </w:r>
      <w:r>
        <w:rPr>
          <w:noProof/>
        </w:rPr>
        <w:tab/>
      </w:r>
      <w:r>
        <w:rPr>
          <w:noProof/>
        </w:rPr>
        <w:fldChar w:fldCharType="begin"/>
      </w:r>
      <w:r>
        <w:rPr>
          <w:noProof/>
        </w:rPr>
        <w:instrText xml:space="preserve"> PAGEREF _Toc15833199 \h </w:instrText>
      </w:r>
      <w:r>
        <w:rPr>
          <w:noProof/>
        </w:rPr>
      </w:r>
      <w:r>
        <w:rPr>
          <w:noProof/>
        </w:rPr>
        <w:fldChar w:fldCharType="separate"/>
      </w:r>
      <w:r>
        <w:rPr>
          <w:noProof/>
        </w:rPr>
        <w:t>6-2</w:t>
      </w:r>
      <w:r>
        <w:rPr>
          <w:noProof/>
        </w:rPr>
        <w:fldChar w:fldCharType="end"/>
      </w:r>
    </w:p>
    <w:p w:rsidR="0037101F" w:rsidRDefault="0037101F">
      <w:pPr>
        <w:pStyle w:val="TOC4"/>
        <w:rPr>
          <w:rFonts w:asciiTheme="minorHAnsi" w:eastAsiaTheme="minorEastAsia" w:hAnsiTheme="minorHAnsi" w:cstheme="minorBidi"/>
          <w:noProof/>
          <w:szCs w:val="22"/>
        </w:rPr>
      </w:pPr>
      <w:r w:rsidRPr="00E97E0C">
        <w:rPr>
          <w:noProof/>
        </w:rPr>
        <w:t>6.2.2.3</w:t>
      </w:r>
      <w:r>
        <w:rPr>
          <w:rFonts w:asciiTheme="minorHAnsi" w:eastAsiaTheme="minorEastAsia" w:hAnsiTheme="minorHAnsi" w:cstheme="minorBidi"/>
          <w:noProof/>
          <w:szCs w:val="22"/>
        </w:rPr>
        <w:tab/>
      </w:r>
      <w:r>
        <w:rPr>
          <w:noProof/>
        </w:rPr>
        <w:t>Right-of-Way Needs</w:t>
      </w:r>
      <w:r>
        <w:rPr>
          <w:noProof/>
        </w:rPr>
        <w:tab/>
      </w:r>
      <w:r>
        <w:rPr>
          <w:noProof/>
        </w:rPr>
        <w:fldChar w:fldCharType="begin"/>
      </w:r>
      <w:r>
        <w:rPr>
          <w:noProof/>
        </w:rPr>
        <w:instrText xml:space="preserve"> PAGEREF _Toc15833200 \h </w:instrText>
      </w:r>
      <w:r>
        <w:rPr>
          <w:noProof/>
        </w:rPr>
      </w:r>
      <w:r>
        <w:rPr>
          <w:noProof/>
        </w:rPr>
        <w:fldChar w:fldCharType="separate"/>
      </w:r>
      <w:r>
        <w:rPr>
          <w:noProof/>
        </w:rPr>
        <w:t>6-2</w:t>
      </w:r>
      <w:r>
        <w:rPr>
          <w:noProof/>
        </w:rPr>
        <w:fldChar w:fldCharType="end"/>
      </w:r>
    </w:p>
    <w:p w:rsidR="0037101F" w:rsidRDefault="0037101F">
      <w:pPr>
        <w:pStyle w:val="TOC1"/>
        <w:rPr>
          <w:rFonts w:asciiTheme="minorHAnsi" w:eastAsiaTheme="minorEastAsia" w:hAnsiTheme="minorHAnsi" w:cstheme="minorBidi"/>
          <w:b w:val="0"/>
          <w:bCs w:val="0"/>
          <w:caps w:val="0"/>
          <w:noProof/>
          <w:sz w:val="22"/>
          <w:szCs w:val="22"/>
        </w:rPr>
      </w:pPr>
      <w:r>
        <w:rPr>
          <w:noProof/>
        </w:rPr>
        <w:t>7.0</w:t>
      </w:r>
      <w:r>
        <w:rPr>
          <w:rFonts w:asciiTheme="minorHAnsi" w:eastAsiaTheme="minorEastAsia" w:hAnsiTheme="minorHAnsi" w:cstheme="minorBidi"/>
          <w:b w:val="0"/>
          <w:bCs w:val="0"/>
          <w:caps w:val="0"/>
          <w:noProof/>
          <w:sz w:val="22"/>
          <w:szCs w:val="22"/>
        </w:rPr>
        <w:tab/>
      </w:r>
      <w:r>
        <w:rPr>
          <w:noProof/>
        </w:rPr>
        <w:t>PUBLIC INVOLVEMENT AND AGENCY COORDINATION</w:t>
      </w:r>
      <w:r>
        <w:rPr>
          <w:noProof/>
        </w:rPr>
        <w:tab/>
      </w:r>
      <w:r>
        <w:rPr>
          <w:noProof/>
        </w:rPr>
        <w:fldChar w:fldCharType="begin"/>
      </w:r>
      <w:r>
        <w:rPr>
          <w:noProof/>
        </w:rPr>
        <w:instrText xml:space="preserve"> PAGEREF _Toc15833201 \h </w:instrText>
      </w:r>
      <w:r>
        <w:rPr>
          <w:noProof/>
        </w:rPr>
      </w:r>
      <w:r>
        <w:rPr>
          <w:noProof/>
        </w:rPr>
        <w:fldChar w:fldCharType="separate"/>
      </w:r>
      <w:r>
        <w:rPr>
          <w:noProof/>
        </w:rPr>
        <w:t>7-1</w:t>
      </w:r>
      <w:r>
        <w:rPr>
          <w:noProof/>
        </w:rPr>
        <w:fldChar w:fldCharType="end"/>
      </w:r>
    </w:p>
    <w:p w:rsidR="0037101F" w:rsidRDefault="0037101F">
      <w:pPr>
        <w:pStyle w:val="TOC2"/>
        <w:rPr>
          <w:rFonts w:asciiTheme="minorHAnsi" w:eastAsiaTheme="minorEastAsia" w:hAnsiTheme="minorHAnsi" w:cstheme="minorBidi"/>
          <w:smallCaps w:val="0"/>
          <w:noProof/>
          <w:szCs w:val="22"/>
        </w:rPr>
      </w:pPr>
      <w:r>
        <w:rPr>
          <w:noProof/>
        </w:rPr>
        <w:t>7.1</w:t>
      </w:r>
      <w:r>
        <w:rPr>
          <w:rFonts w:asciiTheme="minorHAnsi" w:eastAsiaTheme="minorEastAsia" w:hAnsiTheme="minorHAnsi" w:cstheme="minorBidi"/>
          <w:smallCaps w:val="0"/>
          <w:noProof/>
          <w:szCs w:val="22"/>
        </w:rPr>
        <w:tab/>
      </w:r>
      <w:r>
        <w:rPr>
          <w:noProof/>
        </w:rPr>
        <w:t>Agency Coordination</w:t>
      </w:r>
      <w:r>
        <w:rPr>
          <w:noProof/>
        </w:rPr>
        <w:tab/>
      </w:r>
      <w:r>
        <w:rPr>
          <w:noProof/>
        </w:rPr>
        <w:fldChar w:fldCharType="begin"/>
      </w:r>
      <w:r>
        <w:rPr>
          <w:noProof/>
        </w:rPr>
        <w:instrText xml:space="preserve"> PAGEREF _Toc15833202 \h </w:instrText>
      </w:r>
      <w:r>
        <w:rPr>
          <w:noProof/>
        </w:rPr>
      </w:r>
      <w:r>
        <w:rPr>
          <w:noProof/>
        </w:rPr>
        <w:fldChar w:fldCharType="separate"/>
      </w:r>
      <w:r>
        <w:rPr>
          <w:noProof/>
        </w:rPr>
        <w:t>7-1</w:t>
      </w:r>
      <w:r>
        <w:rPr>
          <w:noProof/>
        </w:rPr>
        <w:fldChar w:fldCharType="end"/>
      </w:r>
    </w:p>
    <w:p w:rsidR="0037101F" w:rsidRDefault="0037101F">
      <w:pPr>
        <w:pStyle w:val="TOC2"/>
        <w:rPr>
          <w:rFonts w:asciiTheme="minorHAnsi" w:eastAsiaTheme="minorEastAsia" w:hAnsiTheme="minorHAnsi" w:cstheme="minorBidi"/>
          <w:smallCaps w:val="0"/>
          <w:noProof/>
          <w:szCs w:val="22"/>
        </w:rPr>
      </w:pPr>
      <w:r>
        <w:rPr>
          <w:noProof/>
        </w:rPr>
        <w:t>7.2</w:t>
      </w:r>
      <w:r>
        <w:rPr>
          <w:rFonts w:asciiTheme="minorHAnsi" w:eastAsiaTheme="minorEastAsia" w:hAnsiTheme="minorHAnsi" w:cstheme="minorBidi"/>
          <w:smallCaps w:val="0"/>
          <w:noProof/>
          <w:szCs w:val="22"/>
        </w:rPr>
        <w:tab/>
      </w:r>
      <w:r>
        <w:rPr>
          <w:noProof/>
        </w:rPr>
        <w:t>Public Comments</w:t>
      </w:r>
      <w:r>
        <w:rPr>
          <w:noProof/>
        </w:rPr>
        <w:tab/>
      </w:r>
      <w:r>
        <w:rPr>
          <w:noProof/>
        </w:rPr>
        <w:fldChar w:fldCharType="begin"/>
      </w:r>
      <w:r>
        <w:rPr>
          <w:noProof/>
        </w:rPr>
        <w:instrText xml:space="preserve"> PAGEREF _Toc15833203 \h </w:instrText>
      </w:r>
      <w:r>
        <w:rPr>
          <w:noProof/>
        </w:rPr>
      </w:r>
      <w:r>
        <w:rPr>
          <w:noProof/>
        </w:rPr>
        <w:fldChar w:fldCharType="separate"/>
      </w:r>
      <w:r>
        <w:rPr>
          <w:noProof/>
        </w:rPr>
        <w:t>7-1</w:t>
      </w:r>
      <w:r>
        <w:rPr>
          <w:noProof/>
        </w:rPr>
        <w:fldChar w:fldCharType="end"/>
      </w:r>
    </w:p>
    <w:p w:rsidR="0037101F" w:rsidRDefault="0037101F">
      <w:pPr>
        <w:pStyle w:val="TOC2"/>
        <w:rPr>
          <w:rFonts w:asciiTheme="minorHAnsi" w:eastAsiaTheme="minorEastAsia" w:hAnsiTheme="minorHAnsi" w:cstheme="minorBidi"/>
          <w:smallCaps w:val="0"/>
          <w:noProof/>
          <w:szCs w:val="22"/>
        </w:rPr>
      </w:pPr>
      <w:r>
        <w:rPr>
          <w:noProof/>
        </w:rPr>
        <w:t>7.3</w:t>
      </w:r>
      <w:r>
        <w:rPr>
          <w:rFonts w:asciiTheme="minorHAnsi" w:eastAsiaTheme="minorEastAsia" w:hAnsiTheme="minorHAnsi" w:cstheme="minorBidi"/>
          <w:smallCaps w:val="0"/>
          <w:noProof/>
          <w:szCs w:val="22"/>
        </w:rPr>
        <w:tab/>
      </w:r>
      <w:r>
        <w:rPr>
          <w:noProof/>
        </w:rPr>
        <w:t>Outstanding Issues</w:t>
      </w:r>
      <w:r>
        <w:rPr>
          <w:noProof/>
        </w:rPr>
        <w:tab/>
      </w:r>
      <w:r>
        <w:rPr>
          <w:noProof/>
        </w:rPr>
        <w:fldChar w:fldCharType="begin"/>
      </w:r>
      <w:r>
        <w:rPr>
          <w:noProof/>
        </w:rPr>
        <w:instrText xml:space="preserve"> PAGEREF _Toc15833204 \h </w:instrText>
      </w:r>
      <w:r>
        <w:rPr>
          <w:noProof/>
        </w:rPr>
      </w:r>
      <w:r>
        <w:rPr>
          <w:noProof/>
        </w:rPr>
        <w:fldChar w:fldCharType="separate"/>
      </w:r>
      <w:r>
        <w:rPr>
          <w:noProof/>
        </w:rPr>
        <w:t>7-1</w:t>
      </w:r>
      <w:r>
        <w:rPr>
          <w:noProof/>
        </w:rPr>
        <w:fldChar w:fldCharType="end"/>
      </w:r>
    </w:p>
    <w:p w:rsidR="0037101F" w:rsidRDefault="0037101F">
      <w:pPr>
        <w:pStyle w:val="TOC1"/>
        <w:rPr>
          <w:rFonts w:asciiTheme="minorHAnsi" w:eastAsiaTheme="minorEastAsia" w:hAnsiTheme="minorHAnsi" w:cstheme="minorBidi"/>
          <w:b w:val="0"/>
          <w:bCs w:val="0"/>
          <w:caps w:val="0"/>
          <w:noProof/>
          <w:sz w:val="22"/>
          <w:szCs w:val="22"/>
        </w:rPr>
      </w:pPr>
      <w:r>
        <w:rPr>
          <w:noProof/>
        </w:rPr>
        <w:t>8.0</w:t>
      </w:r>
      <w:r>
        <w:rPr>
          <w:rFonts w:asciiTheme="minorHAnsi" w:eastAsiaTheme="minorEastAsia" w:hAnsiTheme="minorHAnsi" w:cstheme="minorBidi"/>
          <w:b w:val="0"/>
          <w:bCs w:val="0"/>
          <w:caps w:val="0"/>
          <w:noProof/>
          <w:sz w:val="22"/>
          <w:szCs w:val="22"/>
        </w:rPr>
        <w:tab/>
      </w:r>
      <w:r>
        <w:rPr>
          <w:noProof/>
        </w:rPr>
        <w:t>RECOMMENDATIONS</w:t>
      </w:r>
      <w:r>
        <w:rPr>
          <w:noProof/>
        </w:rPr>
        <w:tab/>
      </w:r>
      <w:r>
        <w:rPr>
          <w:noProof/>
        </w:rPr>
        <w:fldChar w:fldCharType="begin"/>
      </w:r>
      <w:r>
        <w:rPr>
          <w:noProof/>
        </w:rPr>
        <w:instrText xml:space="preserve"> PAGEREF _Toc15833205 \h </w:instrText>
      </w:r>
      <w:r>
        <w:rPr>
          <w:noProof/>
        </w:rPr>
      </w:r>
      <w:r>
        <w:rPr>
          <w:noProof/>
        </w:rPr>
        <w:fldChar w:fldCharType="separate"/>
      </w:r>
      <w:r>
        <w:rPr>
          <w:noProof/>
        </w:rPr>
        <w:t>8-1</w:t>
      </w:r>
      <w:r>
        <w:rPr>
          <w:noProof/>
        </w:rPr>
        <w:fldChar w:fldCharType="end"/>
      </w:r>
    </w:p>
    <w:p w:rsidR="0037101F" w:rsidRDefault="0037101F">
      <w:pPr>
        <w:pStyle w:val="TOC2"/>
        <w:rPr>
          <w:rFonts w:asciiTheme="minorHAnsi" w:eastAsiaTheme="minorEastAsia" w:hAnsiTheme="minorHAnsi" w:cstheme="minorBidi"/>
          <w:smallCaps w:val="0"/>
          <w:noProof/>
          <w:szCs w:val="22"/>
        </w:rPr>
      </w:pPr>
      <w:r>
        <w:rPr>
          <w:noProof/>
        </w:rPr>
        <w:t>8.1</w:t>
      </w:r>
      <w:r>
        <w:rPr>
          <w:rFonts w:asciiTheme="minorHAnsi" w:eastAsiaTheme="minorEastAsia" w:hAnsiTheme="minorHAnsi" w:cstheme="minorBidi"/>
          <w:smallCaps w:val="0"/>
          <w:noProof/>
          <w:szCs w:val="22"/>
        </w:rPr>
        <w:tab/>
      </w:r>
      <w:r>
        <w:rPr>
          <w:noProof/>
        </w:rPr>
        <w:t>Alternatives Eliminated</w:t>
      </w:r>
      <w:r>
        <w:rPr>
          <w:noProof/>
        </w:rPr>
        <w:tab/>
      </w:r>
      <w:r>
        <w:rPr>
          <w:noProof/>
        </w:rPr>
        <w:fldChar w:fldCharType="begin"/>
      </w:r>
      <w:r>
        <w:rPr>
          <w:noProof/>
        </w:rPr>
        <w:instrText xml:space="preserve"> PAGEREF _Toc15833206 \h </w:instrText>
      </w:r>
      <w:r>
        <w:rPr>
          <w:noProof/>
        </w:rPr>
      </w:r>
      <w:r>
        <w:rPr>
          <w:noProof/>
        </w:rPr>
        <w:fldChar w:fldCharType="separate"/>
      </w:r>
      <w:r>
        <w:rPr>
          <w:noProof/>
        </w:rPr>
        <w:t>8-1</w:t>
      </w:r>
      <w:r>
        <w:rPr>
          <w:noProof/>
        </w:rPr>
        <w:fldChar w:fldCharType="end"/>
      </w:r>
    </w:p>
    <w:p w:rsidR="0037101F" w:rsidRDefault="0037101F">
      <w:pPr>
        <w:pStyle w:val="TOC2"/>
        <w:rPr>
          <w:rFonts w:asciiTheme="minorHAnsi" w:eastAsiaTheme="minorEastAsia" w:hAnsiTheme="minorHAnsi" w:cstheme="minorBidi"/>
          <w:smallCaps w:val="0"/>
          <w:noProof/>
          <w:szCs w:val="22"/>
        </w:rPr>
      </w:pPr>
      <w:r>
        <w:rPr>
          <w:noProof/>
        </w:rPr>
        <w:t>8.2</w:t>
      </w:r>
      <w:r>
        <w:rPr>
          <w:rFonts w:asciiTheme="minorHAnsi" w:eastAsiaTheme="minorEastAsia" w:hAnsiTheme="minorHAnsi" w:cstheme="minorBidi"/>
          <w:smallCaps w:val="0"/>
          <w:noProof/>
          <w:szCs w:val="22"/>
        </w:rPr>
        <w:tab/>
      </w:r>
      <w:r>
        <w:rPr>
          <w:noProof/>
        </w:rPr>
        <w:t>Alternatives Recommended for PD&amp;E Study</w:t>
      </w:r>
      <w:r>
        <w:rPr>
          <w:noProof/>
        </w:rPr>
        <w:tab/>
      </w:r>
      <w:r>
        <w:rPr>
          <w:noProof/>
        </w:rPr>
        <w:fldChar w:fldCharType="begin"/>
      </w:r>
      <w:r>
        <w:rPr>
          <w:noProof/>
        </w:rPr>
        <w:instrText xml:space="preserve"> PAGEREF _Toc15833207 \h </w:instrText>
      </w:r>
      <w:r>
        <w:rPr>
          <w:noProof/>
        </w:rPr>
      </w:r>
      <w:r>
        <w:rPr>
          <w:noProof/>
        </w:rPr>
        <w:fldChar w:fldCharType="separate"/>
      </w:r>
      <w:r>
        <w:rPr>
          <w:noProof/>
        </w:rPr>
        <w:t>8-1</w:t>
      </w:r>
      <w:r>
        <w:rPr>
          <w:noProof/>
        </w:rPr>
        <w:fldChar w:fldCharType="end"/>
      </w:r>
    </w:p>
    <w:p w:rsidR="0037101F" w:rsidRDefault="0037101F">
      <w:pPr>
        <w:pStyle w:val="TOC2"/>
        <w:rPr>
          <w:rFonts w:asciiTheme="minorHAnsi" w:eastAsiaTheme="minorEastAsia" w:hAnsiTheme="minorHAnsi" w:cstheme="minorBidi"/>
          <w:smallCaps w:val="0"/>
          <w:noProof/>
          <w:szCs w:val="22"/>
        </w:rPr>
      </w:pPr>
      <w:r>
        <w:rPr>
          <w:noProof/>
        </w:rPr>
        <w:t>8.3</w:t>
      </w:r>
      <w:r>
        <w:rPr>
          <w:rFonts w:asciiTheme="minorHAnsi" w:eastAsiaTheme="minorEastAsia" w:hAnsiTheme="minorHAnsi" w:cstheme="minorBidi"/>
          <w:smallCaps w:val="0"/>
          <w:noProof/>
          <w:szCs w:val="22"/>
        </w:rPr>
        <w:tab/>
      </w:r>
      <w:r>
        <w:rPr>
          <w:noProof/>
        </w:rPr>
        <w:t>Recommended Systems Management and Operational Strategies</w:t>
      </w:r>
      <w:r>
        <w:rPr>
          <w:noProof/>
        </w:rPr>
        <w:tab/>
      </w:r>
      <w:r>
        <w:rPr>
          <w:noProof/>
        </w:rPr>
        <w:fldChar w:fldCharType="begin"/>
      </w:r>
      <w:r>
        <w:rPr>
          <w:noProof/>
        </w:rPr>
        <w:instrText xml:space="preserve"> PAGEREF _Toc15833208 \h </w:instrText>
      </w:r>
      <w:r>
        <w:rPr>
          <w:noProof/>
        </w:rPr>
      </w:r>
      <w:r>
        <w:rPr>
          <w:noProof/>
        </w:rPr>
        <w:fldChar w:fldCharType="separate"/>
      </w:r>
      <w:r>
        <w:rPr>
          <w:noProof/>
        </w:rPr>
        <w:t>8-1</w:t>
      </w:r>
      <w:r>
        <w:rPr>
          <w:noProof/>
        </w:rPr>
        <w:fldChar w:fldCharType="end"/>
      </w:r>
    </w:p>
    <w:p w:rsidR="0037101F" w:rsidRDefault="0037101F">
      <w:pPr>
        <w:pStyle w:val="TOC1"/>
        <w:rPr>
          <w:rFonts w:asciiTheme="minorHAnsi" w:eastAsiaTheme="minorEastAsia" w:hAnsiTheme="minorHAnsi" w:cstheme="minorBidi"/>
          <w:b w:val="0"/>
          <w:bCs w:val="0"/>
          <w:caps w:val="0"/>
          <w:noProof/>
          <w:sz w:val="22"/>
          <w:szCs w:val="22"/>
        </w:rPr>
      </w:pPr>
      <w:r>
        <w:rPr>
          <w:noProof/>
        </w:rPr>
        <w:t>9.0</w:t>
      </w:r>
      <w:r>
        <w:rPr>
          <w:rFonts w:asciiTheme="minorHAnsi" w:eastAsiaTheme="minorEastAsia" w:hAnsiTheme="minorHAnsi" w:cstheme="minorBidi"/>
          <w:b w:val="0"/>
          <w:bCs w:val="0"/>
          <w:caps w:val="0"/>
          <w:noProof/>
          <w:sz w:val="22"/>
          <w:szCs w:val="22"/>
        </w:rPr>
        <w:tab/>
      </w:r>
      <w:r>
        <w:rPr>
          <w:noProof/>
        </w:rPr>
        <w:t>APPENDICES</w:t>
      </w:r>
      <w:r>
        <w:rPr>
          <w:noProof/>
        </w:rPr>
        <w:tab/>
      </w:r>
      <w:r>
        <w:rPr>
          <w:noProof/>
        </w:rPr>
        <w:fldChar w:fldCharType="begin"/>
      </w:r>
      <w:r>
        <w:rPr>
          <w:noProof/>
        </w:rPr>
        <w:instrText xml:space="preserve"> PAGEREF _Toc15833209 \h </w:instrText>
      </w:r>
      <w:r>
        <w:rPr>
          <w:noProof/>
        </w:rPr>
      </w:r>
      <w:r>
        <w:rPr>
          <w:noProof/>
        </w:rPr>
        <w:fldChar w:fldCharType="separate"/>
      </w:r>
      <w:r>
        <w:rPr>
          <w:noProof/>
        </w:rPr>
        <w:t>9-1</w:t>
      </w:r>
      <w:r>
        <w:rPr>
          <w:noProof/>
        </w:rPr>
        <w:fldChar w:fldCharType="end"/>
      </w:r>
    </w:p>
    <w:p w:rsidR="003E75B9" w:rsidRPr="0034214F" w:rsidRDefault="009D37D6" w:rsidP="00C5278E">
      <w:pPr>
        <w:tabs>
          <w:tab w:val="center" w:pos="4680"/>
          <w:tab w:val="right" w:leader="dot" w:pos="9360"/>
        </w:tabs>
        <w:jc w:val="center"/>
        <w:rPr>
          <w:rFonts w:ascii="Arial" w:hAnsi="Arial" w:cs="Arial"/>
          <w:caps/>
          <w:szCs w:val="22"/>
        </w:rPr>
      </w:pPr>
      <w:r>
        <w:rPr>
          <w:rFonts w:ascii="Arial" w:hAnsi="Arial"/>
          <w:bCs/>
          <w:caps/>
          <w:sz w:val="24"/>
        </w:rPr>
        <w:fldChar w:fldCharType="end"/>
      </w:r>
    </w:p>
    <w:p w:rsidR="00DC472F" w:rsidRPr="002E67C0" w:rsidRDefault="008065FA" w:rsidP="00DC472F">
      <w:pPr>
        <w:tabs>
          <w:tab w:val="right" w:leader="dot" w:pos="9000"/>
        </w:tabs>
        <w:jc w:val="center"/>
        <w:rPr>
          <w:rFonts w:ascii="Arial" w:hAnsi="Arial" w:cs="Arial"/>
          <w:b/>
          <w:color w:val="660066"/>
          <w:sz w:val="28"/>
          <w:szCs w:val="28"/>
        </w:rPr>
      </w:pPr>
      <w:r w:rsidRPr="006D7927">
        <w:rPr>
          <w:szCs w:val="22"/>
        </w:rPr>
        <w:br w:type="page"/>
      </w:r>
      <w:r w:rsidR="00DC472F" w:rsidRPr="00EC5FA4">
        <w:rPr>
          <w:rFonts w:ascii="Arial" w:hAnsi="Arial" w:cs="Arial"/>
          <w:b/>
          <w:color w:val="000000" w:themeColor="text1"/>
          <w:sz w:val="28"/>
          <w:szCs w:val="28"/>
        </w:rPr>
        <w:t>LIST OF FIGURES</w:t>
      </w:r>
    </w:p>
    <w:p w:rsidR="00DC472F" w:rsidRPr="00FB1C82" w:rsidRDefault="00DC472F" w:rsidP="00DC472F">
      <w:pPr>
        <w:spacing w:line="360" w:lineRule="auto"/>
        <w:rPr>
          <w:sz w:val="24"/>
          <w:u w:val="single"/>
        </w:rPr>
      </w:pPr>
      <w:r w:rsidRPr="00FB1C82">
        <w:rPr>
          <w:sz w:val="24"/>
          <w:u w:val="single"/>
        </w:rPr>
        <w:t>Figure</w:t>
      </w:r>
      <w:r w:rsidRPr="00FB1C82">
        <w:rPr>
          <w:b/>
          <w:sz w:val="24"/>
        </w:rPr>
        <w:tab/>
      </w:r>
      <w:r w:rsidRPr="00FB1C82">
        <w:rPr>
          <w:b/>
          <w:sz w:val="24"/>
        </w:rPr>
        <w:tab/>
      </w:r>
      <w:r w:rsidRPr="00FB1C82">
        <w:rPr>
          <w:b/>
          <w:sz w:val="24"/>
        </w:rPr>
        <w:tab/>
      </w:r>
      <w:r w:rsidRPr="00FB1C82">
        <w:rPr>
          <w:b/>
          <w:sz w:val="24"/>
        </w:rPr>
        <w:tab/>
      </w:r>
      <w:r w:rsidRPr="00FB1C82">
        <w:rPr>
          <w:b/>
          <w:sz w:val="24"/>
        </w:rPr>
        <w:tab/>
      </w:r>
      <w:r w:rsidRPr="00FB1C82">
        <w:rPr>
          <w:b/>
          <w:sz w:val="24"/>
        </w:rPr>
        <w:tab/>
      </w:r>
      <w:r w:rsidRPr="00FB1C82">
        <w:rPr>
          <w:b/>
          <w:sz w:val="24"/>
        </w:rPr>
        <w:tab/>
      </w:r>
      <w:r w:rsidRPr="00FB1C82">
        <w:rPr>
          <w:b/>
          <w:sz w:val="24"/>
        </w:rPr>
        <w:tab/>
      </w:r>
      <w:r w:rsidRPr="00FB1C82">
        <w:rPr>
          <w:b/>
          <w:sz w:val="24"/>
        </w:rPr>
        <w:tab/>
      </w:r>
      <w:r w:rsidRPr="00FB1C82">
        <w:rPr>
          <w:b/>
          <w:sz w:val="24"/>
        </w:rPr>
        <w:tab/>
      </w:r>
      <w:r>
        <w:rPr>
          <w:b/>
          <w:sz w:val="24"/>
        </w:rPr>
        <w:t xml:space="preserve">          </w:t>
      </w:r>
      <w:r w:rsidRPr="00FB1C82">
        <w:rPr>
          <w:sz w:val="24"/>
          <w:u w:val="single"/>
        </w:rPr>
        <w:t>Page Number</w:t>
      </w:r>
    </w:p>
    <w:p w:rsidR="0074190A" w:rsidRDefault="0074190A" w:rsidP="00B62B4C">
      <w:pPr>
        <w:pStyle w:val="TableofFigures"/>
        <w:tabs>
          <w:tab w:val="right" w:leader="dot" w:pos="9350"/>
        </w:tabs>
        <w:rPr>
          <w:rStyle w:val="BookTitle"/>
        </w:rPr>
      </w:pPr>
    </w:p>
    <w:p w:rsidR="00B62B4C" w:rsidRPr="00B62B4C" w:rsidRDefault="00B62B4C" w:rsidP="00B62B4C"/>
    <w:p w:rsidR="007328E3" w:rsidRPr="00EC5FA4" w:rsidRDefault="008065FA" w:rsidP="006D63AC">
      <w:pPr>
        <w:spacing w:before="60" w:after="60" w:line="360" w:lineRule="auto"/>
        <w:jc w:val="center"/>
        <w:rPr>
          <w:rFonts w:ascii="Arial" w:hAnsi="Arial" w:cs="Arial"/>
          <w:b/>
          <w:color w:val="000000" w:themeColor="text1"/>
          <w:sz w:val="28"/>
          <w:szCs w:val="28"/>
        </w:rPr>
      </w:pPr>
      <w:r w:rsidRPr="00EC5FA4">
        <w:rPr>
          <w:rFonts w:ascii="Arial" w:hAnsi="Arial" w:cs="Arial"/>
          <w:b/>
          <w:color w:val="000000" w:themeColor="text1"/>
          <w:sz w:val="28"/>
          <w:szCs w:val="28"/>
        </w:rPr>
        <w:t>LIST OF TABLES</w:t>
      </w:r>
    </w:p>
    <w:p w:rsidR="007E693E" w:rsidRDefault="00393AED" w:rsidP="005833A1">
      <w:pPr>
        <w:spacing w:line="360" w:lineRule="auto"/>
        <w:rPr>
          <w:rFonts w:ascii="Arial" w:hAnsi="Arial" w:cs="Arial"/>
          <w:szCs w:val="22"/>
        </w:rPr>
      </w:pPr>
      <w:r w:rsidRPr="00FB1C82">
        <w:rPr>
          <w:sz w:val="24"/>
          <w:u w:val="single"/>
        </w:rPr>
        <w:t>Table</w:t>
      </w:r>
      <w:r w:rsidRPr="00FB1C82">
        <w:rPr>
          <w:b/>
          <w:sz w:val="24"/>
        </w:rPr>
        <w:tab/>
      </w:r>
      <w:r w:rsidRPr="00FB1C82">
        <w:rPr>
          <w:b/>
          <w:sz w:val="24"/>
        </w:rPr>
        <w:tab/>
      </w:r>
      <w:r w:rsidRPr="00FB1C82">
        <w:rPr>
          <w:b/>
          <w:sz w:val="24"/>
        </w:rPr>
        <w:tab/>
      </w:r>
      <w:r w:rsidRPr="00FB1C82">
        <w:rPr>
          <w:b/>
          <w:sz w:val="24"/>
        </w:rPr>
        <w:tab/>
      </w:r>
      <w:r w:rsidRPr="00FB1C82">
        <w:rPr>
          <w:b/>
          <w:sz w:val="24"/>
        </w:rPr>
        <w:tab/>
      </w:r>
      <w:r w:rsidRPr="00FB1C82">
        <w:rPr>
          <w:b/>
          <w:sz w:val="24"/>
        </w:rPr>
        <w:tab/>
      </w:r>
      <w:r w:rsidRPr="00FB1C82">
        <w:rPr>
          <w:b/>
          <w:sz w:val="24"/>
        </w:rPr>
        <w:tab/>
      </w:r>
      <w:r w:rsidRPr="00FB1C82">
        <w:rPr>
          <w:b/>
          <w:sz w:val="24"/>
        </w:rPr>
        <w:tab/>
      </w:r>
      <w:r w:rsidRPr="00FB1C82">
        <w:rPr>
          <w:b/>
          <w:sz w:val="24"/>
        </w:rPr>
        <w:tab/>
      </w:r>
      <w:r w:rsidR="00457844" w:rsidRPr="00FB1C82">
        <w:rPr>
          <w:b/>
          <w:sz w:val="24"/>
        </w:rPr>
        <w:tab/>
      </w:r>
      <w:r w:rsidR="00916BD6">
        <w:rPr>
          <w:b/>
          <w:sz w:val="24"/>
        </w:rPr>
        <w:t xml:space="preserve">         </w:t>
      </w:r>
      <w:r w:rsidR="006E4B6E">
        <w:rPr>
          <w:b/>
          <w:sz w:val="24"/>
        </w:rPr>
        <w:t xml:space="preserve"> </w:t>
      </w:r>
      <w:r w:rsidRPr="00FB1C82">
        <w:rPr>
          <w:sz w:val="24"/>
          <w:u w:val="single"/>
        </w:rPr>
        <w:t>Page Number</w:t>
      </w:r>
      <w:r w:rsidR="000553D6" w:rsidRPr="006D7927">
        <w:rPr>
          <w:szCs w:val="22"/>
        </w:rPr>
        <w:fldChar w:fldCharType="begin"/>
      </w:r>
      <w:r w:rsidR="000553D6" w:rsidRPr="006D7927">
        <w:rPr>
          <w:szCs w:val="22"/>
        </w:rPr>
        <w:instrText xml:space="preserve"> TOC \h \z \c "Table 1-1. Total Cost of Preferred Alter" </w:instrText>
      </w:r>
      <w:r w:rsidR="000553D6" w:rsidRPr="006D7927">
        <w:rPr>
          <w:szCs w:val="22"/>
        </w:rPr>
        <w:fldChar w:fldCharType="end"/>
      </w:r>
      <w:bookmarkStart w:id="1" w:name="_Ref120215285"/>
    </w:p>
    <w:p w:rsidR="00783ABF" w:rsidRPr="00EC5FA4" w:rsidRDefault="00783ABF" w:rsidP="007E693E">
      <w:pPr>
        <w:spacing w:line="360" w:lineRule="auto"/>
        <w:jc w:val="center"/>
        <w:rPr>
          <w:rFonts w:ascii="Arial" w:hAnsi="Arial" w:cs="Arial"/>
          <w:b/>
          <w:bCs/>
          <w:color w:val="000000" w:themeColor="text1"/>
          <w:sz w:val="28"/>
          <w:szCs w:val="28"/>
        </w:rPr>
      </w:pPr>
    </w:p>
    <w:p w:rsidR="00153830" w:rsidRPr="00EC5FA4" w:rsidRDefault="00153830" w:rsidP="007E693E">
      <w:pPr>
        <w:spacing w:line="360" w:lineRule="auto"/>
        <w:jc w:val="center"/>
        <w:rPr>
          <w:rFonts w:ascii="Arial" w:hAnsi="Arial" w:cs="Arial"/>
          <w:b/>
          <w:bCs/>
          <w:color w:val="000000" w:themeColor="text1"/>
          <w:sz w:val="28"/>
          <w:szCs w:val="28"/>
        </w:rPr>
      </w:pPr>
      <w:r w:rsidRPr="00EC5FA4">
        <w:rPr>
          <w:rFonts w:ascii="Arial" w:hAnsi="Arial" w:cs="Arial"/>
          <w:b/>
          <w:bCs/>
          <w:color w:val="000000" w:themeColor="text1"/>
          <w:sz w:val="28"/>
          <w:szCs w:val="28"/>
        </w:rPr>
        <w:t>APPENDICES</w:t>
      </w:r>
    </w:p>
    <w:p w:rsidR="00FE5C54" w:rsidRPr="00FB1C82" w:rsidRDefault="00FE5C54" w:rsidP="00D43E09">
      <w:pPr>
        <w:spacing w:line="360" w:lineRule="auto"/>
        <w:rPr>
          <w:sz w:val="24"/>
        </w:rPr>
      </w:pPr>
    </w:p>
    <w:p w:rsidR="00FE5C54" w:rsidRPr="00FB1C82" w:rsidRDefault="00FE5C54" w:rsidP="006A45ED">
      <w:pPr>
        <w:spacing w:line="360" w:lineRule="auto"/>
        <w:rPr>
          <w:sz w:val="24"/>
        </w:rPr>
      </w:pPr>
    </w:p>
    <w:p w:rsidR="006A45ED" w:rsidRPr="00FB1C82" w:rsidRDefault="006A45ED" w:rsidP="00485643">
      <w:pPr>
        <w:spacing w:line="360" w:lineRule="auto"/>
        <w:rPr>
          <w:sz w:val="24"/>
        </w:rPr>
      </w:pPr>
    </w:p>
    <w:p w:rsidR="00725490" w:rsidRDefault="00725490" w:rsidP="006D7927">
      <w:pPr>
        <w:spacing w:line="360" w:lineRule="auto"/>
        <w:rPr>
          <w:sz w:val="24"/>
        </w:rPr>
      </w:pPr>
    </w:p>
    <w:p w:rsidR="00725490" w:rsidRDefault="00725490" w:rsidP="006D7927">
      <w:pPr>
        <w:spacing w:line="360" w:lineRule="auto"/>
        <w:rPr>
          <w:sz w:val="24"/>
        </w:rPr>
        <w:sectPr w:rsidR="00725490" w:rsidSect="00FF489B">
          <w:footerReference w:type="default" r:id="rId8"/>
          <w:footerReference w:type="first" r:id="rId9"/>
          <w:endnotePr>
            <w:numFmt w:val="decimal"/>
          </w:endnotePr>
          <w:pgSz w:w="12240" w:h="15840" w:code="1"/>
          <w:pgMar w:top="1440" w:right="1440" w:bottom="1440" w:left="1440" w:header="720" w:footer="720" w:gutter="0"/>
          <w:pgNumType w:fmt="lowerRoman" w:start="1"/>
          <w:cols w:space="720"/>
          <w:noEndnote/>
          <w:docGrid w:linePitch="272"/>
        </w:sectPr>
      </w:pPr>
    </w:p>
    <w:p w:rsidR="007328E3" w:rsidRPr="006974CD" w:rsidRDefault="00E10EFA" w:rsidP="003A1A0A">
      <w:pPr>
        <w:pStyle w:val="Heading1"/>
      </w:pPr>
      <w:bookmarkStart w:id="2" w:name="_Toc15833170"/>
      <w:bookmarkEnd w:id="1"/>
      <w:r>
        <w:t>INTRODUCTION</w:t>
      </w:r>
      <w:bookmarkEnd w:id="2"/>
    </w:p>
    <w:p w:rsidR="00252708" w:rsidRDefault="00E10EFA" w:rsidP="003F3C2B">
      <w:pPr>
        <w:pStyle w:val="Heading2"/>
      </w:pPr>
      <w:bookmarkStart w:id="3" w:name="_Toc362859739"/>
      <w:bookmarkStart w:id="4" w:name="_Toc362969991"/>
      <w:bookmarkStart w:id="5" w:name="_Toc362970117"/>
      <w:bookmarkStart w:id="6" w:name="_Toc349423769"/>
      <w:bookmarkStart w:id="7" w:name="_Toc15833171"/>
      <w:bookmarkEnd w:id="3"/>
      <w:bookmarkEnd w:id="4"/>
      <w:bookmarkEnd w:id="5"/>
      <w:bookmarkEnd w:id="6"/>
      <w:r>
        <w:t>Purpose of A</w:t>
      </w:r>
      <w:r w:rsidR="00C026B1">
        <w:t>lternatives Corridor Evaluation Report (ACER)</w:t>
      </w:r>
      <w:bookmarkEnd w:id="7"/>
    </w:p>
    <w:p w:rsidR="00B43600" w:rsidRPr="00B43600" w:rsidRDefault="00B43600" w:rsidP="00B43600">
      <w:r w:rsidRPr="00B43600">
        <w:t xml:space="preserve">State the goals of </w:t>
      </w:r>
      <w:r w:rsidR="00B06829">
        <w:t xml:space="preserve">the </w:t>
      </w:r>
      <w:r w:rsidRPr="00B43600">
        <w:t xml:space="preserve">ACE, identify the decision points/milestones (elimination of unreasonable alternatives and recommendation of alternatives that will be evaluated in detail during PD&amp;E phase). Begin with how 23 CFR Part 450 Appendix A allows statewide and metropolitan transportation planning to serve as the foundation for highway and transit project decisions. </w:t>
      </w:r>
    </w:p>
    <w:p w:rsidR="0073276C" w:rsidRPr="009812DF" w:rsidRDefault="00B43600" w:rsidP="00B43600">
      <w:r w:rsidRPr="00B43600">
        <w:t>Explain how information, analysis, and products from transportation planning can be incorporated into and relied upon in NEPA documents under existing laws, regardless of when the Notice of Intent has been published. State that this Report, Methodology Memorandum (MM) and previous documents (used in developing MM</w:t>
      </w:r>
      <w:r w:rsidRPr="00E54A32">
        <w:t>) were made publicly available and</w:t>
      </w:r>
      <w:r w:rsidRPr="00B43600">
        <w:t xml:space="preserve"> disclosed the results and planning decisions in this report would be carried forward as a basis for the subsequent NEPA or PD&amp;E Study analysis.</w:t>
      </w:r>
      <w:r w:rsidR="00E54A32">
        <w:t xml:space="preserve"> </w:t>
      </w:r>
      <w:r w:rsidRPr="00B43600">
        <w:t>State which agencies were cooperating agencies and their involvement/concurrence in the elimination of alternatives.</w:t>
      </w:r>
    </w:p>
    <w:p w:rsidR="002A5779" w:rsidRPr="00F71E99" w:rsidRDefault="00E10EFA" w:rsidP="003F3C2B">
      <w:pPr>
        <w:pStyle w:val="Heading2"/>
      </w:pPr>
      <w:bookmarkStart w:id="8" w:name="_Toc518162997"/>
      <w:bookmarkStart w:id="9" w:name="_Toc15833172"/>
      <w:bookmarkEnd w:id="8"/>
      <w:r>
        <w:t>Project Background</w:t>
      </w:r>
      <w:bookmarkEnd w:id="9"/>
    </w:p>
    <w:p w:rsidR="0076701B" w:rsidRDefault="00E10EFA" w:rsidP="008C4DC6">
      <w:pPr>
        <w:pStyle w:val="Heading3"/>
      </w:pPr>
      <w:bookmarkStart w:id="10" w:name="_Toc15833173"/>
      <w:r>
        <w:t>ETDM Screening</w:t>
      </w:r>
      <w:bookmarkEnd w:id="10"/>
    </w:p>
    <w:p w:rsidR="00EE0DDE" w:rsidRPr="00EE0DDE" w:rsidRDefault="00EE0DDE" w:rsidP="00EE0DDE">
      <w:r w:rsidRPr="00EE0DDE">
        <w:t>Provide a summary of ETDM Screening results.</w:t>
      </w:r>
    </w:p>
    <w:p w:rsidR="00E10EFA" w:rsidRDefault="00E10EFA" w:rsidP="008C4DC6">
      <w:pPr>
        <w:pStyle w:val="Heading3"/>
      </w:pPr>
      <w:bookmarkStart w:id="11" w:name="_Toc15833174"/>
      <w:r>
        <w:t>Project Status</w:t>
      </w:r>
      <w:bookmarkEnd w:id="11"/>
    </w:p>
    <w:p w:rsidR="00EE0DDE" w:rsidRPr="00EE0DDE" w:rsidRDefault="00EE0DDE" w:rsidP="00EE0DDE">
      <w:r w:rsidRPr="00EE0DDE">
        <w:t xml:space="preserve">Discuss if the project is included in the Long-Range Transportation Plan (fiscally constrained </w:t>
      </w:r>
      <w:r w:rsidR="006949F6">
        <w:t xml:space="preserve">cost feasible plan </w:t>
      </w:r>
      <w:r w:rsidRPr="00EE0DDE">
        <w:t>or needs plan) and Local Government Comprehensive Plan (if applicable). Include discussion of scheduling of the future project development phases.</w:t>
      </w:r>
      <w:r w:rsidR="009C51FB">
        <w:t xml:space="preserve"> </w:t>
      </w:r>
      <w:r w:rsidR="009C51FB" w:rsidRPr="009C51FB">
        <w:t>Identify previous studies that may have occurred in the study area</w:t>
      </w:r>
      <w:r w:rsidR="00095BE2">
        <w:t>.</w:t>
      </w:r>
      <w:r w:rsidR="009C51FB" w:rsidRPr="009C51FB">
        <w:t xml:space="preserve"> </w:t>
      </w:r>
    </w:p>
    <w:p w:rsidR="00792D5D" w:rsidRDefault="008C4DC6" w:rsidP="00792D5D">
      <w:pPr>
        <w:pStyle w:val="Heading2"/>
      </w:pPr>
      <w:bookmarkStart w:id="12" w:name="_Toc15833175"/>
      <w:r>
        <w:t>Project Description</w:t>
      </w:r>
      <w:bookmarkEnd w:id="12"/>
    </w:p>
    <w:p w:rsidR="00EE0DDE" w:rsidRDefault="00EE0DDE" w:rsidP="00EE0DDE">
      <w:r>
        <w:t>The project description must include:</w:t>
      </w:r>
    </w:p>
    <w:p w:rsidR="00EE0DDE" w:rsidRDefault="00EE0DDE" w:rsidP="00EE0DDE">
      <w:r>
        <w:t>•</w:t>
      </w:r>
      <w:r>
        <w:tab/>
        <w:t>The name of the facility (with alternate names if applicable).</w:t>
      </w:r>
    </w:p>
    <w:p w:rsidR="00EE0DDE" w:rsidRDefault="00EE0DDE" w:rsidP="00EE0DDE">
      <w:r>
        <w:t>•</w:t>
      </w:r>
      <w:r>
        <w:tab/>
        <w:t xml:space="preserve">Limits of the proposed project (length and logical termini) or Limits of the sub area study. </w:t>
      </w:r>
    </w:p>
    <w:p w:rsidR="00EE0DDE" w:rsidRDefault="00EE0DDE" w:rsidP="00EE0DDE">
      <w:r>
        <w:t>•</w:t>
      </w:r>
      <w:r>
        <w:tab/>
        <w:t>Names of City and County where the project is located.</w:t>
      </w:r>
    </w:p>
    <w:p w:rsidR="00EE0DDE" w:rsidRDefault="00EE0DDE" w:rsidP="00EE0DDE">
      <w:r>
        <w:t>•</w:t>
      </w:r>
      <w:r>
        <w:tab/>
        <w:t>A brief description of the existing facility (if applicable).</w:t>
      </w:r>
    </w:p>
    <w:p w:rsidR="00EE0DDE" w:rsidRPr="00EE0DDE" w:rsidRDefault="00EE0DDE" w:rsidP="00EE0DDE">
      <w:r>
        <w:t>•</w:t>
      </w:r>
      <w:r>
        <w:tab/>
        <w:t>A brief description of the proposed improvements.</w:t>
      </w:r>
    </w:p>
    <w:p w:rsidR="00AC57CE" w:rsidRDefault="008C4DC6" w:rsidP="00F02543">
      <w:pPr>
        <w:pStyle w:val="Heading2"/>
      </w:pPr>
      <w:bookmarkStart w:id="13" w:name="_Toc518163017"/>
      <w:bookmarkStart w:id="14" w:name="_Toc15833176"/>
      <w:bookmarkEnd w:id="13"/>
      <w:r>
        <w:t>Other Related Studies and Projects</w:t>
      </w:r>
      <w:bookmarkEnd w:id="14"/>
    </w:p>
    <w:p w:rsidR="00EE0DDE" w:rsidRDefault="00EE0DDE" w:rsidP="00EE0DDE">
      <w:r>
        <w:t xml:space="preserve">Discuss (and reference) other related studies and projects that could impact logical termini, intermodal connections, etc. </w:t>
      </w:r>
    </w:p>
    <w:p w:rsidR="005A00E8" w:rsidRDefault="00EE0DDE" w:rsidP="00EE0DDE">
      <w:r>
        <w:t>Include a map illustrating related studies.</w:t>
      </w:r>
    </w:p>
    <w:p w:rsidR="005A00E8" w:rsidRDefault="005A00E8" w:rsidP="00EE0DDE">
      <w:pPr>
        <w:sectPr w:rsidR="005A00E8" w:rsidSect="005210BF">
          <w:headerReference w:type="default" r:id="rId10"/>
          <w:endnotePr>
            <w:numFmt w:val="decimal"/>
          </w:endnotePr>
          <w:pgSz w:w="12240" w:h="15840" w:code="1"/>
          <w:pgMar w:top="1440" w:right="1440" w:bottom="1440" w:left="1440" w:header="720" w:footer="720" w:gutter="0"/>
          <w:pgNumType w:start="1" w:chapStyle="1"/>
          <w:cols w:space="720"/>
          <w:noEndnote/>
          <w:titlePg/>
          <w:docGrid w:linePitch="299"/>
        </w:sectPr>
      </w:pPr>
    </w:p>
    <w:p w:rsidR="007328E3" w:rsidRDefault="00E10EFA" w:rsidP="003A1A0A">
      <w:pPr>
        <w:pStyle w:val="Heading1"/>
      </w:pPr>
      <w:bookmarkStart w:id="15" w:name="_Toc15833177"/>
      <w:r>
        <w:t>PURPOSE AND NEED</w:t>
      </w:r>
      <w:bookmarkEnd w:id="15"/>
    </w:p>
    <w:p w:rsidR="007328E3" w:rsidRDefault="008C4DC6" w:rsidP="003F3C2B">
      <w:pPr>
        <w:pStyle w:val="Heading2"/>
      </w:pPr>
      <w:bookmarkStart w:id="16" w:name="_Toc349423777"/>
      <w:bookmarkStart w:id="17" w:name="_Toc15833178"/>
      <w:bookmarkEnd w:id="16"/>
      <w:r>
        <w:t>Project Purpose</w:t>
      </w:r>
      <w:bookmarkEnd w:id="17"/>
    </w:p>
    <w:p w:rsidR="00EE0DDE" w:rsidRPr="00EE0DDE" w:rsidRDefault="00EE0DDE" w:rsidP="00EE0DDE">
      <w:r w:rsidRPr="00EE0DDE">
        <w:t>Describe the purpose of the project.</w:t>
      </w:r>
    </w:p>
    <w:p w:rsidR="007328E3" w:rsidRDefault="008C4DC6" w:rsidP="003F3C2B">
      <w:pPr>
        <w:pStyle w:val="Heading2"/>
      </w:pPr>
      <w:bookmarkStart w:id="18" w:name="_Toc362969997"/>
      <w:bookmarkStart w:id="19" w:name="_Toc362970123"/>
      <w:bookmarkStart w:id="20" w:name="_Toc349423779"/>
      <w:bookmarkStart w:id="21" w:name="_Toc345977449"/>
      <w:bookmarkStart w:id="22" w:name="_Toc346220485"/>
      <w:bookmarkStart w:id="23" w:name="_Toc346227421"/>
      <w:bookmarkStart w:id="24" w:name="_Toc345977450"/>
      <w:bookmarkStart w:id="25" w:name="_Toc346220486"/>
      <w:bookmarkStart w:id="26" w:name="_Toc346227422"/>
      <w:bookmarkStart w:id="27" w:name="_Toc345977451"/>
      <w:bookmarkStart w:id="28" w:name="_Toc346220487"/>
      <w:bookmarkStart w:id="29" w:name="_Toc346227423"/>
      <w:bookmarkStart w:id="30" w:name="_Toc345977452"/>
      <w:bookmarkStart w:id="31" w:name="_Toc346220488"/>
      <w:bookmarkStart w:id="32" w:name="_Toc346227424"/>
      <w:bookmarkStart w:id="33" w:name="_Toc345977453"/>
      <w:bookmarkStart w:id="34" w:name="_Toc346220489"/>
      <w:bookmarkStart w:id="35" w:name="_Toc346227425"/>
      <w:bookmarkStart w:id="36" w:name="_Toc345977454"/>
      <w:bookmarkStart w:id="37" w:name="_Toc346220490"/>
      <w:bookmarkStart w:id="38" w:name="_Toc346227426"/>
      <w:bookmarkStart w:id="39" w:name="_Toc345977455"/>
      <w:bookmarkStart w:id="40" w:name="_Toc346220491"/>
      <w:bookmarkStart w:id="41" w:name="_Toc346227427"/>
      <w:bookmarkStart w:id="42" w:name="_Toc345977456"/>
      <w:bookmarkStart w:id="43" w:name="_Toc346220492"/>
      <w:bookmarkStart w:id="44" w:name="_Toc346227428"/>
      <w:bookmarkStart w:id="45" w:name="_Toc345977457"/>
      <w:bookmarkStart w:id="46" w:name="_Toc346220493"/>
      <w:bookmarkStart w:id="47" w:name="_Toc346227429"/>
      <w:bookmarkStart w:id="48" w:name="_Toc345977458"/>
      <w:bookmarkStart w:id="49" w:name="_Toc346220494"/>
      <w:bookmarkStart w:id="50" w:name="_Toc346227430"/>
      <w:bookmarkStart w:id="51" w:name="_Toc345977459"/>
      <w:bookmarkStart w:id="52" w:name="_Toc346220495"/>
      <w:bookmarkStart w:id="53" w:name="_Toc346227431"/>
      <w:bookmarkStart w:id="54" w:name="_Toc345977460"/>
      <w:bookmarkStart w:id="55" w:name="_Toc346220496"/>
      <w:bookmarkStart w:id="56" w:name="_Toc346227432"/>
      <w:bookmarkStart w:id="57" w:name="_Toc345977461"/>
      <w:bookmarkStart w:id="58" w:name="_Toc346220497"/>
      <w:bookmarkStart w:id="59" w:name="_Toc346227433"/>
      <w:bookmarkStart w:id="60" w:name="_Toc345977462"/>
      <w:bookmarkStart w:id="61" w:name="_Toc346220498"/>
      <w:bookmarkStart w:id="62" w:name="_Toc346227434"/>
      <w:bookmarkStart w:id="63" w:name="_Toc345977463"/>
      <w:bookmarkStart w:id="64" w:name="_Toc346220499"/>
      <w:bookmarkStart w:id="65" w:name="_Toc346227435"/>
      <w:bookmarkStart w:id="66" w:name="_Toc345977464"/>
      <w:bookmarkStart w:id="67" w:name="_Toc346220500"/>
      <w:bookmarkStart w:id="68" w:name="_Toc346227436"/>
      <w:bookmarkStart w:id="69" w:name="_Toc15833179"/>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t>Project Need</w:t>
      </w:r>
      <w:bookmarkEnd w:id="69"/>
    </w:p>
    <w:p w:rsidR="00EE0DDE" w:rsidRPr="00EE0DDE" w:rsidRDefault="00EE0DDE" w:rsidP="00EE0DDE">
      <w:r w:rsidRPr="00EE0DDE">
        <w:t>Summarize data to support the need for the project.</w:t>
      </w:r>
    </w:p>
    <w:p w:rsidR="00CC2C33" w:rsidRPr="00EE0DDE" w:rsidRDefault="00CC2C33" w:rsidP="005871F5">
      <w:pPr>
        <w:rPr>
          <w:rFonts w:cs="Segoe UI"/>
          <w:color w:val="0000FF"/>
          <w:szCs w:val="22"/>
        </w:rPr>
      </w:pPr>
    </w:p>
    <w:p w:rsidR="00C5273B" w:rsidRDefault="003F3C2B">
      <w:pPr>
        <w:rPr>
          <w:sz w:val="24"/>
        </w:rPr>
      </w:pPr>
      <w:bookmarkStart w:id="70" w:name="_Toc349423781"/>
      <w:bookmarkEnd w:id="70"/>
      <w:r>
        <w:rPr>
          <w:szCs w:val="22"/>
        </w:rPr>
        <w:t xml:space="preserve"> </w:t>
      </w:r>
      <w:r w:rsidR="00D7489B">
        <w:rPr>
          <w:szCs w:val="22"/>
        </w:rPr>
        <w:t xml:space="preserve"> </w:t>
      </w:r>
    </w:p>
    <w:p w:rsidR="00256B8C" w:rsidRDefault="00256B8C">
      <w:pPr>
        <w:pStyle w:val="Heading1"/>
        <w:sectPr w:rsidR="00256B8C" w:rsidSect="005210BF">
          <w:endnotePr>
            <w:numFmt w:val="decimal"/>
          </w:endnotePr>
          <w:pgSz w:w="12240" w:h="15840" w:code="1"/>
          <w:pgMar w:top="1440" w:right="1440" w:bottom="1440" w:left="1440" w:header="720" w:footer="720" w:gutter="0"/>
          <w:pgNumType w:start="1" w:chapStyle="1"/>
          <w:cols w:space="720"/>
          <w:noEndnote/>
          <w:titlePg/>
          <w:docGrid w:linePitch="299"/>
        </w:sectPr>
      </w:pPr>
    </w:p>
    <w:p w:rsidR="007328E3" w:rsidRDefault="00E10EFA">
      <w:pPr>
        <w:pStyle w:val="Heading1"/>
      </w:pPr>
      <w:bookmarkStart w:id="71" w:name="_Toc15833180"/>
      <w:r>
        <w:t>EXISTING AND FUTURE CONDITIONS</w:t>
      </w:r>
      <w:bookmarkEnd w:id="71"/>
    </w:p>
    <w:p w:rsidR="00095BE2" w:rsidRDefault="001119BF" w:rsidP="00095BE2">
      <w:pPr>
        <w:rPr>
          <w:rFonts w:cs="Segoe UI"/>
          <w:iCs/>
        </w:rPr>
      </w:pPr>
      <w:r>
        <w:rPr>
          <w:szCs w:val="22"/>
        </w:rPr>
        <w:t>Briefly discuss</w:t>
      </w:r>
      <w:r w:rsidR="00CD4520">
        <w:rPr>
          <w:szCs w:val="22"/>
        </w:rPr>
        <w:t xml:space="preserve"> the</w:t>
      </w:r>
      <w:r>
        <w:rPr>
          <w:szCs w:val="22"/>
        </w:rPr>
        <w:t xml:space="preserve"> </w:t>
      </w:r>
      <w:r w:rsidR="00BE56E3">
        <w:rPr>
          <w:szCs w:val="22"/>
        </w:rPr>
        <w:t xml:space="preserve">purpose of identifying </w:t>
      </w:r>
      <w:r w:rsidR="00CD4520">
        <w:rPr>
          <w:szCs w:val="22"/>
        </w:rPr>
        <w:t>the existing and future conditions that will impact the transportation system and network.</w:t>
      </w:r>
      <w:r w:rsidR="00095BE2" w:rsidRPr="00095BE2">
        <w:rPr>
          <w:rFonts w:cs="Segoe UI"/>
          <w:iCs/>
        </w:rPr>
        <w:t xml:space="preserve"> </w:t>
      </w:r>
      <w:r w:rsidR="00095BE2" w:rsidRPr="00083AF0">
        <w:rPr>
          <w:rFonts w:cs="Segoe UI"/>
          <w:iCs/>
        </w:rPr>
        <w:t>Identify factors, such as future developments and/or future land uses, that may significantly change travel demand and impact the transportation system.</w:t>
      </w:r>
    </w:p>
    <w:p w:rsidR="002C50FA" w:rsidRDefault="008C4DC6" w:rsidP="002C50FA">
      <w:pPr>
        <w:pStyle w:val="Heading2"/>
      </w:pPr>
      <w:bookmarkStart w:id="72" w:name="_Toc15833181"/>
      <w:r>
        <w:t>Description of Environmental Setting</w:t>
      </w:r>
      <w:bookmarkEnd w:id="72"/>
    </w:p>
    <w:p w:rsidR="00EE0DDE" w:rsidRDefault="00EE0DDE" w:rsidP="00EE0DDE">
      <w:r w:rsidRPr="00EE0DDE">
        <w:t>Provide an overview of existing environmental resources within the project area.</w:t>
      </w:r>
      <w:r w:rsidR="00910794">
        <w:t xml:space="preserve"> </w:t>
      </w:r>
      <w:r w:rsidR="006F2E2A" w:rsidRPr="006F2E2A">
        <w:rPr>
          <w:szCs w:val="22"/>
        </w:rPr>
        <w:t>Identify and describe critical environmental issues within the project limits that may affect development of alternatives</w:t>
      </w:r>
      <w:r w:rsidR="006F2E2A" w:rsidRPr="006F2E2A">
        <w:t xml:space="preserve">. </w:t>
      </w:r>
      <w:r w:rsidR="00910794" w:rsidRPr="006F2E2A">
        <w:t>Discuss</w:t>
      </w:r>
      <w:r w:rsidR="00910794" w:rsidRPr="00910794">
        <w:t xml:space="preserve"> any outreach efforts that have included environmental groups in the past. Include maps of threatened and endangered species, wetlands, floodways, cultural resources, soils, and consultation areas.</w:t>
      </w:r>
    </w:p>
    <w:p w:rsidR="001B6EDB" w:rsidRDefault="008C4DC6" w:rsidP="001B6EDB">
      <w:pPr>
        <w:pStyle w:val="Heading2"/>
      </w:pPr>
      <w:bookmarkStart w:id="73" w:name="_Toc15833182"/>
      <w:r>
        <w:t>Roadway Characteristics</w:t>
      </w:r>
      <w:bookmarkEnd w:id="73"/>
    </w:p>
    <w:p w:rsidR="00EE0DDE" w:rsidRPr="00EE0DDE" w:rsidRDefault="00EE0DDE" w:rsidP="00EE0DDE">
      <w:r w:rsidRPr="00EE0DDE">
        <w:t xml:space="preserve">Discuss </w:t>
      </w:r>
      <w:r w:rsidR="004F1809">
        <w:t xml:space="preserve">the </w:t>
      </w:r>
      <w:r w:rsidRPr="00EE0DDE">
        <w:t xml:space="preserve">overview of existing transportation system, </w:t>
      </w:r>
      <w:r w:rsidR="004F1809">
        <w:t xml:space="preserve">such as number of lanes, lane width, right-of-way, shoulder width, </w:t>
      </w:r>
      <w:r w:rsidR="00966A98">
        <w:t>etc.</w:t>
      </w:r>
      <w:r w:rsidR="004F1809">
        <w:t xml:space="preserve">; and </w:t>
      </w:r>
      <w:r w:rsidRPr="00EE0DDE">
        <w:t>identify location of deficiencies</w:t>
      </w:r>
      <w:r w:rsidR="00910794">
        <w:t xml:space="preserve"> </w:t>
      </w:r>
      <w:r w:rsidR="00536ECE">
        <w:t xml:space="preserve">(e.g. lane width, shoulder width, vertical clearance) </w:t>
      </w:r>
      <w:r w:rsidR="00910794" w:rsidRPr="00910794">
        <w:t>on a map as well as in tables</w:t>
      </w:r>
      <w:r w:rsidRPr="00EE0DDE">
        <w:t>.</w:t>
      </w:r>
    </w:p>
    <w:p w:rsidR="008C4DC6" w:rsidRDefault="008C4DC6" w:rsidP="008C4DC6">
      <w:pPr>
        <w:pStyle w:val="Heading2"/>
      </w:pPr>
      <w:bookmarkStart w:id="74" w:name="_Toc15833183"/>
      <w:r>
        <w:t>Traffic Characteristics</w:t>
      </w:r>
      <w:bookmarkEnd w:id="74"/>
    </w:p>
    <w:p w:rsidR="006F2E2A" w:rsidRDefault="004F1809" w:rsidP="009475EA">
      <w:pPr>
        <w:rPr>
          <w:szCs w:val="22"/>
        </w:rPr>
      </w:pPr>
      <w:r>
        <w:rPr>
          <w:szCs w:val="22"/>
        </w:rPr>
        <w:t xml:space="preserve">Discuss the overview of the transportation network, such as AADT, truck factors, Level of Service (LOS), etc. </w:t>
      </w:r>
      <w:r w:rsidR="006F2E2A" w:rsidRPr="006F2E2A">
        <w:rPr>
          <w:szCs w:val="22"/>
        </w:rPr>
        <w:t xml:space="preserve">Identify deficiencies in performance </w:t>
      </w:r>
      <w:r w:rsidR="00536ECE">
        <w:rPr>
          <w:szCs w:val="22"/>
        </w:rPr>
        <w:t>of</w:t>
      </w:r>
      <w:r w:rsidR="006F2E2A" w:rsidRPr="006F2E2A">
        <w:rPr>
          <w:szCs w:val="22"/>
        </w:rPr>
        <w:t xml:space="preserve"> the existing transportation system</w:t>
      </w:r>
      <w:r w:rsidR="00536ECE">
        <w:rPr>
          <w:szCs w:val="22"/>
        </w:rPr>
        <w:t xml:space="preserve"> (e.g. not meeting LOS targets)</w:t>
      </w:r>
      <w:r w:rsidR="006F2E2A" w:rsidRPr="006F2E2A">
        <w:rPr>
          <w:szCs w:val="22"/>
        </w:rPr>
        <w:t xml:space="preserve">. </w:t>
      </w:r>
    </w:p>
    <w:p w:rsidR="00EE0DDE" w:rsidRPr="00EE0DDE" w:rsidRDefault="009475EA" w:rsidP="009475EA">
      <w:pPr>
        <w:rPr>
          <w:szCs w:val="22"/>
        </w:rPr>
      </w:pPr>
      <w:r w:rsidRPr="009475EA">
        <w:rPr>
          <w:szCs w:val="22"/>
        </w:rPr>
        <w:t>Document assumptions such as forecast method and version of the travel demand model used</w:t>
      </w:r>
      <w:r w:rsidR="00EE0DDE" w:rsidRPr="00EE0DDE">
        <w:rPr>
          <w:szCs w:val="22"/>
        </w:rPr>
        <w:t>; forecast year; land use and socio-economic data; and transportation network.</w:t>
      </w:r>
      <w:r w:rsidR="004F1809">
        <w:rPr>
          <w:szCs w:val="22"/>
        </w:rPr>
        <w:t xml:space="preserve"> </w:t>
      </w:r>
      <w:r w:rsidR="006F2E2A" w:rsidRPr="006F2E2A">
        <w:rPr>
          <w:szCs w:val="22"/>
        </w:rPr>
        <w:t xml:space="preserve">Identify deficiencies in performance </w:t>
      </w:r>
      <w:r w:rsidR="006F2E2A">
        <w:rPr>
          <w:szCs w:val="22"/>
        </w:rPr>
        <w:t xml:space="preserve">of </w:t>
      </w:r>
      <w:r w:rsidR="006F2E2A" w:rsidRPr="006F2E2A">
        <w:rPr>
          <w:szCs w:val="22"/>
        </w:rPr>
        <w:t>the transportation system</w:t>
      </w:r>
      <w:r w:rsidR="006F2E2A">
        <w:rPr>
          <w:szCs w:val="22"/>
        </w:rPr>
        <w:t xml:space="preserve"> in meeting future travel demand</w:t>
      </w:r>
      <w:r w:rsidR="006F2E2A" w:rsidRPr="006F2E2A">
        <w:rPr>
          <w:szCs w:val="22"/>
        </w:rPr>
        <w:t>.</w:t>
      </w:r>
    </w:p>
    <w:p w:rsidR="004F1809" w:rsidRDefault="009475EA" w:rsidP="00EE0DDE">
      <w:pPr>
        <w:rPr>
          <w:szCs w:val="22"/>
        </w:rPr>
      </w:pPr>
      <w:r w:rsidRPr="004F1809">
        <w:rPr>
          <w:szCs w:val="22"/>
        </w:rPr>
        <w:t xml:space="preserve">For new alignments where existing conditions are not available, </w:t>
      </w:r>
      <w:r w:rsidR="00763193" w:rsidRPr="004F1809">
        <w:rPr>
          <w:szCs w:val="22"/>
        </w:rPr>
        <w:t xml:space="preserve">use </w:t>
      </w:r>
      <w:r w:rsidR="004F1809" w:rsidRPr="004F1809">
        <w:rPr>
          <w:szCs w:val="22"/>
        </w:rPr>
        <w:t xml:space="preserve">the nearest adjacent roadways </w:t>
      </w:r>
      <w:r w:rsidR="006F2E2A">
        <w:rPr>
          <w:szCs w:val="22"/>
        </w:rPr>
        <w:t xml:space="preserve">(from which traffic would divert) </w:t>
      </w:r>
      <w:r w:rsidR="004F1809" w:rsidRPr="004F1809">
        <w:rPr>
          <w:szCs w:val="22"/>
        </w:rPr>
        <w:t>to estimate the traffic characteristics.</w:t>
      </w:r>
    </w:p>
    <w:p w:rsidR="006F2E2A" w:rsidRPr="006F2E2A" w:rsidRDefault="006F2E2A" w:rsidP="006F2E2A">
      <w:pPr>
        <w:spacing w:before="120"/>
        <w:rPr>
          <w:szCs w:val="22"/>
        </w:rPr>
      </w:pPr>
      <w:r w:rsidRPr="006F2E2A">
        <w:rPr>
          <w:szCs w:val="22"/>
        </w:rPr>
        <w:t xml:space="preserve">Include a map, table or other graphic display presenting locations where transportation system deficiencies are </w:t>
      </w:r>
      <w:r>
        <w:rPr>
          <w:szCs w:val="22"/>
        </w:rPr>
        <w:t>occurring</w:t>
      </w:r>
      <w:r w:rsidRPr="006F2E2A">
        <w:rPr>
          <w:szCs w:val="22"/>
        </w:rPr>
        <w:t>.</w:t>
      </w:r>
    </w:p>
    <w:p w:rsidR="008C4DC6" w:rsidRDefault="008C4DC6" w:rsidP="008C4DC6">
      <w:pPr>
        <w:pStyle w:val="Heading2"/>
      </w:pPr>
      <w:bookmarkStart w:id="75" w:name="_Toc15833184"/>
      <w:r>
        <w:t>Crash Data</w:t>
      </w:r>
      <w:bookmarkEnd w:id="75"/>
    </w:p>
    <w:p w:rsidR="00EE0DDE" w:rsidRPr="00EE0DDE" w:rsidRDefault="00EE0DDE" w:rsidP="00EE0DDE">
      <w:r w:rsidRPr="00EE0DDE">
        <w:t>Provide a summary of crash data</w:t>
      </w:r>
      <w:r w:rsidR="00095BE2">
        <w:t xml:space="preserve"> involving all modes of transportation</w:t>
      </w:r>
      <w:r w:rsidRPr="00EE0DDE">
        <w:t>.</w:t>
      </w:r>
      <w:r w:rsidR="009475EA">
        <w:t xml:space="preserve"> </w:t>
      </w:r>
      <w:r w:rsidR="009475EA" w:rsidRPr="009475EA">
        <w:t>For new alignments</w:t>
      </w:r>
      <w:r w:rsidR="006F2E2A">
        <w:t xml:space="preserve">, use existing crash data on adjacent roadways (from which traffic </w:t>
      </w:r>
      <w:r w:rsidR="00684C22">
        <w:t>c</w:t>
      </w:r>
      <w:r w:rsidR="006F2E2A">
        <w:t xml:space="preserve">ould divert to new alignment). Use Highway Safety Manual to assess future conditions. </w:t>
      </w:r>
    </w:p>
    <w:p w:rsidR="000539F8" w:rsidRPr="00957755" w:rsidRDefault="000539F8">
      <w:pPr>
        <w:rPr>
          <w:szCs w:val="22"/>
        </w:rPr>
      </w:pPr>
    </w:p>
    <w:p w:rsidR="00FD0CB1" w:rsidRPr="00957755" w:rsidRDefault="00FD0CB1">
      <w:pPr>
        <w:rPr>
          <w:szCs w:val="22"/>
        </w:rPr>
      </w:pPr>
    </w:p>
    <w:p w:rsidR="007328E3" w:rsidRPr="00957755" w:rsidRDefault="007328E3">
      <w:pPr>
        <w:rPr>
          <w:szCs w:val="22"/>
        </w:rPr>
      </w:pPr>
      <w:r w:rsidRPr="00957755">
        <w:rPr>
          <w:szCs w:val="22"/>
        </w:rPr>
        <w:softHyphen/>
      </w:r>
    </w:p>
    <w:p w:rsidR="00274E7C" w:rsidRDefault="00274E7C" w:rsidP="003A1A0A">
      <w:pPr>
        <w:pStyle w:val="Heading1"/>
        <w:sectPr w:rsidR="00274E7C" w:rsidSect="00780A0F">
          <w:headerReference w:type="default" r:id="rId11"/>
          <w:headerReference w:type="first" r:id="rId12"/>
          <w:endnotePr>
            <w:numFmt w:val="decimal"/>
          </w:endnotePr>
          <w:pgSz w:w="12240" w:h="15840" w:code="1"/>
          <w:pgMar w:top="1440" w:right="1440" w:bottom="1440" w:left="1440" w:header="720" w:footer="720" w:gutter="0"/>
          <w:pgNumType w:start="1" w:chapStyle="1"/>
          <w:cols w:space="720"/>
          <w:noEndnote/>
          <w:titlePg/>
          <w:docGrid w:linePitch="272"/>
        </w:sectPr>
      </w:pPr>
    </w:p>
    <w:p w:rsidR="007328E3" w:rsidRDefault="00830023" w:rsidP="003A1A0A">
      <w:pPr>
        <w:pStyle w:val="Heading1"/>
      </w:pPr>
      <w:bookmarkStart w:id="76" w:name="_Toc15833185"/>
      <w:r>
        <w:t>ALTERNATIVE</w:t>
      </w:r>
      <w:r w:rsidR="00BF1BA5">
        <w:t>S</w:t>
      </w:r>
      <w:r>
        <w:t xml:space="preserve"> </w:t>
      </w:r>
      <w:r w:rsidR="00E10EFA">
        <w:t>EVALUATION METHODOLOGY</w:t>
      </w:r>
      <w:bookmarkEnd w:id="76"/>
    </w:p>
    <w:p w:rsidR="008C4DC6" w:rsidRPr="008C4DC6" w:rsidRDefault="00482730" w:rsidP="008C4DC6">
      <w:bookmarkStart w:id="77" w:name="_Toc362970014"/>
      <w:bookmarkStart w:id="78" w:name="_Toc362970140"/>
      <w:bookmarkStart w:id="79" w:name="_Toc349423807"/>
      <w:bookmarkEnd w:id="77"/>
      <w:bookmarkEnd w:id="78"/>
      <w:bookmarkEnd w:id="79"/>
      <w:r>
        <w:t>Where appropriate, c</w:t>
      </w:r>
      <w:r w:rsidR="00910794" w:rsidRPr="00910794">
        <w:t xml:space="preserve">onsider using a tiered evaluation process. </w:t>
      </w:r>
      <w:r w:rsidR="008C4DC6" w:rsidRPr="008C4DC6">
        <w:t xml:space="preserve">The evaluation methodology is included in </w:t>
      </w:r>
      <w:r w:rsidR="009475EA">
        <w:t xml:space="preserve">a </w:t>
      </w:r>
      <w:r w:rsidR="008C4DC6" w:rsidRPr="008C4DC6">
        <w:t xml:space="preserve">Methodology Memorandum (MM). Briefly summarize the components of the MM. Attach and reference the MM for detailed methodology.  Summarize the approach, process and stakeholder/agency involvement in development of the MM.  </w:t>
      </w:r>
    </w:p>
    <w:p w:rsidR="008C4DC6" w:rsidRPr="008C4DC6" w:rsidRDefault="008C4DC6" w:rsidP="008C4DC6">
      <w:r w:rsidRPr="008C4DC6">
        <w:t xml:space="preserve">Describe the vetting process of the MM.  Include a statement such as: The MM was provided to the ETAT and Public as an opportunity to review by the ETAT and Public on [date] and indicated they understood the MM and/or provided comments.  The MM was refined based on feedback received and additional coordination and was approved by </w:t>
      </w:r>
      <w:r w:rsidR="009475EA">
        <w:t>the Office of Environmental Management (OEM)</w:t>
      </w:r>
      <w:r w:rsidRPr="008C4DC6">
        <w:t xml:space="preserve"> on [date]. </w:t>
      </w:r>
    </w:p>
    <w:p w:rsidR="008C4DC6" w:rsidRPr="00FC522C" w:rsidRDefault="008C4DC6" w:rsidP="008C4DC6">
      <w:pPr>
        <w:sectPr w:rsidR="008C4DC6" w:rsidRPr="00FC522C" w:rsidSect="00780A0F">
          <w:headerReference w:type="default" r:id="rId13"/>
          <w:headerReference w:type="first" r:id="rId14"/>
          <w:endnotePr>
            <w:numFmt w:val="decimal"/>
          </w:endnotePr>
          <w:pgSz w:w="12240" w:h="15840" w:code="1"/>
          <w:pgMar w:top="1440" w:right="1440" w:bottom="1440" w:left="1440" w:header="720" w:footer="720" w:gutter="0"/>
          <w:pgNumType w:start="1" w:chapStyle="1"/>
          <w:cols w:space="720"/>
          <w:noEndnote/>
          <w:titlePg/>
          <w:docGrid w:linePitch="272"/>
        </w:sectPr>
      </w:pPr>
      <w:r w:rsidRPr="008C4DC6">
        <w:t>Summarize the criteria used to develop and evaluate alternatives.</w:t>
      </w:r>
    </w:p>
    <w:p w:rsidR="005875B3" w:rsidRDefault="00E10EFA" w:rsidP="003A1A0A">
      <w:pPr>
        <w:pStyle w:val="Heading1"/>
      </w:pPr>
      <w:bookmarkStart w:id="80" w:name="_Toc360992730"/>
      <w:bookmarkStart w:id="81" w:name="_Toc361003126"/>
      <w:bookmarkStart w:id="82" w:name="_Toc362859776"/>
      <w:bookmarkStart w:id="83" w:name="_Toc362970030"/>
      <w:bookmarkStart w:id="84" w:name="_Toc362970156"/>
      <w:bookmarkStart w:id="85" w:name="_Toc360992732"/>
      <w:bookmarkStart w:id="86" w:name="_Toc361003128"/>
      <w:bookmarkStart w:id="87" w:name="_Toc362859778"/>
      <w:bookmarkStart w:id="88" w:name="_Toc362970032"/>
      <w:bookmarkStart w:id="89" w:name="_Toc362970158"/>
      <w:bookmarkStart w:id="90" w:name="_Toc360992734"/>
      <w:bookmarkStart w:id="91" w:name="_Toc361003130"/>
      <w:bookmarkStart w:id="92" w:name="_Toc362859780"/>
      <w:bookmarkStart w:id="93" w:name="_Toc362970034"/>
      <w:bookmarkStart w:id="94" w:name="_Toc362970160"/>
      <w:bookmarkStart w:id="95" w:name="_Toc360992735"/>
      <w:bookmarkStart w:id="96" w:name="_Toc361003131"/>
      <w:bookmarkStart w:id="97" w:name="_Toc362859781"/>
      <w:bookmarkStart w:id="98" w:name="_Toc362970035"/>
      <w:bookmarkStart w:id="99" w:name="_Toc362970161"/>
      <w:bookmarkStart w:id="100" w:name="_Toc360992736"/>
      <w:bookmarkStart w:id="101" w:name="_Toc361003132"/>
      <w:bookmarkStart w:id="102" w:name="_Toc362859782"/>
      <w:bookmarkStart w:id="103" w:name="_Toc362970036"/>
      <w:bookmarkStart w:id="104" w:name="_Toc362970162"/>
      <w:bookmarkStart w:id="105" w:name="_Toc360992738"/>
      <w:bookmarkStart w:id="106" w:name="_Toc361003134"/>
      <w:bookmarkStart w:id="107" w:name="_Toc362859784"/>
      <w:bookmarkStart w:id="108" w:name="_Toc362970038"/>
      <w:bookmarkStart w:id="109" w:name="_Toc362970164"/>
      <w:bookmarkStart w:id="110" w:name="_Toc360992740"/>
      <w:bookmarkStart w:id="111" w:name="_Toc361003136"/>
      <w:bookmarkStart w:id="112" w:name="_Toc362859786"/>
      <w:bookmarkStart w:id="113" w:name="_Toc362970040"/>
      <w:bookmarkStart w:id="114" w:name="_Toc362970166"/>
      <w:bookmarkStart w:id="115" w:name="_Toc360992764"/>
      <w:bookmarkStart w:id="116" w:name="_Toc361003160"/>
      <w:bookmarkStart w:id="117" w:name="_Toc362859810"/>
      <w:bookmarkStart w:id="118" w:name="_Toc362970064"/>
      <w:bookmarkStart w:id="119" w:name="_Toc362970190"/>
      <w:bookmarkStart w:id="120" w:name="_Toc360992766"/>
      <w:bookmarkStart w:id="121" w:name="_Toc361003162"/>
      <w:bookmarkStart w:id="122" w:name="_Toc362859812"/>
      <w:bookmarkStart w:id="123" w:name="_Toc362970066"/>
      <w:bookmarkStart w:id="124" w:name="_Toc362970192"/>
      <w:bookmarkStart w:id="125" w:name="_Toc360992767"/>
      <w:bookmarkStart w:id="126" w:name="_Toc361003163"/>
      <w:bookmarkStart w:id="127" w:name="_Toc362859813"/>
      <w:bookmarkStart w:id="128" w:name="_Toc362970067"/>
      <w:bookmarkStart w:id="129" w:name="_Toc362970193"/>
      <w:bookmarkStart w:id="130" w:name="_Toc360992768"/>
      <w:bookmarkStart w:id="131" w:name="_Toc361003164"/>
      <w:bookmarkStart w:id="132" w:name="_Toc362859814"/>
      <w:bookmarkStart w:id="133" w:name="_Toc362970068"/>
      <w:bookmarkStart w:id="134" w:name="_Toc362970194"/>
      <w:bookmarkStart w:id="135" w:name="_Toc360992769"/>
      <w:bookmarkStart w:id="136" w:name="_Toc361003165"/>
      <w:bookmarkStart w:id="137" w:name="_Toc362859815"/>
      <w:bookmarkStart w:id="138" w:name="_Toc362970069"/>
      <w:bookmarkStart w:id="139" w:name="_Toc362970195"/>
      <w:bookmarkStart w:id="140" w:name="_Toc360992770"/>
      <w:bookmarkStart w:id="141" w:name="_Toc361003166"/>
      <w:bookmarkStart w:id="142" w:name="_Toc362859816"/>
      <w:bookmarkStart w:id="143" w:name="_Toc362970070"/>
      <w:bookmarkStart w:id="144" w:name="_Toc362970196"/>
      <w:bookmarkStart w:id="145" w:name="_Toc360992771"/>
      <w:bookmarkStart w:id="146" w:name="_Toc361003167"/>
      <w:bookmarkStart w:id="147" w:name="_Toc362859817"/>
      <w:bookmarkStart w:id="148" w:name="_Toc362970071"/>
      <w:bookmarkStart w:id="149" w:name="_Toc362970197"/>
      <w:bookmarkStart w:id="150" w:name="_Toc360992772"/>
      <w:bookmarkStart w:id="151" w:name="_Toc361003168"/>
      <w:bookmarkStart w:id="152" w:name="_Toc362859818"/>
      <w:bookmarkStart w:id="153" w:name="_Toc362970072"/>
      <w:bookmarkStart w:id="154" w:name="_Toc362970198"/>
      <w:bookmarkStart w:id="155" w:name="_Toc360992773"/>
      <w:bookmarkStart w:id="156" w:name="_Toc361003169"/>
      <w:bookmarkStart w:id="157" w:name="_Toc362859819"/>
      <w:bookmarkStart w:id="158" w:name="_Toc362970073"/>
      <w:bookmarkStart w:id="159" w:name="_Toc362970199"/>
      <w:bookmarkStart w:id="160" w:name="_Toc360992774"/>
      <w:bookmarkStart w:id="161" w:name="_Toc361003170"/>
      <w:bookmarkStart w:id="162" w:name="_Toc362859820"/>
      <w:bookmarkStart w:id="163" w:name="_Toc362970074"/>
      <w:bookmarkStart w:id="164" w:name="_Toc362970200"/>
      <w:bookmarkStart w:id="165" w:name="_Toc15833186"/>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t>INITIAL CORRIDORS AND ALTERNATIVES</w:t>
      </w:r>
      <w:bookmarkEnd w:id="165"/>
    </w:p>
    <w:p w:rsidR="002C50FA" w:rsidRDefault="008C4DC6" w:rsidP="003F3C2B">
      <w:pPr>
        <w:pStyle w:val="Heading2"/>
      </w:pPr>
      <w:bookmarkStart w:id="166" w:name="_Toc15833187"/>
      <w:bookmarkStart w:id="167" w:name="_Toc532767046"/>
      <w:r>
        <w:t>Design Controls</w:t>
      </w:r>
      <w:bookmarkEnd w:id="166"/>
    </w:p>
    <w:p w:rsidR="005871F5" w:rsidRDefault="00EE0DDE" w:rsidP="00E93EDA">
      <w:pPr>
        <w:spacing w:before="120"/>
        <w:rPr>
          <w:szCs w:val="22"/>
        </w:rPr>
      </w:pPr>
      <w:r w:rsidRPr="00EE0DDE">
        <w:rPr>
          <w:szCs w:val="22"/>
        </w:rPr>
        <w:t>Discuss roadway functional class and future roadway context classification that controlled development of alternatives.</w:t>
      </w:r>
    </w:p>
    <w:p w:rsidR="009475EA" w:rsidRPr="00E93EDA" w:rsidRDefault="00536ECE" w:rsidP="00E93EDA">
      <w:pPr>
        <w:spacing w:before="120"/>
        <w:rPr>
          <w:szCs w:val="22"/>
        </w:rPr>
      </w:pPr>
      <w:r>
        <w:rPr>
          <w:szCs w:val="22"/>
        </w:rPr>
        <w:t>Discuss access management classification.</w:t>
      </w:r>
    </w:p>
    <w:p w:rsidR="005875B3" w:rsidRDefault="008C4DC6" w:rsidP="00E93EDA">
      <w:pPr>
        <w:pStyle w:val="Heading2"/>
      </w:pPr>
      <w:bookmarkStart w:id="168" w:name="_Toc15833188"/>
      <w:bookmarkEnd w:id="167"/>
      <w:r>
        <w:t>Description of Alternatives</w:t>
      </w:r>
      <w:bookmarkEnd w:id="168"/>
    </w:p>
    <w:p w:rsidR="00EE0DDE" w:rsidRPr="00EE0DDE" w:rsidRDefault="00EE0DDE" w:rsidP="00EE0DDE">
      <w:pPr>
        <w:spacing w:before="120"/>
        <w:rPr>
          <w:szCs w:val="22"/>
        </w:rPr>
      </w:pPr>
      <w:r w:rsidRPr="00EE0DDE">
        <w:rPr>
          <w:szCs w:val="22"/>
        </w:rPr>
        <w:t>Provide a list and brief description of alternatives and improvement strategies (herein after alternatives) considered. Note that some of these could have been discussed in the MM.</w:t>
      </w:r>
    </w:p>
    <w:p w:rsidR="00EE0DDE" w:rsidRPr="00EE0DDE" w:rsidRDefault="00EE0DDE" w:rsidP="00EE0DDE">
      <w:pPr>
        <w:spacing w:before="120"/>
        <w:rPr>
          <w:szCs w:val="22"/>
        </w:rPr>
      </w:pPr>
      <w:r w:rsidRPr="00EE0DDE">
        <w:rPr>
          <w:szCs w:val="22"/>
        </w:rPr>
        <w:t>The naming for each alternative should remain consistent throughout the ACER.</w:t>
      </w:r>
    </w:p>
    <w:p w:rsidR="00EE0DDE" w:rsidRPr="00EE0DDE" w:rsidRDefault="00EE0DDE" w:rsidP="00EE0DDE">
      <w:pPr>
        <w:spacing w:before="120"/>
        <w:rPr>
          <w:szCs w:val="22"/>
        </w:rPr>
      </w:pPr>
      <w:r w:rsidRPr="00EE0DDE">
        <w:rPr>
          <w:szCs w:val="22"/>
        </w:rPr>
        <w:t xml:space="preserve">Provide Land Suitability Mapping (LSM) map if used to generate preliminary alternatives. </w:t>
      </w:r>
    </w:p>
    <w:p w:rsidR="00EE0DDE" w:rsidRPr="00EE0DDE" w:rsidRDefault="00EE0DDE" w:rsidP="00EE0DDE">
      <w:pPr>
        <w:spacing w:before="120"/>
        <w:rPr>
          <w:szCs w:val="22"/>
        </w:rPr>
      </w:pPr>
      <w:r w:rsidRPr="00EE0DDE">
        <w:rPr>
          <w:szCs w:val="22"/>
        </w:rPr>
        <w:t xml:space="preserve">Illustrate location of potential alternative alignments on a conceptual map (no engineering details) or other applicable graphic displays.  </w:t>
      </w:r>
    </w:p>
    <w:p w:rsidR="00EE0DDE" w:rsidRPr="00EE0DDE" w:rsidRDefault="00EE0DDE" w:rsidP="00EE0DDE">
      <w:pPr>
        <w:spacing w:before="120"/>
        <w:rPr>
          <w:szCs w:val="22"/>
        </w:rPr>
      </w:pPr>
      <w:r w:rsidRPr="00EE0DDE">
        <w:rPr>
          <w:szCs w:val="22"/>
        </w:rPr>
        <w:t>If initial corridor alternatives were taken from previously completed planning studies, multimodal corridor plans, vision plans, or master plans summarize and reference the appropriate documents.</w:t>
      </w:r>
    </w:p>
    <w:p w:rsidR="003117F4" w:rsidRDefault="00EE0DDE" w:rsidP="00EE0DDE">
      <w:pPr>
        <w:spacing w:before="120"/>
        <w:rPr>
          <w:szCs w:val="22"/>
        </w:rPr>
      </w:pPr>
      <w:r w:rsidRPr="00EE0DDE">
        <w:rPr>
          <w:szCs w:val="22"/>
        </w:rPr>
        <w:t>Discuss transportation system management and operation (TSMO) strategies that may be applied in the project.</w:t>
      </w:r>
    </w:p>
    <w:p w:rsidR="000D4759" w:rsidRPr="00FC522C" w:rsidRDefault="000D4759" w:rsidP="005875B3">
      <w:pPr>
        <w:spacing w:before="120"/>
        <w:rPr>
          <w:szCs w:val="22"/>
        </w:rPr>
      </w:pPr>
    </w:p>
    <w:p w:rsidR="005875B3" w:rsidRPr="000C5C85" w:rsidRDefault="005875B3" w:rsidP="005875B3">
      <w:pPr>
        <w:rPr>
          <w:szCs w:val="22"/>
        </w:rPr>
      </w:pPr>
      <w:bookmarkStart w:id="169" w:name="_Toc349423835"/>
      <w:bookmarkStart w:id="170" w:name="_Toc361003206"/>
      <w:bookmarkStart w:id="171" w:name="_Toc362859859"/>
      <w:bookmarkStart w:id="172" w:name="_Toc362970113"/>
      <w:bookmarkStart w:id="173" w:name="_Toc362970239"/>
      <w:bookmarkStart w:id="174" w:name="_Toc361003208"/>
      <w:bookmarkStart w:id="175" w:name="_Toc362859861"/>
      <w:bookmarkEnd w:id="169"/>
      <w:bookmarkEnd w:id="170"/>
      <w:bookmarkEnd w:id="171"/>
      <w:bookmarkEnd w:id="172"/>
      <w:bookmarkEnd w:id="173"/>
      <w:bookmarkEnd w:id="174"/>
      <w:bookmarkEnd w:id="175"/>
    </w:p>
    <w:p w:rsidR="005875B3" w:rsidRPr="00B329A4" w:rsidRDefault="005875B3" w:rsidP="005875B3">
      <w:pPr>
        <w:jc w:val="center"/>
        <w:rPr>
          <w:bCs/>
          <w:sz w:val="24"/>
        </w:rPr>
      </w:pPr>
    </w:p>
    <w:p w:rsidR="005875B3" w:rsidRDefault="005875B3" w:rsidP="005875B3">
      <w:pPr>
        <w:rPr>
          <w:sz w:val="24"/>
        </w:rPr>
      </w:pPr>
    </w:p>
    <w:p w:rsidR="005875B3" w:rsidRDefault="005875B3" w:rsidP="005875B3">
      <w:pPr>
        <w:spacing w:after="0" w:line="240" w:lineRule="auto"/>
        <w:jc w:val="left"/>
        <w:rPr>
          <w:sz w:val="48"/>
          <w:szCs w:val="48"/>
        </w:rPr>
      </w:pPr>
      <w:r>
        <w:rPr>
          <w:sz w:val="48"/>
          <w:szCs w:val="48"/>
        </w:rPr>
        <w:br w:type="page"/>
      </w:r>
    </w:p>
    <w:p w:rsidR="005875B3" w:rsidRDefault="005875B3" w:rsidP="005875B3">
      <w:pPr>
        <w:ind w:left="1440" w:hanging="1440"/>
        <w:rPr>
          <w:szCs w:val="22"/>
        </w:rPr>
        <w:sectPr w:rsidR="005875B3" w:rsidSect="00780A0F">
          <w:headerReference w:type="default" r:id="rId15"/>
          <w:headerReference w:type="first" r:id="rId16"/>
          <w:endnotePr>
            <w:numFmt w:val="decimal"/>
          </w:endnotePr>
          <w:pgSz w:w="12240" w:h="15840" w:code="1"/>
          <w:pgMar w:top="1440" w:right="1440" w:bottom="1440" w:left="1440" w:header="720" w:footer="720" w:gutter="0"/>
          <w:pgNumType w:start="1" w:chapStyle="1"/>
          <w:cols w:space="720"/>
          <w:noEndnote/>
          <w:titlePg/>
          <w:docGrid w:linePitch="272"/>
        </w:sectPr>
      </w:pPr>
    </w:p>
    <w:p w:rsidR="00AF67CC" w:rsidRDefault="00E10EFA" w:rsidP="003A1A0A">
      <w:pPr>
        <w:pStyle w:val="Heading1"/>
      </w:pPr>
      <w:bookmarkStart w:id="176" w:name="_Toc15833189"/>
      <w:bookmarkStart w:id="177" w:name="_Hlk2770074"/>
      <w:r>
        <w:t>ALTERNATIVES EVALUATION</w:t>
      </w:r>
      <w:bookmarkEnd w:id="176"/>
    </w:p>
    <w:p w:rsidR="00BC0DE8" w:rsidRDefault="008C4DC6" w:rsidP="003F3C2B">
      <w:pPr>
        <w:pStyle w:val="Heading2"/>
      </w:pPr>
      <w:bookmarkStart w:id="178" w:name="_Toc361003172"/>
      <w:bookmarkStart w:id="179" w:name="_Toc362859822"/>
      <w:bookmarkStart w:id="180" w:name="_Toc362970076"/>
      <w:bookmarkStart w:id="181" w:name="_Toc362970202"/>
      <w:bookmarkStart w:id="182" w:name="_Toc345977511"/>
      <w:bookmarkStart w:id="183" w:name="_Toc346220547"/>
      <w:bookmarkStart w:id="184" w:name="_Toc346227483"/>
      <w:bookmarkStart w:id="185" w:name="_Toc345977512"/>
      <w:bookmarkStart w:id="186" w:name="_Toc346220548"/>
      <w:bookmarkStart w:id="187" w:name="_Toc346227484"/>
      <w:bookmarkStart w:id="188" w:name="_Toc15833190"/>
      <w:bookmarkEnd w:id="177"/>
      <w:bookmarkEnd w:id="178"/>
      <w:bookmarkEnd w:id="179"/>
      <w:bookmarkEnd w:id="180"/>
      <w:bookmarkEnd w:id="181"/>
      <w:bookmarkEnd w:id="182"/>
      <w:bookmarkEnd w:id="183"/>
      <w:bookmarkEnd w:id="184"/>
      <w:bookmarkEnd w:id="185"/>
      <w:bookmarkEnd w:id="186"/>
      <w:bookmarkEnd w:id="187"/>
      <w:r>
        <w:t>Purpose and Need Evaluation</w:t>
      </w:r>
      <w:bookmarkEnd w:id="188"/>
    </w:p>
    <w:p w:rsidR="00EE0DDE" w:rsidRDefault="00EE0DDE" w:rsidP="00EE0DDE">
      <w:r>
        <w:t xml:space="preserve">Use sketch level/planning level analysis tools to develop evaluation criteria and measures to determine if the alternative meets the purpose and need or to rank the ability of each alternative in meeting the purpose and need. Use performance measures and sketch level or planning analysis tools to evaluate whether the alternatives meet the Purpose and Need. </w:t>
      </w:r>
    </w:p>
    <w:p w:rsidR="00EE0DDE" w:rsidRDefault="00EE0DDE" w:rsidP="00EE0DDE">
      <w:r>
        <w:t>Reference other traffic documents for project with significant travel demand and analysis component.</w:t>
      </w:r>
    </w:p>
    <w:p w:rsidR="00EE0DDE" w:rsidRPr="00EE0DDE" w:rsidRDefault="00EE0DDE" w:rsidP="00EE0DDE">
      <w:r>
        <w:t>Provide a discussion of alternatives that do not meet Purpose and Need and hence eliminated from further evaluation.</w:t>
      </w:r>
    </w:p>
    <w:p w:rsidR="008C4DC6" w:rsidRDefault="008C4DC6" w:rsidP="008C4DC6">
      <w:pPr>
        <w:pStyle w:val="Heading2"/>
      </w:pPr>
      <w:bookmarkStart w:id="189" w:name="_Toc15833191"/>
      <w:r>
        <w:t>Environmental and Engineering Evaluation</w:t>
      </w:r>
      <w:bookmarkEnd w:id="189"/>
    </w:p>
    <w:p w:rsidR="009B3F44" w:rsidRDefault="009B3F44" w:rsidP="009B3F44"/>
    <w:p w:rsidR="009B3F44" w:rsidRPr="005A00E8" w:rsidRDefault="009B3F44" w:rsidP="009B3F44">
      <w:r>
        <w:t xml:space="preserve">Use the criteria discussed in Section 4 to rank </w:t>
      </w:r>
      <w:r>
        <w:t xml:space="preserve">the alternatives. </w:t>
      </w:r>
    </w:p>
    <w:p w:rsidR="00EE0DDE" w:rsidRDefault="00EE0DDE" w:rsidP="00EE0DDE">
      <w:r>
        <w:t>Provide a map with evaluated alternatives that meets the project’s Purpose and Need and discuss any refinements done in the initial alternatives.</w:t>
      </w:r>
    </w:p>
    <w:p w:rsidR="00EE0DDE" w:rsidRPr="00EE0DDE" w:rsidRDefault="00EE0DDE" w:rsidP="00EE0DDE">
      <w:r>
        <w:t>Presentation of alternatives evaluation results should be simple enough for the public to understand and structured enough to demonstrate substantiation of the recommended alternatives.</w:t>
      </w:r>
    </w:p>
    <w:p w:rsidR="008C4DC6" w:rsidRDefault="008C4DC6" w:rsidP="008C4DC6">
      <w:pPr>
        <w:pStyle w:val="Heading3"/>
      </w:pPr>
      <w:bookmarkStart w:id="190" w:name="_Toc15833192"/>
      <w:r>
        <w:t xml:space="preserve">Environmental </w:t>
      </w:r>
      <w:r w:rsidR="00910794">
        <w:t>Evaluation</w:t>
      </w:r>
      <w:bookmarkEnd w:id="190"/>
    </w:p>
    <w:p w:rsidR="00EE0DDE" w:rsidRDefault="00EE0DDE" w:rsidP="00EE0DDE">
      <w:r>
        <w:t xml:space="preserve">Provide evaluation criteria and evaluation matrices for each of the four environmental evaluation categories.  Quantify the rankings of each of the four environmental evaluation criteria to provide an overall environmental score and corresponding rank. Discuss potential impacts to environmental resources and any mitigation options (as applicable) for each alternative.  Discuss how alternatives were developed (or refined) to avoid or minimize potential environmental effects. </w:t>
      </w:r>
    </w:p>
    <w:p w:rsidR="00EE0DDE" w:rsidRDefault="00EE0DDE" w:rsidP="00EE0DDE">
      <w:r>
        <w:t>Identify resources expected to require detailed analysis during NEPA/PD&amp;E.</w:t>
      </w:r>
      <w:r w:rsidR="009B3F44">
        <w:t xml:space="preserve"> </w:t>
      </w:r>
    </w:p>
    <w:p w:rsidR="00EE0DDE" w:rsidRDefault="00910794" w:rsidP="00EE0DDE">
      <w:pPr>
        <w:pStyle w:val="Heading4"/>
      </w:pPr>
      <w:bookmarkStart w:id="191" w:name="_Toc15833193"/>
      <w:r w:rsidRPr="00910794">
        <w:t>Natural Resources Evaluation</w:t>
      </w:r>
      <w:bookmarkEnd w:id="191"/>
    </w:p>
    <w:p w:rsidR="00EE0DDE" w:rsidRDefault="00910794" w:rsidP="00EE0DDE">
      <w:pPr>
        <w:pStyle w:val="Heading4"/>
      </w:pPr>
      <w:bookmarkStart w:id="192" w:name="_Toc15833194"/>
      <w:r w:rsidRPr="00910794">
        <w:t>Social and Economic Evaluation</w:t>
      </w:r>
      <w:bookmarkEnd w:id="192"/>
    </w:p>
    <w:p w:rsidR="00EE0DDE" w:rsidRDefault="00910794" w:rsidP="00EE0DDE">
      <w:pPr>
        <w:pStyle w:val="Heading4"/>
      </w:pPr>
      <w:bookmarkStart w:id="193" w:name="_Toc15833195"/>
      <w:r w:rsidRPr="00910794">
        <w:t>Cultural Resources Evaluation</w:t>
      </w:r>
      <w:bookmarkEnd w:id="193"/>
    </w:p>
    <w:p w:rsidR="00EE0DDE" w:rsidRDefault="00910794" w:rsidP="00EE0DDE">
      <w:pPr>
        <w:pStyle w:val="Heading4"/>
      </w:pPr>
      <w:bookmarkStart w:id="194" w:name="_Toc15833196"/>
      <w:r w:rsidRPr="00910794">
        <w:t>Physical Resources Evaluation</w:t>
      </w:r>
      <w:bookmarkEnd w:id="194"/>
    </w:p>
    <w:p w:rsidR="009B3F44" w:rsidRPr="009B3F44" w:rsidRDefault="009B3F44" w:rsidP="009B3F44"/>
    <w:p w:rsidR="008C4DC6" w:rsidRDefault="008C4DC6" w:rsidP="008C4DC6">
      <w:pPr>
        <w:pStyle w:val="Heading3"/>
      </w:pPr>
      <w:bookmarkStart w:id="195" w:name="_Toc15833197"/>
      <w:r>
        <w:t>Engineering Evaluation</w:t>
      </w:r>
      <w:bookmarkEnd w:id="195"/>
    </w:p>
    <w:p w:rsidR="00EE0DDE" w:rsidRDefault="00EE0DDE" w:rsidP="00EE0DDE">
      <w:pPr>
        <w:pStyle w:val="Heading4"/>
      </w:pPr>
      <w:bookmarkStart w:id="196" w:name="_Toc15833198"/>
      <w:r>
        <w:t>Engineering Feasibility</w:t>
      </w:r>
      <w:bookmarkEnd w:id="196"/>
    </w:p>
    <w:p w:rsidR="00910794" w:rsidRPr="00910794" w:rsidRDefault="00910794" w:rsidP="00910794">
      <w:r w:rsidRPr="00910794">
        <w:t xml:space="preserve">Discuss conceptual level evaluation of each alternative, identify and discuss any fatal flaw issues that may prevent implementation of alternatives. </w:t>
      </w:r>
      <w:r w:rsidR="005A00E8" w:rsidRPr="005A00E8">
        <w:t>The evaluation criteria</w:t>
      </w:r>
      <w:r w:rsidRPr="005A00E8">
        <w:t xml:space="preserve"> may include constructability, accessibility, safety, maintainability, </w:t>
      </w:r>
      <w:r w:rsidR="005A00E8" w:rsidRPr="005A00E8">
        <w:t>or</w:t>
      </w:r>
      <w:r w:rsidRPr="005A00E8">
        <w:t xml:space="preserve"> </w:t>
      </w:r>
      <w:r w:rsidR="00482730">
        <w:t>funding shortfall</w:t>
      </w:r>
      <w:r w:rsidRPr="005A00E8">
        <w:t xml:space="preserve">. </w:t>
      </w:r>
    </w:p>
    <w:p w:rsidR="00EE0DDE" w:rsidRDefault="00EE0DDE" w:rsidP="00EE0DDE">
      <w:pPr>
        <w:pStyle w:val="Heading4"/>
      </w:pPr>
      <w:bookmarkStart w:id="197" w:name="_Toc15833199"/>
      <w:r>
        <w:t>Construction Cost</w:t>
      </w:r>
      <w:bookmarkEnd w:id="197"/>
    </w:p>
    <w:p w:rsidR="00910794" w:rsidRPr="00910794" w:rsidRDefault="00910794" w:rsidP="00910794">
      <w:r w:rsidRPr="00910794">
        <w:t xml:space="preserve">Use FDOT cost per mile models </w:t>
      </w:r>
      <w:r w:rsidR="005A00E8">
        <w:t xml:space="preserve">or other agreed upon methodology </w:t>
      </w:r>
      <w:r w:rsidRPr="00910794">
        <w:t>to estimate order of magnitude costs for each alternative.</w:t>
      </w:r>
    </w:p>
    <w:p w:rsidR="00EE0DDE" w:rsidRDefault="00EE0DDE" w:rsidP="00EE0DDE">
      <w:pPr>
        <w:pStyle w:val="Heading4"/>
      </w:pPr>
      <w:bookmarkStart w:id="198" w:name="_Toc15833200"/>
      <w:r>
        <w:t>Right-of-Way Needs</w:t>
      </w:r>
      <w:bookmarkEnd w:id="198"/>
    </w:p>
    <w:p w:rsidR="00910794" w:rsidRPr="00910794" w:rsidRDefault="00910794" w:rsidP="00910794">
      <w:r w:rsidRPr="00910794">
        <w:t xml:space="preserve">Discuss anticipated right of way needs in terms </w:t>
      </w:r>
      <w:r w:rsidR="005A00E8">
        <w:t xml:space="preserve">of </w:t>
      </w:r>
      <w:r w:rsidRPr="00910794">
        <w:t>number, amount, and type of parcel takes and parcel impacts</w:t>
      </w:r>
      <w:r w:rsidR="005A00E8">
        <w:t>.</w:t>
      </w:r>
    </w:p>
    <w:p w:rsidR="005871F5" w:rsidRDefault="005871F5" w:rsidP="00226191"/>
    <w:p w:rsidR="005A00E8" w:rsidRDefault="005A00E8">
      <w:pPr>
        <w:spacing w:after="0" w:line="240" w:lineRule="auto"/>
        <w:jc w:val="left"/>
        <w:rPr>
          <w:szCs w:val="22"/>
        </w:rPr>
        <w:sectPr w:rsidR="005A00E8" w:rsidSect="00BF5678">
          <w:endnotePr>
            <w:numFmt w:val="decimal"/>
          </w:endnotePr>
          <w:pgSz w:w="12240" w:h="15840" w:code="1"/>
          <w:pgMar w:top="1440" w:right="1440" w:bottom="1440" w:left="1440" w:header="720" w:footer="720" w:gutter="0"/>
          <w:pgNumType w:start="1" w:chapStyle="1"/>
          <w:cols w:space="720"/>
          <w:noEndnote/>
          <w:titlePg/>
          <w:docGrid w:linePitch="299"/>
        </w:sectPr>
      </w:pPr>
    </w:p>
    <w:p w:rsidR="00E10EFA" w:rsidRDefault="00E10EFA" w:rsidP="00E10EFA">
      <w:pPr>
        <w:pStyle w:val="Heading1"/>
      </w:pPr>
      <w:bookmarkStart w:id="199" w:name="_Toc15833201"/>
      <w:r>
        <w:t>PUBLIC INVOLVEMENT AND AGENCY COORDINATION</w:t>
      </w:r>
      <w:bookmarkEnd w:id="199"/>
    </w:p>
    <w:p w:rsidR="00E54A32" w:rsidRDefault="00EE0DDE" w:rsidP="00E54A32">
      <w:r w:rsidRPr="00EE0DDE">
        <w:t xml:space="preserve">Describe the vetting process of the ACER, including the date that Draft ACER was provided to the ETAT and Public and how their comments were addressed. </w:t>
      </w:r>
      <w:r w:rsidR="00910794" w:rsidRPr="00910794">
        <w:t>Discuss the outreach to the public and local agencies for information before alternatives were even developed and used to prepare the initial alternatives.</w:t>
      </w:r>
      <w:r w:rsidRPr="00EE0DDE">
        <w:t xml:space="preserve"> Unresolved comments should be further discussed and how they will be resolved in the next phase of project development process. Include public meeting information, if applicable.</w:t>
      </w:r>
      <w:r w:rsidR="00E54A32" w:rsidRPr="00E54A32">
        <w:t xml:space="preserve"> </w:t>
      </w:r>
    </w:p>
    <w:p w:rsidR="00E54A32" w:rsidRPr="00EE0DDE" w:rsidRDefault="00E54A32" w:rsidP="00E54A32">
      <w:r w:rsidRPr="008A5CB3">
        <w:t>The level of detail in the analysis of an ACE is higher than that used to prepare a typical planning product, but less than that of a PD&amp;E Study.  The ACER must establish, and document criteria and the public involvement process used to evaluate and eliminate alternatives that are not feasible or do not meet the purpose and need for the project. Such documentation is essential to incorporate ACER results into the NEPA process. The cover of the ACER must include the public notice stated in Section 4.2.2.</w:t>
      </w:r>
    </w:p>
    <w:p w:rsidR="008C4DC6" w:rsidRDefault="008C4DC6" w:rsidP="008C4DC6">
      <w:pPr>
        <w:pStyle w:val="Heading2"/>
      </w:pPr>
      <w:bookmarkStart w:id="200" w:name="_Toc15833202"/>
      <w:r>
        <w:t>Agency Coordination</w:t>
      </w:r>
      <w:bookmarkEnd w:id="200"/>
    </w:p>
    <w:p w:rsidR="00EE0DDE" w:rsidRDefault="00EE0DDE" w:rsidP="00EE0DDE">
      <w:r>
        <w:t>Discuss involvement of cooperating and participating agencies in the review of this report. Discuss how ETAT comments were addressed during alternatives evaluation.</w:t>
      </w:r>
    </w:p>
    <w:p w:rsidR="00EE0DDE" w:rsidRPr="00EE0DDE" w:rsidRDefault="00EE0DDE" w:rsidP="00EE0DDE">
      <w:r>
        <w:t>State when cooperating agencies concurred (or will concur) with the elimination of the alternatives.</w:t>
      </w:r>
    </w:p>
    <w:p w:rsidR="008C4DC6" w:rsidRDefault="008C4DC6" w:rsidP="008C4DC6">
      <w:pPr>
        <w:pStyle w:val="Heading2"/>
      </w:pPr>
      <w:bookmarkStart w:id="201" w:name="_Toc15833203"/>
      <w:r>
        <w:t>Public Comments</w:t>
      </w:r>
      <w:bookmarkEnd w:id="201"/>
    </w:p>
    <w:p w:rsidR="00EE0DDE" w:rsidRDefault="00EE0DDE" w:rsidP="00EE0DDE">
      <w:r w:rsidRPr="00EE0DDE">
        <w:t>Summarize public involvement process and any public comments received at key decision points.</w:t>
      </w:r>
    </w:p>
    <w:p w:rsidR="008C4DC6" w:rsidRPr="008C4DC6" w:rsidRDefault="008C4DC6" w:rsidP="008C4DC6">
      <w:pPr>
        <w:pStyle w:val="Heading2"/>
      </w:pPr>
      <w:bookmarkStart w:id="202" w:name="_Toc15833204"/>
      <w:r>
        <w:t>Outstanding Issues</w:t>
      </w:r>
      <w:bookmarkEnd w:id="202"/>
    </w:p>
    <w:p w:rsidR="008C4DC6" w:rsidRDefault="00EE0DDE">
      <w:pPr>
        <w:spacing w:after="0" w:line="240" w:lineRule="auto"/>
        <w:jc w:val="left"/>
      </w:pPr>
      <w:r w:rsidRPr="00EE0DDE">
        <w:t>Discuss project issues that would require resolutions in the PD&amp;E phase.</w:t>
      </w:r>
    </w:p>
    <w:p w:rsidR="005A00E8" w:rsidRDefault="005A00E8">
      <w:pPr>
        <w:spacing w:after="0" w:line="240" w:lineRule="auto"/>
        <w:jc w:val="left"/>
      </w:pPr>
    </w:p>
    <w:p w:rsidR="005A00E8" w:rsidRDefault="005A00E8">
      <w:pPr>
        <w:spacing w:after="0" w:line="240" w:lineRule="auto"/>
        <w:jc w:val="left"/>
        <w:sectPr w:rsidR="005A00E8" w:rsidSect="00BF5678">
          <w:endnotePr>
            <w:numFmt w:val="decimal"/>
          </w:endnotePr>
          <w:pgSz w:w="12240" w:h="15840" w:code="1"/>
          <w:pgMar w:top="1440" w:right="1440" w:bottom="1440" w:left="1440" w:header="720" w:footer="720" w:gutter="0"/>
          <w:pgNumType w:start="1" w:chapStyle="1"/>
          <w:cols w:space="720"/>
          <w:noEndnote/>
          <w:titlePg/>
          <w:docGrid w:linePitch="299"/>
        </w:sectPr>
      </w:pPr>
    </w:p>
    <w:p w:rsidR="008C4DC6" w:rsidRDefault="00E10EFA" w:rsidP="00E10EFA">
      <w:pPr>
        <w:pStyle w:val="Heading1"/>
      </w:pPr>
      <w:bookmarkStart w:id="203" w:name="_Toc15833205"/>
      <w:r>
        <w:t>RECOMMENDATIONS</w:t>
      </w:r>
      <w:bookmarkEnd w:id="203"/>
    </w:p>
    <w:p w:rsidR="008C4DC6" w:rsidRDefault="008C4DC6" w:rsidP="008C4DC6">
      <w:pPr>
        <w:pStyle w:val="Heading2"/>
      </w:pPr>
      <w:bookmarkStart w:id="204" w:name="_Toc15833206"/>
      <w:r>
        <w:t>Alternatives Eliminated</w:t>
      </w:r>
      <w:bookmarkEnd w:id="204"/>
    </w:p>
    <w:p w:rsidR="00EE0DDE" w:rsidRPr="00EE0DDE" w:rsidRDefault="00EE0DDE" w:rsidP="00EE0DDE">
      <w:r w:rsidRPr="00EE0DDE">
        <w:t>Include a list of alternatives that are eliminated from further study and the reasons for elimination.</w:t>
      </w:r>
      <w:r w:rsidR="009B3F44">
        <w:t xml:space="preserve"> Elimination of alternatives has to </w:t>
      </w:r>
    </w:p>
    <w:p w:rsidR="008C4DC6" w:rsidRDefault="008C4DC6" w:rsidP="008C4DC6">
      <w:pPr>
        <w:pStyle w:val="Heading2"/>
      </w:pPr>
      <w:bookmarkStart w:id="205" w:name="_Toc15833207"/>
      <w:r>
        <w:t>Alternatives Recommended for PD&amp;E Study</w:t>
      </w:r>
      <w:bookmarkEnd w:id="205"/>
    </w:p>
    <w:p w:rsidR="00EE0DDE" w:rsidRDefault="00EE0DDE" w:rsidP="00EE0DDE">
      <w:r>
        <w:t>Discuss alternatives that will be evaluated during PD&amp;E study and rationale for recommendation.</w:t>
      </w:r>
    </w:p>
    <w:p w:rsidR="00EE0DDE" w:rsidRPr="00EE0DDE" w:rsidRDefault="00EE0DDE" w:rsidP="00EE0DDE">
      <w:r>
        <w:t>In situations where ACER recommends multiple PD&amp;E studies, discuss segmentation of PD&amp;E Study corridors or projects. Explain how each segment would meet logical termini and independent utility requirements.</w:t>
      </w:r>
    </w:p>
    <w:p w:rsidR="008C4DC6" w:rsidRDefault="008C4DC6" w:rsidP="008C4DC6">
      <w:pPr>
        <w:pStyle w:val="Heading2"/>
      </w:pPr>
      <w:bookmarkStart w:id="206" w:name="_Toc15833208"/>
      <w:r>
        <w:t>Recommended Systems Management and Operational Strategies</w:t>
      </w:r>
      <w:bookmarkEnd w:id="206"/>
    </w:p>
    <w:p w:rsidR="00EE0DDE" w:rsidRPr="00EE0DDE" w:rsidRDefault="00EE0DDE" w:rsidP="00EE0DDE">
      <w:r w:rsidRPr="00EE0DDE">
        <w:t>Recommended TSMO strategies either for immediate implementation (short- and medium-term solutions) or for inclusion with recommended alternatives.</w:t>
      </w:r>
    </w:p>
    <w:p w:rsidR="005A00E8" w:rsidRDefault="005A00E8">
      <w:pPr>
        <w:spacing w:after="0" w:line="240" w:lineRule="auto"/>
        <w:jc w:val="left"/>
        <w:sectPr w:rsidR="005A00E8" w:rsidSect="00BF5678">
          <w:endnotePr>
            <w:numFmt w:val="decimal"/>
          </w:endnotePr>
          <w:pgSz w:w="12240" w:h="15840" w:code="1"/>
          <w:pgMar w:top="1440" w:right="1440" w:bottom="1440" w:left="1440" w:header="720" w:footer="720" w:gutter="0"/>
          <w:pgNumType w:start="1" w:chapStyle="1"/>
          <w:cols w:space="720"/>
          <w:noEndnote/>
          <w:titlePg/>
          <w:docGrid w:linePitch="299"/>
        </w:sectPr>
      </w:pPr>
    </w:p>
    <w:p w:rsidR="008C4DC6" w:rsidRDefault="00E10EFA" w:rsidP="008C4DC6">
      <w:pPr>
        <w:pStyle w:val="Heading1"/>
      </w:pPr>
      <w:bookmarkStart w:id="207" w:name="_Toc15833209"/>
      <w:r>
        <w:t>APPENDICE</w:t>
      </w:r>
      <w:r w:rsidR="008C4DC6">
        <w:t>S</w:t>
      </w:r>
      <w:bookmarkEnd w:id="207"/>
    </w:p>
    <w:p w:rsidR="00677808" w:rsidRDefault="00677808" w:rsidP="00677808">
      <w:r>
        <w:t>Appendix A – APPROVED ACE MM</w:t>
      </w:r>
    </w:p>
    <w:p w:rsidR="007E693E" w:rsidRDefault="00677808" w:rsidP="00AE31B4">
      <w:pPr>
        <w:rPr>
          <w:szCs w:val="22"/>
        </w:rPr>
      </w:pPr>
      <w:r>
        <w:t>Appendix B – CONCEPTUAL PLANS</w:t>
      </w:r>
    </w:p>
    <w:sectPr w:rsidR="007E693E" w:rsidSect="00634A4A">
      <w:endnotePr>
        <w:numFmt w:val="decimal"/>
      </w:endnotePr>
      <w:pgSz w:w="12240" w:h="15840" w:code="1"/>
      <w:pgMar w:top="1440" w:right="1440" w:bottom="1440" w:left="1440" w:header="576" w:footer="576" w:gutter="0"/>
      <w:pgNumType w:start="1" w:chapStyle="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1BCD" w:rsidRDefault="008F1BCD">
      <w:r>
        <w:separator/>
      </w:r>
    </w:p>
  </w:endnote>
  <w:endnote w:type="continuationSeparator" w:id="0">
    <w:p w:rsidR="008F1BCD" w:rsidRDefault="008F1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Baskerville Old Face">
    <w:panose1 w:val="02020602080505020303"/>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EFA" w:rsidRPr="00AE31B4" w:rsidRDefault="008F1BCD" w:rsidP="00533CD2">
    <w:pPr>
      <w:pStyle w:val="Footer"/>
      <w:tabs>
        <w:tab w:val="clear" w:pos="4320"/>
        <w:tab w:val="clear" w:pos="8640"/>
        <w:tab w:val="right" w:pos="9360"/>
      </w:tabs>
      <w:spacing w:after="0"/>
      <w:rPr>
        <w:rFonts w:cs="Segoe UI"/>
        <w:b/>
        <w:color w:val="2E74B5" w:themeColor="accent1" w:themeShade="BF"/>
        <w:sz w:val="20"/>
      </w:rPr>
    </w:pPr>
    <w:r>
      <w:rPr>
        <w:rStyle w:val="PageNumber"/>
        <w:b/>
        <w:sz w:val="24"/>
      </w:rPr>
      <w:pict w14:anchorId="63E2266C">
        <v:rect id="_x0000_i1025" style="width:396pt;height:1pt" o:hralign="center" o:hrstd="t" o:hrnoshade="t" o:hr="t" fillcolor="gray" stroked="f"/>
      </w:pict>
    </w:r>
    <w:r w:rsidR="00E10EFA" w:rsidRPr="00C80C3B">
      <w:rPr>
        <w:rStyle w:val="PageNumber"/>
        <w:rFonts w:cs="Segoe UI"/>
        <w:b/>
        <w:color w:val="2E74B5" w:themeColor="accent1" w:themeShade="BF"/>
        <w:sz w:val="20"/>
      </w:rPr>
      <w:t xml:space="preserve">Project Title </w:t>
    </w:r>
    <w:r w:rsidR="00E10EFA" w:rsidRPr="00AE31B4">
      <w:rPr>
        <w:rStyle w:val="PageNumber"/>
        <w:rFonts w:cs="Segoe UI"/>
        <w:sz w:val="20"/>
      </w:rPr>
      <w:t xml:space="preserve">– </w:t>
    </w:r>
    <w:r w:rsidR="00D024C6">
      <w:rPr>
        <w:rStyle w:val="PageNumber"/>
        <w:rFonts w:cs="Segoe UI"/>
        <w:sz w:val="20"/>
      </w:rPr>
      <w:t>Alternatives Corridor Evaluation Report</w:t>
    </w:r>
    <w:r w:rsidR="00E10EFA" w:rsidRPr="00AE31B4">
      <w:rPr>
        <w:rStyle w:val="PageNumber"/>
        <w:rFonts w:cs="Segoe UI"/>
        <w:i/>
        <w:sz w:val="20"/>
      </w:rPr>
      <w:tab/>
    </w:r>
    <w:r w:rsidR="00E10EFA" w:rsidRPr="00AE31B4">
      <w:rPr>
        <w:rStyle w:val="PageNumber"/>
        <w:rFonts w:cs="Segoe UI"/>
        <w:color w:val="808080"/>
        <w:sz w:val="20"/>
      </w:rPr>
      <w:t>Page</w:t>
    </w:r>
    <w:r w:rsidR="00E10EFA" w:rsidRPr="00AE31B4">
      <w:rPr>
        <w:rStyle w:val="PageNumber"/>
        <w:rFonts w:cs="Segoe UI"/>
        <w:sz w:val="20"/>
      </w:rPr>
      <w:t xml:space="preserve"> </w:t>
    </w:r>
    <w:r w:rsidR="00E10EFA" w:rsidRPr="00AE31B4">
      <w:rPr>
        <w:rStyle w:val="PageNumber"/>
        <w:rFonts w:cs="Segoe UI"/>
        <w:sz w:val="20"/>
      </w:rPr>
      <w:fldChar w:fldCharType="begin"/>
    </w:r>
    <w:r w:rsidR="00E10EFA" w:rsidRPr="00AE31B4">
      <w:rPr>
        <w:rStyle w:val="PageNumber"/>
        <w:rFonts w:cs="Segoe UI"/>
        <w:sz w:val="20"/>
      </w:rPr>
      <w:instrText xml:space="preserve"> PAGE </w:instrText>
    </w:r>
    <w:r w:rsidR="00E10EFA" w:rsidRPr="00AE31B4">
      <w:rPr>
        <w:rStyle w:val="PageNumber"/>
        <w:rFonts w:cs="Segoe UI"/>
        <w:sz w:val="20"/>
      </w:rPr>
      <w:fldChar w:fldCharType="separate"/>
    </w:r>
    <w:r w:rsidR="00A71FF4">
      <w:rPr>
        <w:rStyle w:val="PageNumber"/>
        <w:rFonts w:cs="Segoe UI"/>
        <w:noProof/>
        <w:sz w:val="20"/>
      </w:rPr>
      <w:t>6-2</w:t>
    </w:r>
    <w:r w:rsidR="00E10EFA" w:rsidRPr="00AE31B4">
      <w:rPr>
        <w:rStyle w:val="PageNumber"/>
        <w:rFonts w:cs="Segoe U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EFA" w:rsidRPr="00744933" w:rsidRDefault="008F1BCD" w:rsidP="0037101F">
    <w:pPr>
      <w:pStyle w:val="Footer"/>
      <w:tabs>
        <w:tab w:val="clear" w:pos="8640"/>
        <w:tab w:val="right" w:pos="9360"/>
      </w:tabs>
      <w:spacing w:after="0"/>
      <w:rPr>
        <w:rFonts w:cs="Segoe UI"/>
        <w:b/>
        <w:sz w:val="20"/>
      </w:rPr>
    </w:pPr>
    <w:r>
      <w:rPr>
        <w:rStyle w:val="PageNumber"/>
        <w:b/>
        <w:sz w:val="24"/>
      </w:rPr>
      <w:pict w14:anchorId="75E8F843">
        <v:rect id="_x0000_i1026" style="width:396pt;height:1pt" o:hralign="center" o:hrstd="t" o:hrnoshade="t" o:hr="t" fillcolor="gray" stroked="f"/>
      </w:pict>
    </w:r>
    <w:r w:rsidR="00205CC7" w:rsidRPr="00744933">
      <w:rPr>
        <w:rStyle w:val="PageNumber"/>
        <w:rFonts w:cs="Segoe UI"/>
        <w:b/>
        <w:color w:val="2E74B5" w:themeColor="accent1" w:themeShade="BF"/>
        <w:sz w:val="20"/>
      </w:rPr>
      <w:t xml:space="preserve">Project Title </w:t>
    </w:r>
    <w:r w:rsidR="00205CC7" w:rsidRPr="00744933">
      <w:rPr>
        <w:rStyle w:val="PageNumber"/>
        <w:rFonts w:cs="Segoe UI"/>
        <w:sz w:val="20"/>
      </w:rPr>
      <w:t>– Alternatives Corridor Evaluation Report</w:t>
    </w:r>
    <w:r w:rsidR="00E10EFA" w:rsidRPr="00744933">
      <w:rPr>
        <w:rStyle w:val="PageNumber"/>
        <w:rFonts w:cs="Segoe UI"/>
        <w:i/>
        <w:sz w:val="20"/>
      </w:rPr>
      <w:tab/>
    </w:r>
    <w:r w:rsidR="00E10EFA" w:rsidRPr="00744933">
      <w:rPr>
        <w:rStyle w:val="PageNumber"/>
        <w:rFonts w:cs="Segoe UI"/>
        <w:color w:val="808080"/>
        <w:sz w:val="20"/>
      </w:rPr>
      <w:t>Page</w:t>
    </w:r>
    <w:r w:rsidR="00E10EFA" w:rsidRPr="00744933">
      <w:rPr>
        <w:rStyle w:val="PageNumber"/>
        <w:rFonts w:cs="Segoe UI"/>
        <w:color w:val="BFBFBF"/>
        <w:sz w:val="20"/>
      </w:rPr>
      <w:t xml:space="preserve"> </w:t>
    </w:r>
    <w:r w:rsidR="00E10EFA" w:rsidRPr="00744933">
      <w:rPr>
        <w:rStyle w:val="PageNumber"/>
        <w:rFonts w:cs="Segoe UI"/>
        <w:sz w:val="20"/>
      </w:rPr>
      <w:fldChar w:fldCharType="begin"/>
    </w:r>
    <w:r w:rsidR="00E10EFA" w:rsidRPr="00744933">
      <w:rPr>
        <w:rStyle w:val="PageNumber"/>
        <w:rFonts w:cs="Segoe UI"/>
        <w:sz w:val="20"/>
      </w:rPr>
      <w:instrText xml:space="preserve"> PAGE </w:instrText>
    </w:r>
    <w:r w:rsidR="00E10EFA" w:rsidRPr="00744933">
      <w:rPr>
        <w:rStyle w:val="PageNumber"/>
        <w:rFonts w:cs="Segoe UI"/>
        <w:sz w:val="20"/>
      </w:rPr>
      <w:fldChar w:fldCharType="separate"/>
    </w:r>
    <w:r w:rsidR="00A71FF4">
      <w:rPr>
        <w:rStyle w:val="PageNumber"/>
        <w:rFonts w:cs="Segoe UI"/>
        <w:noProof/>
        <w:sz w:val="20"/>
      </w:rPr>
      <w:t>6-1</w:t>
    </w:r>
    <w:r w:rsidR="00E10EFA" w:rsidRPr="00744933">
      <w:rPr>
        <w:rStyle w:val="PageNumber"/>
        <w:rFonts w:cs="Segoe U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1BCD" w:rsidRDefault="008F1BCD">
      <w:r>
        <w:separator/>
      </w:r>
    </w:p>
  </w:footnote>
  <w:footnote w:type="continuationSeparator" w:id="0">
    <w:p w:rsidR="008F1BCD" w:rsidRDefault="008F1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EFA" w:rsidRPr="00E93EDA" w:rsidRDefault="00E10EFA" w:rsidP="00225107">
    <w:pPr>
      <w:pStyle w:val="Header"/>
      <w:rPr>
        <w:rFonts w:ascii="Arial" w:hAnsi="Arial" w:cs="Arial"/>
        <w:b/>
        <w:sz w:val="18"/>
        <w:szCs w:val="18"/>
      </w:rPr>
    </w:pPr>
    <w:r w:rsidRPr="00E93EDA">
      <w:rPr>
        <w:rFonts w:ascii="Arial" w:hAnsi="Arial" w:cs="Arial"/>
        <w:b/>
        <w:sz w:val="18"/>
        <w:szCs w:val="18"/>
      </w:rPr>
      <w:t xml:space="preserve">SECTION </w:t>
    </w:r>
    <w:r w:rsidR="005A00E8">
      <w:rPr>
        <w:rFonts w:ascii="Arial" w:hAnsi="Arial" w:cs="Arial"/>
        <w:b/>
        <w:sz w:val="18"/>
        <w:szCs w:val="18"/>
      </w:rPr>
      <w:t>1</w:t>
    </w:r>
    <w:r w:rsidRPr="00E93EDA">
      <w:rPr>
        <w:rFonts w:ascii="Arial" w:hAnsi="Arial" w:cs="Arial"/>
        <w:b/>
        <w:sz w:val="18"/>
        <w:szCs w:val="18"/>
      </w:rPr>
      <w:t xml:space="preserve"> – </w:t>
    </w:r>
    <w:r w:rsidR="005A00E8">
      <w:rPr>
        <w:rFonts w:ascii="Arial" w:hAnsi="Arial" w:cs="Arial"/>
        <w:b/>
        <w:sz w:val="18"/>
        <w:szCs w:val="18"/>
      </w:rPr>
      <w:t>INTRODUCTION</w:t>
    </w:r>
  </w:p>
  <w:p w:rsidR="00E10EFA" w:rsidRPr="00F32E10" w:rsidRDefault="008F1BCD" w:rsidP="00225107">
    <w:pPr>
      <w:pStyle w:val="Header"/>
      <w:rPr>
        <w:b/>
        <w:sz w:val="24"/>
      </w:rPr>
    </w:pPr>
    <w:r>
      <w:rPr>
        <w:b/>
        <w:sz w:val="24"/>
      </w:rPr>
      <w:pict w14:anchorId="05892C49">
        <v:rect id="_x0000_i1027" style="width:52.8pt;height:1pt" o:hralign="center" o:hrstd="t" o:hrnoshade="t" o:hr="t" fillcolor="gray"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EFA" w:rsidRPr="00BD773F" w:rsidRDefault="00E10EFA" w:rsidP="00FB33CF">
    <w:pPr>
      <w:pStyle w:val="Header"/>
      <w:rPr>
        <w:rFonts w:ascii="Arial" w:hAnsi="Arial" w:cs="Arial"/>
        <w:i/>
        <w:sz w:val="18"/>
        <w:szCs w:val="18"/>
      </w:rPr>
    </w:pPr>
    <w:r w:rsidRPr="00BD773F">
      <w:rPr>
        <w:rFonts w:ascii="Arial" w:hAnsi="Arial" w:cs="Arial"/>
        <w:i/>
        <w:sz w:val="18"/>
        <w:szCs w:val="18"/>
      </w:rPr>
      <w:t xml:space="preserve">SECTION 5 – </w:t>
    </w:r>
    <w:r>
      <w:rPr>
        <w:rFonts w:ascii="Arial" w:hAnsi="Arial" w:cs="Arial"/>
        <w:i/>
        <w:sz w:val="18"/>
        <w:szCs w:val="18"/>
      </w:rPr>
      <w:t>PREFERRED ALTERNATIVE</w:t>
    </w:r>
  </w:p>
  <w:p w:rsidR="00E10EFA" w:rsidRDefault="008F1BCD" w:rsidP="00FB33CF">
    <w:pPr>
      <w:pStyle w:val="Header"/>
      <w:rPr>
        <w:b/>
        <w:sz w:val="24"/>
      </w:rPr>
    </w:pPr>
    <w:r>
      <w:rPr>
        <w:b/>
        <w:sz w:val="24"/>
      </w:rPr>
      <w:pict w14:anchorId="7A74AF6D">
        <v:rect id="_x0000_i1028" style="width:22in;height:1pt" o:hralign="center" o:hrstd="t" o:hr="t" fillcolor="gray"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EFA" w:rsidRDefault="00E10E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EFA" w:rsidRPr="001D43A4" w:rsidRDefault="00E10EFA" w:rsidP="00634A4A">
    <w:pPr>
      <w:pStyle w:val="Header"/>
      <w:spacing w:after="0" w:line="240" w:lineRule="auto"/>
      <w:rPr>
        <w:rFonts w:cs="Arial"/>
        <w:b/>
        <w:sz w:val="18"/>
        <w:szCs w:val="18"/>
      </w:rPr>
    </w:pPr>
    <w:r w:rsidRPr="001D43A4">
      <w:rPr>
        <w:rFonts w:cs="Arial"/>
        <w:b/>
        <w:sz w:val="18"/>
        <w:szCs w:val="18"/>
      </w:rPr>
      <w:t xml:space="preserve">SECTION </w:t>
    </w:r>
    <w:r>
      <w:rPr>
        <w:rFonts w:cs="Arial"/>
        <w:b/>
        <w:sz w:val="18"/>
        <w:szCs w:val="18"/>
      </w:rPr>
      <w:t>4</w:t>
    </w:r>
    <w:r w:rsidRPr="001D43A4">
      <w:rPr>
        <w:rFonts w:cs="Arial"/>
        <w:b/>
        <w:sz w:val="18"/>
        <w:szCs w:val="18"/>
      </w:rPr>
      <w:t xml:space="preserve"> – ALTERNATIVE</w:t>
    </w:r>
    <w:r>
      <w:rPr>
        <w:rFonts w:cs="Arial"/>
        <w:b/>
        <w:sz w:val="18"/>
        <w:szCs w:val="18"/>
      </w:rPr>
      <w:t>S</w:t>
    </w:r>
    <w:r w:rsidRPr="001D43A4">
      <w:rPr>
        <w:rFonts w:cs="Arial"/>
        <w:b/>
        <w:sz w:val="18"/>
        <w:szCs w:val="18"/>
      </w:rPr>
      <w:t xml:space="preserve"> ANALYSIS </w:t>
    </w:r>
  </w:p>
  <w:p w:rsidR="00E10EFA" w:rsidRPr="00FB33CF" w:rsidRDefault="008F1BCD" w:rsidP="00225107">
    <w:pPr>
      <w:pStyle w:val="Header"/>
      <w:rPr>
        <w:b/>
        <w:sz w:val="24"/>
      </w:rPr>
    </w:pPr>
    <w:r>
      <w:rPr>
        <w:b/>
        <w:sz w:val="24"/>
      </w:rPr>
      <w:pict w14:anchorId="697AF0AA">
        <v:rect id="_x0000_i1029" style="width:71.55pt;height:1pt" o:hralign="center" o:hrstd="t" o:hrnoshade="t" o:hr="t" fillcolor="gray" stroked="f"/>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EFA" w:rsidRPr="00BB1BE3" w:rsidRDefault="00E10EFA" w:rsidP="00BB1BE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EFA" w:rsidRPr="001D43A4" w:rsidRDefault="00E10EFA" w:rsidP="00634A4A">
    <w:pPr>
      <w:pStyle w:val="Header"/>
      <w:spacing w:after="0" w:line="240" w:lineRule="auto"/>
      <w:rPr>
        <w:rFonts w:cs="Arial"/>
        <w:b/>
        <w:sz w:val="18"/>
        <w:szCs w:val="18"/>
      </w:rPr>
    </w:pPr>
    <w:r w:rsidRPr="001D43A4">
      <w:rPr>
        <w:rFonts w:cs="Arial"/>
        <w:b/>
        <w:sz w:val="18"/>
        <w:szCs w:val="18"/>
      </w:rPr>
      <w:t xml:space="preserve">SECTION </w:t>
    </w:r>
    <w:r>
      <w:rPr>
        <w:rFonts w:cs="Arial"/>
        <w:b/>
        <w:sz w:val="18"/>
        <w:szCs w:val="18"/>
      </w:rPr>
      <w:t>6</w:t>
    </w:r>
    <w:r w:rsidRPr="001D43A4">
      <w:rPr>
        <w:rFonts w:cs="Arial"/>
        <w:b/>
        <w:sz w:val="18"/>
        <w:szCs w:val="18"/>
      </w:rPr>
      <w:t xml:space="preserve"> – </w:t>
    </w:r>
    <w:r w:rsidR="005A00E8">
      <w:rPr>
        <w:rFonts w:cs="Arial"/>
        <w:b/>
        <w:sz w:val="18"/>
        <w:szCs w:val="18"/>
      </w:rPr>
      <w:t>ALTERNATIVES EVALUATION</w:t>
    </w:r>
    <w:r>
      <w:rPr>
        <w:rFonts w:cs="Arial"/>
        <w:b/>
        <w:sz w:val="18"/>
        <w:szCs w:val="18"/>
      </w:rPr>
      <w:t xml:space="preserve"> </w:t>
    </w:r>
  </w:p>
  <w:p w:rsidR="00E10EFA" w:rsidRPr="00FB33CF" w:rsidRDefault="008F1BCD" w:rsidP="00225107">
    <w:pPr>
      <w:pStyle w:val="Header"/>
      <w:rPr>
        <w:b/>
        <w:sz w:val="24"/>
      </w:rPr>
    </w:pPr>
    <w:r>
      <w:rPr>
        <w:b/>
        <w:sz w:val="24"/>
      </w:rPr>
      <w:pict w14:anchorId="2C6FA491">
        <v:rect id="_x0000_i1030" style="width:71.55pt;height:1pt" o:hralign="center" o:hrstd="t" o:hrnoshade="t" o:hr="t" fillcolor="gray" stroked="f"/>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EFA" w:rsidRDefault="00E10E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pStyle w:val="Level1"/>
      <w:lvlText w:val="1.%1_"/>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5B0A2F"/>
    <w:multiLevelType w:val="multilevel"/>
    <w:tmpl w:val="1AB29F9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4672241"/>
    <w:multiLevelType w:val="hybridMultilevel"/>
    <w:tmpl w:val="24E2450A"/>
    <w:lvl w:ilvl="0" w:tplc="04090001">
      <w:start w:val="1"/>
      <w:numFmt w:val="bullet"/>
      <w:lvlText w:val=""/>
      <w:lvlJc w:val="left"/>
      <w:pPr>
        <w:ind w:left="720" w:hanging="360"/>
      </w:pPr>
      <w:rPr>
        <w:rFonts w:ascii="Symbol" w:hAnsi="Symbol" w:hint="default"/>
      </w:rPr>
    </w:lvl>
    <w:lvl w:ilvl="1" w:tplc="22EE8870">
      <w:numFmt w:val="bullet"/>
      <w:lvlText w:val="•"/>
      <w:lvlJc w:val="left"/>
      <w:pPr>
        <w:ind w:left="1440" w:hanging="360"/>
      </w:pPr>
      <w:rPr>
        <w:rFonts w:ascii="Segoe UI" w:eastAsia="Times New Roman" w:hAnsi="Segoe UI" w:cs="Segoe U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91D6C"/>
    <w:multiLevelType w:val="hybridMultilevel"/>
    <w:tmpl w:val="1EE8097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1F577A"/>
    <w:multiLevelType w:val="hybridMultilevel"/>
    <w:tmpl w:val="6052B12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4844387"/>
    <w:multiLevelType w:val="hybridMultilevel"/>
    <w:tmpl w:val="92684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660720"/>
    <w:multiLevelType w:val="hybridMultilevel"/>
    <w:tmpl w:val="F7DEB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A0D0C"/>
    <w:multiLevelType w:val="singleLevel"/>
    <w:tmpl w:val="E86883D6"/>
    <w:lvl w:ilvl="0">
      <w:start w:val="1"/>
      <w:numFmt w:val="bullet"/>
      <w:pStyle w:val="Bullet"/>
      <w:lvlText w:val=""/>
      <w:lvlJc w:val="left"/>
      <w:pPr>
        <w:tabs>
          <w:tab w:val="num" w:pos="360"/>
        </w:tabs>
        <w:ind w:left="360" w:hanging="360"/>
      </w:pPr>
      <w:rPr>
        <w:rFonts w:ascii="Symbol" w:hAnsi="Symbol" w:hint="default"/>
      </w:rPr>
    </w:lvl>
  </w:abstractNum>
  <w:abstractNum w:abstractNumId="8" w15:restartNumberingAfterBreak="0">
    <w:nsid w:val="310C5D20"/>
    <w:multiLevelType w:val="hybridMultilevel"/>
    <w:tmpl w:val="E10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E31676"/>
    <w:multiLevelType w:val="hybridMultilevel"/>
    <w:tmpl w:val="BAA8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5A10D2"/>
    <w:multiLevelType w:val="hybridMultilevel"/>
    <w:tmpl w:val="F9501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986B70"/>
    <w:multiLevelType w:val="hybridMultilevel"/>
    <w:tmpl w:val="F2566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BF62A1"/>
    <w:multiLevelType w:val="multilevel"/>
    <w:tmpl w:val="95B0083E"/>
    <w:lvl w:ilvl="0">
      <w:start w:val="1"/>
      <w:numFmt w:val="decimal"/>
      <w:pStyle w:val="Heading1"/>
      <w:lvlText w:val="%1.0"/>
      <w:lvlJc w:val="left"/>
      <w:pPr>
        <w:ind w:left="360" w:hanging="36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3FB414F2"/>
    <w:multiLevelType w:val="hybridMultilevel"/>
    <w:tmpl w:val="56BA7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50020E"/>
    <w:multiLevelType w:val="hybridMultilevel"/>
    <w:tmpl w:val="DF101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4D45BB"/>
    <w:multiLevelType w:val="hybridMultilevel"/>
    <w:tmpl w:val="CA7EE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426C30"/>
    <w:multiLevelType w:val="hybridMultilevel"/>
    <w:tmpl w:val="6052B12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483C5E13"/>
    <w:multiLevelType w:val="hybridMultilevel"/>
    <w:tmpl w:val="B4BE89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486D4988"/>
    <w:multiLevelType w:val="hybridMultilevel"/>
    <w:tmpl w:val="4DC26402"/>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9" w15:restartNumberingAfterBreak="0">
    <w:nsid w:val="49353BBF"/>
    <w:multiLevelType w:val="hybridMultilevel"/>
    <w:tmpl w:val="8FD08C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9743CF1"/>
    <w:multiLevelType w:val="hybridMultilevel"/>
    <w:tmpl w:val="68169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B12264"/>
    <w:multiLevelType w:val="hybridMultilevel"/>
    <w:tmpl w:val="5818E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1926DC"/>
    <w:multiLevelType w:val="hybridMultilevel"/>
    <w:tmpl w:val="03FC4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CA1AAB"/>
    <w:multiLevelType w:val="hybridMultilevel"/>
    <w:tmpl w:val="1F66E93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4F2B63CC"/>
    <w:multiLevelType w:val="hybridMultilevel"/>
    <w:tmpl w:val="872A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E3984"/>
    <w:multiLevelType w:val="hybridMultilevel"/>
    <w:tmpl w:val="5552B440"/>
    <w:lvl w:ilvl="0" w:tplc="1A72F11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E2379D"/>
    <w:multiLevelType w:val="hybridMultilevel"/>
    <w:tmpl w:val="99329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730C36"/>
    <w:multiLevelType w:val="hybridMultilevel"/>
    <w:tmpl w:val="34528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8932DD"/>
    <w:multiLevelType w:val="hybridMultilevel"/>
    <w:tmpl w:val="E8103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D61966"/>
    <w:multiLevelType w:val="hybridMultilevel"/>
    <w:tmpl w:val="17740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F1739BA"/>
    <w:multiLevelType w:val="hybridMultilevel"/>
    <w:tmpl w:val="2272B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3FE5E3F"/>
    <w:multiLevelType w:val="hybridMultilevel"/>
    <w:tmpl w:val="F6D4D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76604F"/>
    <w:multiLevelType w:val="multilevel"/>
    <w:tmpl w:val="EED03072"/>
    <w:lvl w:ilvl="0">
      <w:start w:val="1"/>
      <w:numFmt w:val="decimal"/>
      <w:lvlText w:val="%1.0"/>
      <w:lvlJc w:val="left"/>
      <w:pPr>
        <w:tabs>
          <w:tab w:val="num" w:pos="6030"/>
        </w:tabs>
        <w:ind w:left="5742" w:hanging="432"/>
      </w:pPr>
      <w:rPr>
        <w:rFonts w:hint="default"/>
      </w:rPr>
    </w:lvl>
    <w:lvl w:ilvl="1">
      <w:start w:val="1"/>
      <w:numFmt w:val="decimal"/>
      <w:lvlText w:val="%1.%2"/>
      <w:lvlJc w:val="left"/>
      <w:pPr>
        <w:tabs>
          <w:tab w:val="num" w:pos="9936"/>
        </w:tabs>
        <w:ind w:left="993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8FC6172"/>
    <w:multiLevelType w:val="hybridMultilevel"/>
    <w:tmpl w:val="2EEC8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4F00D8"/>
    <w:multiLevelType w:val="multilevel"/>
    <w:tmpl w:val="54CC9B44"/>
    <w:lvl w:ilvl="0">
      <w:start w:val="1"/>
      <w:numFmt w:val="decimal"/>
      <w:lvlText w:val="%1.0"/>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Style1"/>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6E417C86"/>
    <w:multiLevelType w:val="hybridMultilevel"/>
    <w:tmpl w:val="6AD29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4E5475"/>
    <w:multiLevelType w:val="hybridMultilevel"/>
    <w:tmpl w:val="8634F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62526F"/>
    <w:multiLevelType w:val="hybridMultilevel"/>
    <w:tmpl w:val="62C47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2608FF"/>
    <w:multiLevelType w:val="hybridMultilevel"/>
    <w:tmpl w:val="F664F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F15DFE"/>
    <w:multiLevelType w:val="hybridMultilevel"/>
    <w:tmpl w:val="63CE34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15:restartNumberingAfterBreak="0">
    <w:nsid w:val="7B6947A3"/>
    <w:multiLevelType w:val="hybridMultilevel"/>
    <w:tmpl w:val="D5B07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712B8D"/>
    <w:multiLevelType w:val="hybridMultilevel"/>
    <w:tmpl w:val="150AA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4"/>
  </w:num>
  <w:num w:numId="3">
    <w:abstractNumId w:val="6"/>
  </w:num>
  <w:num w:numId="4">
    <w:abstractNumId w:val="29"/>
  </w:num>
  <w:num w:numId="5">
    <w:abstractNumId w:val="7"/>
  </w:num>
  <w:num w:numId="6">
    <w:abstractNumId w:val="26"/>
  </w:num>
  <w:num w:numId="7">
    <w:abstractNumId w:val="15"/>
  </w:num>
  <w:num w:numId="8">
    <w:abstractNumId w:val="32"/>
  </w:num>
  <w:num w:numId="9">
    <w:abstractNumId w:val="13"/>
  </w:num>
  <w:num w:numId="10">
    <w:abstractNumId w:val="27"/>
  </w:num>
  <w:num w:numId="11">
    <w:abstractNumId w:val="40"/>
  </w:num>
  <w:num w:numId="12">
    <w:abstractNumId w:val="38"/>
  </w:num>
  <w:num w:numId="13">
    <w:abstractNumId w:val="23"/>
  </w:num>
  <w:num w:numId="14">
    <w:abstractNumId w:val="33"/>
  </w:num>
  <w:num w:numId="15">
    <w:abstractNumId w:val="8"/>
  </w:num>
  <w:num w:numId="16">
    <w:abstractNumId w:val="14"/>
  </w:num>
  <w:num w:numId="17">
    <w:abstractNumId w:val="39"/>
  </w:num>
  <w:num w:numId="18">
    <w:abstractNumId w:val="17"/>
  </w:num>
  <w:num w:numId="19">
    <w:abstractNumId w:val="16"/>
  </w:num>
  <w:num w:numId="20">
    <w:abstractNumId w:val="4"/>
  </w:num>
  <w:num w:numId="21">
    <w:abstractNumId w:val="19"/>
  </w:num>
  <w:num w:numId="22">
    <w:abstractNumId w:val="37"/>
  </w:num>
  <w:num w:numId="23">
    <w:abstractNumId w:val="36"/>
  </w:num>
  <w:num w:numId="24">
    <w:abstractNumId w:val="31"/>
  </w:num>
  <w:num w:numId="25">
    <w:abstractNumId w:val="3"/>
  </w:num>
  <w:num w:numId="26">
    <w:abstractNumId w:val="25"/>
  </w:num>
  <w:num w:numId="27">
    <w:abstractNumId w:val="34"/>
  </w:num>
  <w:num w:numId="28">
    <w:abstractNumId w:val="20"/>
  </w:num>
  <w:num w:numId="29">
    <w:abstractNumId w:val="11"/>
  </w:num>
  <w:num w:numId="30">
    <w:abstractNumId w:val="18"/>
  </w:num>
  <w:num w:numId="31">
    <w:abstractNumId w:val="9"/>
  </w:num>
  <w:num w:numId="32">
    <w:abstractNumId w:val="34"/>
  </w:num>
  <w:num w:numId="33">
    <w:abstractNumId w:val="30"/>
  </w:num>
  <w:num w:numId="34">
    <w:abstractNumId w:val="28"/>
  </w:num>
  <w:num w:numId="35">
    <w:abstractNumId w:val="10"/>
  </w:num>
  <w:num w:numId="36">
    <w:abstractNumId w:val="21"/>
  </w:num>
  <w:num w:numId="37">
    <w:abstractNumId w:val="1"/>
  </w:num>
  <w:num w:numId="38">
    <w:abstractNumId w:val="12"/>
  </w:num>
  <w:num w:numId="39">
    <w:abstractNumId w:val="41"/>
  </w:num>
  <w:num w:numId="40">
    <w:abstractNumId w:val="22"/>
  </w:num>
  <w:num w:numId="41">
    <w:abstractNumId w:val="5"/>
  </w:num>
  <w:num w:numId="42">
    <w:abstractNumId w:val="2"/>
  </w:num>
  <w:num w:numId="43">
    <w:abstractNumId w:val="35"/>
  </w:num>
  <w:num w:numId="44">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0" w:nlCheck="1" w:checkStyle="0"/>
  <w:activeWritingStyle w:appName="MSWord" w:lang="es-ES" w:vendorID="64" w:dllVersion="0" w:nlCheck="1" w:checkStyle="1"/>
  <w:activeWritingStyle w:appName="MSWord" w:lang="fr-FR" w:vendorID="64" w:dllVersion="0" w:nlCheck="1" w:checkStyle="1"/>
  <w:activeWritingStyle w:appName="MSWord" w:lang="en-US" w:vendorID="64" w:dllVersion="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style="mso-width-relative:margin;mso-height-relative:margin" o:allowoverlap="f" fillcolor="white" stroke="f">
      <v:fill color="white"/>
      <v:stroke on="f"/>
      <o:colormru v:ext="edit" colors="#f06,#3cf,#36c"/>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cwNjE0MzAyNzMzMDNQ0lEKTi0uzszPAykwtKwFAKQX/1AtAAAA"/>
  </w:docVars>
  <w:rsids>
    <w:rsidRoot w:val="00E10EFA"/>
    <w:rsid w:val="0000005A"/>
    <w:rsid w:val="0000079A"/>
    <w:rsid w:val="00001F31"/>
    <w:rsid w:val="000026F5"/>
    <w:rsid w:val="0000298D"/>
    <w:rsid w:val="0000339D"/>
    <w:rsid w:val="00003766"/>
    <w:rsid w:val="00003799"/>
    <w:rsid w:val="00003816"/>
    <w:rsid w:val="00003C43"/>
    <w:rsid w:val="000046E6"/>
    <w:rsid w:val="0000593D"/>
    <w:rsid w:val="00006749"/>
    <w:rsid w:val="00006EF6"/>
    <w:rsid w:val="000071A3"/>
    <w:rsid w:val="00007497"/>
    <w:rsid w:val="00007837"/>
    <w:rsid w:val="00010164"/>
    <w:rsid w:val="00012325"/>
    <w:rsid w:val="00012E6A"/>
    <w:rsid w:val="00013D65"/>
    <w:rsid w:val="00013D6B"/>
    <w:rsid w:val="00014940"/>
    <w:rsid w:val="00014F7E"/>
    <w:rsid w:val="000152A5"/>
    <w:rsid w:val="00015403"/>
    <w:rsid w:val="00015B3E"/>
    <w:rsid w:val="0001648E"/>
    <w:rsid w:val="00016696"/>
    <w:rsid w:val="00016A29"/>
    <w:rsid w:val="00017A82"/>
    <w:rsid w:val="00017DE3"/>
    <w:rsid w:val="000201FB"/>
    <w:rsid w:val="00021443"/>
    <w:rsid w:val="000219BB"/>
    <w:rsid w:val="00021A82"/>
    <w:rsid w:val="0002297C"/>
    <w:rsid w:val="00022F03"/>
    <w:rsid w:val="00023124"/>
    <w:rsid w:val="0002473A"/>
    <w:rsid w:val="00024B94"/>
    <w:rsid w:val="0002500C"/>
    <w:rsid w:val="000258FF"/>
    <w:rsid w:val="00025A33"/>
    <w:rsid w:val="000260FB"/>
    <w:rsid w:val="00027368"/>
    <w:rsid w:val="0003029A"/>
    <w:rsid w:val="00030515"/>
    <w:rsid w:val="00030BFB"/>
    <w:rsid w:val="00031977"/>
    <w:rsid w:val="000325C6"/>
    <w:rsid w:val="0003289E"/>
    <w:rsid w:val="000329CF"/>
    <w:rsid w:val="0003376B"/>
    <w:rsid w:val="0003397D"/>
    <w:rsid w:val="00034643"/>
    <w:rsid w:val="0003490D"/>
    <w:rsid w:val="00034DFC"/>
    <w:rsid w:val="00035439"/>
    <w:rsid w:val="000354CA"/>
    <w:rsid w:val="00035C7B"/>
    <w:rsid w:val="00035DC5"/>
    <w:rsid w:val="00036461"/>
    <w:rsid w:val="0003647B"/>
    <w:rsid w:val="00036D20"/>
    <w:rsid w:val="00037A85"/>
    <w:rsid w:val="000404D5"/>
    <w:rsid w:val="00041912"/>
    <w:rsid w:val="00042565"/>
    <w:rsid w:val="000426C4"/>
    <w:rsid w:val="00042AE3"/>
    <w:rsid w:val="00042D03"/>
    <w:rsid w:val="00042DF2"/>
    <w:rsid w:val="000432C1"/>
    <w:rsid w:val="0004418C"/>
    <w:rsid w:val="000446AD"/>
    <w:rsid w:val="00044705"/>
    <w:rsid w:val="000447D6"/>
    <w:rsid w:val="00044AA0"/>
    <w:rsid w:val="00044FB8"/>
    <w:rsid w:val="00045A88"/>
    <w:rsid w:val="00045F43"/>
    <w:rsid w:val="00046026"/>
    <w:rsid w:val="00046AF6"/>
    <w:rsid w:val="00047656"/>
    <w:rsid w:val="00047893"/>
    <w:rsid w:val="000502D8"/>
    <w:rsid w:val="00050380"/>
    <w:rsid w:val="00050C15"/>
    <w:rsid w:val="00050E1F"/>
    <w:rsid w:val="00050F6B"/>
    <w:rsid w:val="000515EF"/>
    <w:rsid w:val="00051986"/>
    <w:rsid w:val="00052361"/>
    <w:rsid w:val="00052736"/>
    <w:rsid w:val="00052EB3"/>
    <w:rsid w:val="00052EBD"/>
    <w:rsid w:val="000532D3"/>
    <w:rsid w:val="000539F8"/>
    <w:rsid w:val="00054252"/>
    <w:rsid w:val="000553D6"/>
    <w:rsid w:val="00055BE5"/>
    <w:rsid w:val="00055F69"/>
    <w:rsid w:val="00056326"/>
    <w:rsid w:val="00056604"/>
    <w:rsid w:val="00057148"/>
    <w:rsid w:val="00057159"/>
    <w:rsid w:val="00057438"/>
    <w:rsid w:val="00057871"/>
    <w:rsid w:val="00060425"/>
    <w:rsid w:val="00060BA9"/>
    <w:rsid w:val="00061F52"/>
    <w:rsid w:val="00063442"/>
    <w:rsid w:val="00063F59"/>
    <w:rsid w:val="00065F73"/>
    <w:rsid w:val="00066526"/>
    <w:rsid w:val="00066BDA"/>
    <w:rsid w:val="00070177"/>
    <w:rsid w:val="0007151B"/>
    <w:rsid w:val="000720C1"/>
    <w:rsid w:val="000724A1"/>
    <w:rsid w:val="000727CA"/>
    <w:rsid w:val="0007289F"/>
    <w:rsid w:val="00072B7D"/>
    <w:rsid w:val="00072CB8"/>
    <w:rsid w:val="00072D97"/>
    <w:rsid w:val="000732E6"/>
    <w:rsid w:val="000747E0"/>
    <w:rsid w:val="00074E81"/>
    <w:rsid w:val="0007618E"/>
    <w:rsid w:val="0007624A"/>
    <w:rsid w:val="000770A2"/>
    <w:rsid w:val="000770E2"/>
    <w:rsid w:val="000778DD"/>
    <w:rsid w:val="0007793E"/>
    <w:rsid w:val="00077B6E"/>
    <w:rsid w:val="00080030"/>
    <w:rsid w:val="00080D53"/>
    <w:rsid w:val="00080E69"/>
    <w:rsid w:val="00081192"/>
    <w:rsid w:val="00081C9D"/>
    <w:rsid w:val="00082197"/>
    <w:rsid w:val="00083F0E"/>
    <w:rsid w:val="00084C01"/>
    <w:rsid w:val="00084DF7"/>
    <w:rsid w:val="00085E56"/>
    <w:rsid w:val="0008608B"/>
    <w:rsid w:val="00087CFD"/>
    <w:rsid w:val="00087FC6"/>
    <w:rsid w:val="000911F4"/>
    <w:rsid w:val="000919F3"/>
    <w:rsid w:val="00091F63"/>
    <w:rsid w:val="00092FD1"/>
    <w:rsid w:val="000943B9"/>
    <w:rsid w:val="00095222"/>
    <w:rsid w:val="00095BE2"/>
    <w:rsid w:val="00095DFF"/>
    <w:rsid w:val="000962B4"/>
    <w:rsid w:val="000A0093"/>
    <w:rsid w:val="000A2FC9"/>
    <w:rsid w:val="000A3E8A"/>
    <w:rsid w:val="000A45A2"/>
    <w:rsid w:val="000A4871"/>
    <w:rsid w:val="000A4C85"/>
    <w:rsid w:val="000A5374"/>
    <w:rsid w:val="000A554D"/>
    <w:rsid w:val="000A5984"/>
    <w:rsid w:val="000A6186"/>
    <w:rsid w:val="000A668C"/>
    <w:rsid w:val="000A71F4"/>
    <w:rsid w:val="000A767F"/>
    <w:rsid w:val="000A771B"/>
    <w:rsid w:val="000A78E3"/>
    <w:rsid w:val="000A791A"/>
    <w:rsid w:val="000A7D76"/>
    <w:rsid w:val="000B0130"/>
    <w:rsid w:val="000B0F00"/>
    <w:rsid w:val="000B1D60"/>
    <w:rsid w:val="000B4440"/>
    <w:rsid w:val="000B4518"/>
    <w:rsid w:val="000B5C9E"/>
    <w:rsid w:val="000B64F4"/>
    <w:rsid w:val="000B6E75"/>
    <w:rsid w:val="000B6E9C"/>
    <w:rsid w:val="000B7A98"/>
    <w:rsid w:val="000B7F3C"/>
    <w:rsid w:val="000C0B52"/>
    <w:rsid w:val="000C0DA1"/>
    <w:rsid w:val="000C1B6D"/>
    <w:rsid w:val="000C2EEB"/>
    <w:rsid w:val="000C4166"/>
    <w:rsid w:val="000C47AB"/>
    <w:rsid w:val="000C5C85"/>
    <w:rsid w:val="000C7447"/>
    <w:rsid w:val="000D002A"/>
    <w:rsid w:val="000D0F9C"/>
    <w:rsid w:val="000D1ED3"/>
    <w:rsid w:val="000D1FE6"/>
    <w:rsid w:val="000D3211"/>
    <w:rsid w:val="000D4184"/>
    <w:rsid w:val="000D471C"/>
    <w:rsid w:val="000D4759"/>
    <w:rsid w:val="000D5F3E"/>
    <w:rsid w:val="000D6AA0"/>
    <w:rsid w:val="000D7087"/>
    <w:rsid w:val="000D70EF"/>
    <w:rsid w:val="000D7199"/>
    <w:rsid w:val="000D785A"/>
    <w:rsid w:val="000E2334"/>
    <w:rsid w:val="000E2736"/>
    <w:rsid w:val="000E2D55"/>
    <w:rsid w:val="000E3533"/>
    <w:rsid w:val="000E3534"/>
    <w:rsid w:val="000E403A"/>
    <w:rsid w:val="000E4210"/>
    <w:rsid w:val="000E4F5B"/>
    <w:rsid w:val="000E5754"/>
    <w:rsid w:val="000E5CD5"/>
    <w:rsid w:val="000E5D8F"/>
    <w:rsid w:val="000E740F"/>
    <w:rsid w:val="000E75EA"/>
    <w:rsid w:val="000F091A"/>
    <w:rsid w:val="000F1C25"/>
    <w:rsid w:val="000F21A7"/>
    <w:rsid w:val="000F2309"/>
    <w:rsid w:val="000F2404"/>
    <w:rsid w:val="000F31EF"/>
    <w:rsid w:val="000F34E2"/>
    <w:rsid w:val="000F4203"/>
    <w:rsid w:val="000F4F75"/>
    <w:rsid w:val="000F520D"/>
    <w:rsid w:val="000F5514"/>
    <w:rsid w:val="000F5567"/>
    <w:rsid w:val="000F59D3"/>
    <w:rsid w:val="000F62AC"/>
    <w:rsid w:val="000F721C"/>
    <w:rsid w:val="0010076F"/>
    <w:rsid w:val="00100DA5"/>
    <w:rsid w:val="00100E21"/>
    <w:rsid w:val="00101AED"/>
    <w:rsid w:val="0010222D"/>
    <w:rsid w:val="001022A2"/>
    <w:rsid w:val="00103C61"/>
    <w:rsid w:val="00104A87"/>
    <w:rsid w:val="00104E23"/>
    <w:rsid w:val="00104F82"/>
    <w:rsid w:val="00105CF7"/>
    <w:rsid w:val="00107465"/>
    <w:rsid w:val="001076A6"/>
    <w:rsid w:val="00107CCE"/>
    <w:rsid w:val="00110D09"/>
    <w:rsid w:val="001119BF"/>
    <w:rsid w:val="00113256"/>
    <w:rsid w:val="00113563"/>
    <w:rsid w:val="00113772"/>
    <w:rsid w:val="00115876"/>
    <w:rsid w:val="00116734"/>
    <w:rsid w:val="001200DB"/>
    <w:rsid w:val="001203C8"/>
    <w:rsid w:val="0012177A"/>
    <w:rsid w:val="00121C61"/>
    <w:rsid w:val="00121F85"/>
    <w:rsid w:val="00122620"/>
    <w:rsid w:val="00122C83"/>
    <w:rsid w:val="00123422"/>
    <w:rsid w:val="00124262"/>
    <w:rsid w:val="00124447"/>
    <w:rsid w:val="00125CA7"/>
    <w:rsid w:val="001267D4"/>
    <w:rsid w:val="00126EEE"/>
    <w:rsid w:val="001313B5"/>
    <w:rsid w:val="001322BA"/>
    <w:rsid w:val="00132687"/>
    <w:rsid w:val="001326A3"/>
    <w:rsid w:val="00132DEE"/>
    <w:rsid w:val="00132EA4"/>
    <w:rsid w:val="00133BEB"/>
    <w:rsid w:val="00133D0D"/>
    <w:rsid w:val="00134C12"/>
    <w:rsid w:val="00134D62"/>
    <w:rsid w:val="0013509B"/>
    <w:rsid w:val="00135CD7"/>
    <w:rsid w:val="00135CD8"/>
    <w:rsid w:val="00135D5B"/>
    <w:rsid w:val="001362C8"/>
    <w:rsid w:val="00136E1C"/>
    <w:rsid w:val="0013729D"/>
    <w:rsid w:val="0013746B"/>
    <w:rsid w:val="00137571"/>
    <w:rsid w:val="00141A4A"/>
    <w:rsid w:val="001420FB"/>
    <w:rsid w:val="00142249"/>
    <w:rsid w:val="001426DD"/>
    <w:rsid w:val="0014323B"/>
    <w:rsid w:val="001439D1"/>
    <w:rsid w:val="001505E7"/>
    <w:rsid w:val="00150604"/>
    <w:rsid w:val="00151A45"/>
    <w:rsid w:val="00151E22"/>
    <w:rsid w:val="00153830"/>
    <w:rsid w:val="0015435D"/>
    <w:rsid w:val="00155180"/>
    <w:rsid w:val="00155CF3"/>
    <w:rsid w:val="00155D96"/>
    <w:rsid w:val="00157A52"/>
    <w:rsid w:val="00157C2E"/>
    <w:rsid w:val="00160414"/>
    <w:rsid w:val="00161CC7"/>
    <w:rsid w:val="00162610"/>
    <w:rsid w:val="001626FA"/>
    <w:rsid w:val="00162B79"/>
    <w:rsid w:val="001640C6"/>
    <w:rsid w:val="00164323"/>
    <w:rsid w:val="001643B5"/>
    <w:rsid w:val="00165018"/>
    <w:rsid w:val="0016662D"/>
    <w:rsid w:val="00167959"/>
    <w:rsid w:val="00170534"/>
    <w:rsid w:val="00170BAF"/>
    <w:rsid w:val="0017277D"/>
    <w:rsid w:val="00172B5D"/>
    <w:rsid w:val="00172B63"/>
    <w:rsid w:val="00172F46"/>
    <w:rsid w:val="00173F6D"/>
    <w:rsid w:val="00174514"/>
    <w:rsid w:val="00174C6E"/>
    <w:rsid w:val="00174F17"/>
    <w:rsid w:val="00174F73"/>
    <w:rsid w:val="00175C64"/>
    <w:rsid w:val="001760F6"/>
    <w:rsid w:val="00176E82"/>
    <w:rsid w:val="0018033E"/>
    <w:rsid w:val="001805F0"/>
    <w:rsid w:val="00181596"/>
    <w:rsid w:val="00182187"/>
    <w:rsid w:val="0018223D"/>
    <w:rsid w:val="00182648"/>
    <w:rsid w:val="00182707"/>
    <w:rsid w:val="001833AF"/>
    <w:rsid w:val="0018374D"/>
    <w:rsid w:val="00183AC8"/>
    <w:rsid w:val="00184614"/>
    <w:rsid w:val="0018766A"/>
    <w:rsid w:val="00187920"/>
    <w:rsid w:val="0019178B"/>
    <w:rsid w:val="00191D6E"/>
    <w:rsid w:val="001922BE"/>
    <w:rsid w:val="001929E4"/>
    <w:rsid w:val="00193A0F"/>
    <w:rsid w:val="00196809"/>
    <w:rsid w:val="00196E71"/>
    <w:rsid w:val="00197D57"/>
    <w:rsid w:val="001A0045"/>
    <w:rsid w:val="001A0245"/>
    <w:rsid w:val="001A0C79"/>
    <w:rsid w:val="001A0FF5"/>
    <w:rsid w:val="001A14B6"/>
    <w:rsid w:val="001A257F"/>
    <w:rsid w:val="001A268D"/>
    <w:rsid w:val="001A34D9"/>
    <w:rsid w:val="001A48E8"/>
    <w:rsid w:val="001A59D0"/>
    <w:rsid w:val="001A5FEA"/>
    <w:rsid w:val="001A663C"/>
    <w:rsid w:val="001A66C4"/>
    <w:rsid w:val="001A70BC"/>
    <w:rsid w:val="001B0684"/>
    <w:rsid w:val="001B0D48"/>
    <w:rsid w:val="001B0FAA"/>
    <w:rsid w:val="001B1666"/>
    <w:rsid w:val="001B1FC6"/>
    <w:rsid w:val="001B268B"/>
    <w:rsid w:val="001B2922"/>
    <w:rsid w:val="001B2A56"/>
    <w:rsid w:val="001B2C36"/>
    <w:rsid w:val="001B3448"/>
    <w:rsid w:val="001B39B3"/>
    <w:rsid w:val="001B3A8E"/>
    <w:rsid w:val="001B427A"/>
    <w:rsid w:val="001B4632"/>
    <w:rsid w:val="001B4ACB"/>
    <w:rsid w:val="001B50CE"/>
    <w:rsid w:val="001B5A6F"/>
    <w:rsid w:val="001B6762"/>
    <w:rsid w:val="001B6C97"/>
    <w:rsid w:val="001B6EDB"/>
    <w:rsid w:val="001B7B1E"/>
    <w:rsid w:val="001B7C5C"/>
    <w:rsid w:val="001B7DF0"/>
    <w:rsid w:val="001C0018"/>
    <w:rsid w:val="001C0783"/>
    <w:rsid w:val="001C12C1"/>
    <w:rsid w:val="001C1D0D"/>
    <w:rsid w:val="001C3555"/>
    <w:rsid w:val="001C4355"/>
    <w:rsid w:val="001C44DE"/>
    <w:rsid w:val="001C4840"/>
    <w:rsid w:val="001C5230"/>
    <w:rsid w:val="001C58B0"/>
    <w:rsid w:val="001C77F4"/>
    <w:rsid w:val="001D084D"/>
    <w:rsid w:val="001D0868"/>
    <w:rsid w:val="001D1198"/>
    <w:rsid w:val="001D407A"/>
    <w:rsid w:val="001D416A"/>
    <w:rsid w:val="001D43A4"/>
    <w:rsid w:val="001E0F3E"/>
    <w:rsid w:val="001E1103"/>
    <w:rsid w:val="001E1C76"/>
    <w:rsid w:val="001E1DF5"/>
    <w:rsid w:val="001E21BE"/>
    <w:rsid w:val="001E2797"/>
    <w:rsid w:val="001E300B"/>
    <w:rsid w:val="001E4017"/>
    <w:rsid w:val="001E45BD"/>
    <w:rsid w:val="001E535C"/>
    <w:rsid w:val="001E5A4B"/>
    <w:rsid w:val="001E5B2E"/>
    <w:rsid w:val="001E5B4A"/>
    <w:rsid w:val="001E5D76"/>
    <w:rsid w:val="001E6030"/>
    <w:rsid w:val="001E6978"/>
    <w:rsid w:val="001E7478"/>
    <w:rsid w:val="001E7C32"/>
    <w:rsid w:val="001F02CB"/>
    <w:rsid w:val="001F060C"/>
    <w:rsid w:val="001F0A5B"/>
    <w:rsid w:val="001F0C67"/>
    <w:rsid w:val="001F16CD"/>
    <w:rsid w:val="001F2FCA"/>
    <w:rsid w:val="001F31E4"/>
    <w:rsid w:val="001F54AD"/>
    <w:rsid w:val="001F65A1"/>
    <w:rsid w:val="001F75F0"/>
    <w:rsid w:val="001F7F41"/>
    <w:rsid w:val="002005EC"/>
    <w:rsid w:val="00200ACC"/>
    <w:rsid w:val="00201145"/>
    <w:rsid w:val="0020169B"/>
    <w:rsid w:val="00201FB7"/>
    <w:rsid w:val="00202982"/>
    <w:rsid w:val="0020299D"/>
    <w:rsid w:val="00202B60"/>
    <w:rsid w:val="00203309"/>
    <w:rsid w:val="00203BE3"/>
    <w:rsid w:val="00204DCE"/>
    <w:rsid w:val="00205531"/>
    <w:rsid w:val="00205B60"/>
    <w:rsid w:val="00205CC7"/>
    <w:rsid w:val="0020610C"/>
    <w:rsid w:val="00207740"/>
    <w:rsid w:val="00207E57"/>
    <w:rsid w:val="00210192"/>
    <w:rsid w:val="00210388"/>
    <w:rsid w:val="002108AA"/>
    <w:rsid w:val="00210C2F"/>
    <w:rsid w:val="00211E5D"/>
    <w:rsid w:val="002122D1"/>
    <w:rsid w:val="002139FA"/>
    <w:rsid w:val="00214049"/>
    <w:rsid w:val="00214891"/>
    <w:rsid w:val="002165E1"/>
    <w:rsid w:val="00216A7C"/>
    <w:rsid w:val="0021735C"/>
    <w:rsid w:val="00221A8C"/>
    <w:rsid w:val="00222426"/>
    <w:rsid w:val="00222B91"/>
    <w:rsid w:val="00222CA7"/>
    <w:rsid w:val="00223641"/>
    <w:rsid w:val="00224E90"/>
    <w:rsid w:val="00225107"/>
    <w:rsid w:val="00226191"/>
    <w:rsid w:val="0022632D"/>
    <w:rsid w:val="0022652B"/>
    <w:rsid w:val="002270BF"/>
    <w:rsid w:val="0022725C"/>
    <w:rsid w:val="00227590"/>
    <w:rsid w:val="00227EDF"/>
    <w:rsid w:val="0023079B"/>
    <w:rsid w:val="00231806"/>
    <w:rsid w:val="002320A2"/>
    <w:rsid w:val="00232D2A"/>
    <w:rsid w:val="00234615"/>
    <w:rsid w:val="0023507A"/>
    <w:rsid w:val="00236160"/>
    <w:rsid w:val="00236271"/>
    <w:rsid w:val="0023629E"/>
    <w:rsid w:val="002363A0"/>
    <w:rsid w:val="0023645F"/>
    <w:rsid w:val="00236BB4"/>
    <w:rsid w:val="00236C58"/>
    <w:rsid w:val="00236E55"/>
    <w:rsid w:val="00236F83"/>
    <w:rsid w:val="00236FAD"/>
    <w:rsid w:val="002373B6"/>
    <w:rsid w:val="00240992"/>
    <w:rsid w:val="00240B16"/>
    <w:rsid w:val="0024167B"/>
    <w:rsid w:val="002427AA"/>
    <w:rsid w:val="0024328B"/>
    <w:rsid w:val="00243A81"/>
    <w:rsid w:val="002455C4"/>
    <w:rsid w:val="00250087"/>
    <w:rsid w:val="00251A2D"/>
    <w:rsid w:val="00252268"/>
    <w:rsid w:val="00252708"/>
    <w:rsid w:val="0025289D"/>
    <w:rsid w:val="002532C1"/>
    <w:rsid w:val="00253C1E"/>
    <w:rsid w:val="00253C4F"/>
    <w:rsid w:val="00253FF4"/>
    <w:rsid w:val="00254896"/>
    <w:rsid w:val="00255526"/>
    <w:rsid w:val="002559EF"/>
    <w:rsid w:val="00256B8C"/>
    <w:rsid w:val="00256E3F"/>
    <w:rsid w:val="00260918"/>
    <w:rsid w:val="00260AAA"/>
    <w:rsid w:val="002610ED"/>
    <w:rsid w:val="002627B2"/>
    <w:rsid w:val="00262E55"/>
    <w:rsid w:val="0026312B"/>
    <w:rsid w:val="0026329C"/>
    <w:rsid w:val="00265135"/>
    <w:rsid w:val="0026518D"/>
    <w:rsid w:val="00265839"/>
    <w:rsid w:val="002660D0"/>
    <w:rsid w:val="002668D6"/>
    <w:rsid w:val="002669B4"/>
    <w:rsid w:val="00266E89"/>
    <w:rsid w:val="002702EE"/>
    <w:rsid w:val="00270602"/>
    <w:rsid w:val="00270FC4"/>
    <w:rsid w:val="0027100A"/>
    <w:rsid w:val="00271B1D"/>
    <w:rsid w:val="00271D0A"/>
    <w:rsid w:val="00272D8F"/>
    <w:rsid w:val="00273B11"/>
    <w:rsid w:val="00274310"/>
    <w:rsid w:val="00274A24"/>
    <w:rsid w:val="00274BB6"/>
    <w:rsid w:val="00274E7C"/>
    <w:rsid w:val="00274FA4"/>
    <w:rsid w:val="00275D56"/>
    <w:rsid w:val="00275E06"/>
    <w:rsid w:val="00275F6F"/>
    <w:rsid w:val="00280675"/>
    <w:rsid w:val="00280D1F"/>
    <w:rsid w:val="00282DF5"/>
    <w:rsid w:val="00284943"/>
    <w:rsid w:val="00284DD2"/>
    <w:rsid w:val="00284E72"/>
    <w:rsid w:val="0028603D"/>
    <w:rsid w:val="002860ED"/>
    <w:rsid w:val="00286269"/>
    <w:rsid w:val="00286406"/>
    <w:rsid w:val="00286BDF"/>
    <w:rsid w:val="002871F9"/>
    <w:rsid w:val="00287B34"/>
    <w:rsid w:val="0029017B"/>
    <w:rsid w:val="002901A3"/>
    <w:rsid w:val="0029119F"/>
    <w:rsid w:val="00291E5C"/>
    <w:rsid w:val="002920DD"/>
    <w:rsid w:val="00293902"/>
    <w:rsid w:val="00293A2A"/>
    <w:rsid w:val="00293F28"/>
    <w:rsid w:val="002944A3"/>
    <w:rsid w:val="00294ADD"/>
    <w:rsid w:val="00294C4D"/>
    <w:rsid w:val="00294E8E"/>
    <w:rsid w:val="00295B1F"/>
    <w:rsid w:val="0029644C"/>
    <w:rsid w:val="002A0CF6"/>
    <w:rsid w:val="002A1AB3"/>
    <w:rsid w:val="002A26D4"/>
    <w:rsid w:val="002A2FFF"/>
    <w:rsid w:val="002A352B"/>
    <w:rsid w:val="002A367A"/>
    <w:rsid w:val="002A3C87"/>
    <w:rsid w:val="002A41C9"/>
    <w:rsid w:val="002A44EE"/>
    <w:rsid w:val="002A458A"/>
    <w:rsid w:val="002A524D"/>
    <w:rsid w:val="002A5779"/>
    <w:rsid w:val="002A5C53"/>
    <w:rsid w:val="002A6010"/>
    <w:rsid w:val="002A61C6"/>
    <w:rsid w:val="002A620C"/>
    <w:rsid w:val="002B0063"/>
    <w:rsid w:val="002B090B"/>
    <w:rsid w:val="002B096D"/>
    <w:rsid w:val="002B0DE1"/>
    <w:rsid w:val="002B1242"/>
    <w:rsid w:val="002B171A"/>
    <w:rsid w:val="002B1F60"/>
    <w:rsid w:val="002B2546"/>
    <w:rsid w:val="002B2AA5"/>
    <w:rsid w:val="002B3510"/>
    <w:rsid w:val="002B3795"/>
    <w:rsid w:val="002B384D"/>
    <w:rsid w:val="002B3BC8"/>
    <w:rsid w:val="002B3D99"/>
    <w:rsid w:val="002B4275"/>
    <w:rsid w:val="002B428A"/>
    <w:rsid w:val="002B433A"/>
    <w:rsid w:val="002B44A8"/>
    <w:rsid w:val="002B48BF"/>
    <w:rsid w:val="002B4949"/>
    <w:rsid w:val="002B552C"/>
    <w:rsid w:val="002B5677"/>
    <w:rsid w:val="002B5A9F"/>
    <w:rsid w:val="002B64F6"/>
    <w:rsid w:val="002C005D"/>
    <w:rsid w:val="002C039E"/>
    <w:rsid w:val="002C1C85"/>
    <w:rsid w:val="002C24AA"/>
    <w:rsid w:val="002C2CE2"/>
    <w:rsid w:val="002C4173"/>
    <w:rsid w:val="002C436E"/>
    <w:rsid w:val="002C4CEF"/>
    <w:rsid w:val="002C50FA"/>
    <w:rsid w:val="002C54B8"/>
    <w:rsid w:val="002D1D48"/>
    <w:rsid w:val="002D226F"/>
    <w:rsid w:val="002D2738"/>
    <w:rsid w:val="002D28A8"/>
    <w:rsid w:val="002D354D"/>
    <w:rsid w:val="002D3658"/>
    <w:rsid w:val="002D477A"/>
    <w:rsid w:val="002D51EC"/>
    <w:rsid w:val="002D5355"/>
    <w:rsid w:val="002D662D"/>
    <w:rsid w:val="002D7B2A"/>
    <w:rsid w:val="002E153C"/>
    <w:rsid w:val="002E1868"/>
    <w:rsid w:val="002E2837"/>
    <w:rsid w:val="002E3B1A"/>
    <w:rsid w:val="002E3B7B"/>
    <w:rsid w:val="002E3E12"/>
    <w:rsid w:val="002E4104"/>
    <w:rsid w:val="002E41B0"/>
    <w:rsid w:val="002E47EF"/>
    <w:rsid w:val="002E6034"/>
    <w:rsid w:val="002E6680"/>
    <w:rsid w:val="002E66C3"/>
    <w:rsid w:val="002E67AD"/>
    <w:rsid w:val="002E67C0"/>
    <w:rsid w:val="002F0253"/>
    <w:rsid w:val="002F0532"/>
    <w:rsid w:val="002F0699"/>
    <w:rsid w:val="002F0AC7"/>
    <w:rsid w:val="002F1ADF"/>
    <w:rsid w:val="002F28B2"/>
    <w:rsid w:val="002F327D"/>
    <w:rsid w:val="002F35CA"/>
    <w:rsid w:val="002F3946"/>
    <w:rsid w:val="002F3B30"/>
    <w:rsid w:val="002F3E82"/>
    <w:rsid w:val="002F445B"/>
    <w:rsid w:val="002F4CF0"/>
    <w:rsid w:val="002F52DC"/>
    <w:rsid w:val="002F5E53"/>
    <w:rsid w:val="002F7802"/>
    <w:rsid w:val="002F7F65"/>
    <w:rsid w:val="002F7FBF"/>
    <w:rsid w:val="00300767"/>
    <w:rsid w:val="003010F7"/>
    <w:rsid w:val="00301176"/>
    <w:rsid w:val="0030260D"/>
    <w:rsid w:val="00302ACC"/>
    <w:rsid w:val="00302AD6"/>
    <w:rsid w:val="003034D2"/>
    <w:rsid w:val="00303657"/>
    <w:rsid w:val="00303DCB"/>
    <w:rsid w:val="00304773"/>
    <w:rsid w:val="003047F9"/>
    <w:rsid w:val="003053D3"/>
    <w:rsid w:val="003054D0"/>
    <w:rsid w:val="00305B4C"/>
    <w:rsid w:val="00306617"/>
    <w:rsid w:val="00306C19"/>
    <w:rsid w:val="00306DFC"/>
    <w:rsid w:val="00307D5B"/>
    <w:rsid w:val="0031030C"/>
    <w:rsid w:val="003117F4"/>
    <w:rsid w:val="00311BDD"/>
    <w:rsid w:val="00311EFF"/>
    <w:rsid w:val="00312E60"/>
    <w:rsid w:val="0031315B"/>
    <w:rsid w:val="00313197"/>
    <w:rsid w:val="00313450"/>
    <w:rsid w:val="003138C4"/>
    <w:rsid w:val="00314541"/>
    <w:rsid w:val="00314DA6"/>
    <w:rsid w:val="00315016"/>
    <w:rsid w:val="00315164"/>
    <w:rsid w:val="003158E2"/>
    <w:rsid w:val="00316468"/>
    <w:rsid w:val="00316D50"/>
    <w:rsid w:val="00320534"/>
    <w:rsid w:val="00320BAC"/>
    <w:rsid w:val="00321293"/>
    <w:rsid w:val="003212EE"/>
    <w:rsid w:val="003213D1"/>
    <w:rsid w:val="00321585"/>
    <w:rsid w:val="00321608"/>
    <w:rsid w:val="00321638"/>
    <w:rsid w:val="00321945"/>
    <w:rsid w:val="00321B17"/>
    <w:rsid w:val="00321FB9"/>
    <w:rsid w:val="003225ED"/>
    <w:rsid w:val="00322B1B"/>
    <w:rsid w:val="00323841"/>
    <w:rsid w:val="00324AD1"/>
    <w:rsid w:val="00324EB0"/>
    <w:rsid w:val="0032516D"/>
    <w:rsid w:val="003256D5"/>
    <w:rsid w:val="00325F9A"/>
    <w:rsid w:val="00327A24"/>
    <w:rsid w:val="003305D0"/>
    <w:rsid w:val="00331456"/>
    <w:rsid w:val="00331E2A"/>
    <w:rsid w:val="00332326"/>
    <w:rsid w:val="003323F7"/>
    <w:rsid w:val="00332EF0"/>
    <w:rsid w:val="00332FB3"/>
    <w:rsid w:val="003333F6"/>
    <w:rsid w:val="0033359B"/>
    <w:rsid w:val="003338CF"/>
    <w:rsid w:val="00335BEC"/>
    <w:rsid w:val="00335F90"/>
    <w:rsid w:val="003361DC"/>
    <w:rsid w:val="003362E6"/>
    <w:rsid w:val="003364CD"/>
    <w:rsid w:val="00337ADA"/>
    <w:rsid w:val="003405C5"/>
    <w:rsid w:val="00340951"/>
    <w:rsid w:val="00341C14"/>
    <w:rsid w:val="0034214F"/>
    <w:rsid w:val="0034230E"/>
    <w:rsid w:val="003424FE"/>
    <w:rsid w:val="00342821"/>
    <w:rsid w:val="00342AE0"/>
    <w:rsid w:val="00342CAA"/>
    <w:rsid w:val="0034329B"/>
    <w:rsid w:val="0034358D"/>
    <w:rsid w:val="003435ED"/>
    <w:rsid w:val="00343765"/>
    <w:rsid w:val="00345137"/>
    <w:rsid w:val="00345B39"/>
    <w:rsid w:val="0034627A"/>
    <w:rsid w:val="00346A50"/>
    <w:rsid w:val="00347F56"/>
    <w:rsid w:val="003503DD"/>
    <w:rsid w:val="003525EB"/>
    <w:rsid w:val="00352C77"/>
    <w:rsid w:val="00353B47"/>
    <w:rsid w:val="00353DB1"/>
    <w:rsid w:val="00354FB3"/>
    <w:rsid w:val="003552B5"/>
    <w:rsid w:val="00355590"/>
    <w:rsid w:val="00355787"/>
    <w:rsid w:val="00355D88"/>
    <w:rsid w:val="00355F28"/>
    <w:rsid w:val="0035603C"/>
    <w:rsid w:val="003568D1"/>
    <w:rsid w:val="00356B8F"/>
    <w:rsid w:val="0035719A"/>
    <w:rsid w:val="00357CBE"/>
    <w:rsid w:val="00357D68"/>
    <w:rsid w:val="0036005F"/>
    <w:rsid w:val="00360634"/>
    <w:rsid w:val="00360B45"/>
    <w:rsid w:val="00362111"/>
    <w:rsid w:val="0036256D"/>
    <w:rsid w:val="003626A8"/>
    <w:rsid w:val="00362B99"/>
    <w:rsid w:val="00364FE9"/>
    <w:rsid w:val="003651FD"/>
    <w:rsid w:val="00365F2D"/>
    <w:rsid w:val="00366C13"/>
    <w:rsid w:val="00367671"/>
    <w:rsid w:val="00367EF9"/>
    <w:rsid w:val="0037101F"/>
    <w:rsid w:val="0037110F"/>
    <w:rsid w:val="00371368"/>
    <w:rsid w:val="003725E0"/>
    <w:rsid w:val="00372B67"/>
    <w:rsid w:val="003733C8"/>
    <w:rsid w:val="00373CF3"/>
    <w:rsid w:val="0037424B"/>
    <w:rsid w:val="003745C0"/>
    <w:rsid w:val="0037497B"/>
    <w:rsid w:val="003753BE"/>
    <w:rsid w:val="00376C88"/>
    <w:rsid w:val="0037796B"/>
    <w:rsid w:val="00377B63"/>
    <w:rsid w:val="00381E45"/>
    <w:rsid w:val="00382277"/>
    <w:rsid w:val="00382A9B"/>
    <w:rsid w:val="00382E48"/>
    <w:rsid w:val="00383294"/>
    <w:rsid w:val="00383429"/>
    <w:rsid w:val="00383637"/>
    <w:rsid w:val="00383CC9"/>
    <w:rsid w:val="00384460"/>
    <w:rsid w:val="00385D20"/>
    <w:rsid w:val="00385F37"/>
    <w:rsid w:val="0038729D"/>
    <w:rsid w:val="00387F1B"/>
    <w:rsid w:val="003907B4"/>
    <w:rsid w:val="00390993"/>
    <w:rsid w:val="00390D0D"/>
    <w:rsid w:val="00390E53"/>
    <w:rsid w:val="00390E5F"/>
    <w:rsid w:val="00392104"/>
    <w:rsid w:val="00393824"/>
    <w:rsid w:val="00393AED"/>
    <w:rsid w:val="00393B31"/>
    <w:rsid w:val="00393BDD"/>
    <w:rsid w:val="00394DD4"/>
    <w:rsid w:val="003955EA"/>
    <w:rsid w:val="00395747"/>
    <w:rsid w:val="00395D4B"/>
    <w:rsid w:val="00395DF7"/>
    <w:rsid w:val="00395F06"/>
    <w:rsid w:val="00396347"/>
    <w:rsid w:val="00396DD7"/>
    <w:rsid w:val="0039769F"/>
    <w:rsid w:val="0039774A"/>
    <w:rsid w:val="00397F10"/>
    <w:rsid w:val="003A0A01"/>
    <w:rsid w:val="003A0B50"/>
    <w:rsid w:val="003A197C"/>
    <w:rsid w:val="003A1A0A"/>
    <w:rsid w:val="003A1BD6"/>
    <w:rsid w:val="003A2361"/>
    <w:rsid w:val="003A2CBF"/>
    <w:rsid w:val="003A2F95"/>
    <w:rsid w:val="003A31F3"/>
    <w:rsid w:val="003A36EF"/>
    <w:rsid w:val="003A53D0"/>
    <w:rsid w:val="003A5B33"/>
    <w:rsid w:val="003A5DCD"/>
    <w:rsid w:val="003A605D"/>
    <w:rsid w:val="003A6726"/>
    <w:rsid w:val="003A6DC7"/>
    <w:rsid w:val="003A70BF"/>
    <w:rsid w:val="003A73AD"/>
    <w:rsid w:val="003A77D7"/>
    <w:rsid w:val="003B0117"/>
    <w:rsid w:val="003B0335"/>
    <w:rsid w:val="003B0B03"/>
    <w:rsid w:val="003B1096"/>
    <w:rsid w:val="003B10FA"/>
    <w:rsid w:val="003B164C"/>
    <w:rsid w:val="003B376B"/>
    <w:rsid w:val="003B39FF"/>
    <w:rsid w:val="003B47C7"/>
    <w:rsid w:val="003B483B"/>
    <w:rsid w:val="003B4ABC"/>
    <w:rsid w:val="003B4D89"/>
    <w:rsid w:val="003B4E5C"/>
    <w:rsid w:val="003B50AF"/>
    <w:rsid w:val="003B6210"/>
    <w:rsid w:val="003B7244"/>
    <w:rsid w:val="003B75F1"/>
    <w:rsid w:val="003B7988"/>
    <w:rsid w:val="003B79E9"/>
    <w:rsid w:val="003C0E72"/>
    <w:rsid w:val="003C1758"/>
    <w:rsid w:val="003C30B1"/>
    <w:rsid w:val="003C38EA"/>
    <w:rsid w:val="003C4400"/>
    <w:rsid w:val="003C48D4"/>
    <w:rsid w:val="003C49EE"/>
    <w:rsid w:val="003C51D4"/>
    <w:rsid w:val="003C532A"/>
    <w:rsid w:val="003C55BA"/>
    <w:rsid w:val="003C611A"/>
    <w:rsid w:val="003C7378"/>
    <w:rsid w:val="003C765D"/>
    <w:rsid w:val="003C7FBE"/>
    <w:rsid w:val="003D0E0D"/>
    <w:rsid w:val="003D14F5"/>
    <w:rsid w:val="003D15EC"/>
    <w:rsid w:val="003D1918"/>
    <w:rsid w:val="003D1C2F"/>
    <w:rsid w:val="003D1D47"/>
    <w:rsid w:val="003D234E"/>
    <w:rsid w:val="003D2750"/>
    <w:rsid w:val="003D32C9"/>
    <w:rsid w:val="003D35B7"/>
    <w:rsid w:val="003D3717"/>
    <w:rsid w:val="003D3D24"/>
    <w:rsid w:val="003D49C5"/>
    <w:rsid w:val="003D4B6F"/>
    <w:rsid w:val="003D5E24"/>
    <w:rsid w:val="003D6328"/>
    <w:rsid w:val="003D64B5"/>
    <w:rsid w:val="003D65E7"/>
    <w:rsid w:val="003D6B82"/>
    <w:rsid w:val="003D76C6"/>
    <w:rsid w:val="003D76CE"/>
    <w:rsid w:val="003E05C5"/>
    <w:rsid w:val="003E1138"/>
    <w:rsid w:val="003E2445"/>
    <w:rsid w:val="003E2935"/>
    <w:rsid w:val="003E2A84"/>
    <w:rsid w:val="003E2D20"/>
    <w:rsid w:val="003E3486"/>
    <w:rsid w:val="003E3505"/>
    <w:rsid w:val="003E36FF"/>
    <w:rsid w:val="003E3748"/>
    <w:rsid w:val="003E37F0"/>
    <w:rsid w:val="003E495B"/>
    <w:rsid w:val="003E4F88"/>
    <w:rsid w:val="003E5A5D"/>
    <w:rsid w:val="003E5F1B"/>
    <w:rsid w:val="003E6DC1"/>
    <w:rsid w:val="003E75B9"/>
    <w:rsid w:val="003E7848"/>
    <w:rsid w:val="003E7935"/>
    <w:rsid w:val="003E7B95"/>
    <w:rsid w:val="003F14D9"/>
    <w:rsid w:val="003F14DA"/>
    <w:rsid w:val="003F1F8A"/>
    <w:rsid w:val="003F2F16"/>
    <w:rsid w:val="003F3C2B"/>
    <w:rsid w:val="003F6BAC"/>
    <w:rsid w:val="003F6CBC"/>
    <w:rsid w:val="003F6F81"/>
    <w:rsid w:val="003F70F9"/>
    <w:rsid w:val="003F72A3"/>
    <w:rsid w:val="003F7EA4"/>
    <w:rsid w:val="0040103B"/>
    <w:rsid w:val="00401546"/>
    <w:rsid w:val="00401B07"/>
    <w:rsid w:val="00401BD3"/>
    <w:rsid w:val="00402161"/>
    <w:rsid w:val="00402211"/>
    <w:rsid w:val="0040474F"/>
    <w:rsid w:val="004048E6"/>
    <w:rsid w:val="00404E2A"/>
    <w:rsid w:val="004054BD"/>
    <w:rsid w:val="0040592C"/>
    <w:rsid w:val="0040684A"/>
    <w:rsid w:val="00406C67"/>
    <w:rsid w:val="004071C0"/>
    <w:rsid w:val="00407287"/>
    <w:rsid w:val="00407A4A"/>
    <w:rsid w:val="004102B6"/>
    <w:rsid w:val="004105EF"/>
    <w:rsid w:val="00411707"/>
    <w:rsid w:val="00412131"/>
    <w:rsid w:val="00413F3F"/>
    <w:rsid w:val="0041428D"/>
    <w:rsid w:val="0041434D"/>
    <w:rsid w:val="004146EC"/>
    <w:rsid w:val="00417A5C"/>
    <w:rsid w:val="0042078C"/>
    <w:rsid w:val="004209DB"/>
    <w:rsid w:val="00421241"/>
    <w:rsid w:val="004215F4"/>
    <w:rsid w:val="004223CD"/>
    <w:rsid w:val="00422F9E"/>
    <w:rsid w:val="00423389"/>
    <w:rsid w:val="00423E83"/>
    <w:rsid w:val="00424135"/>
    <w:rsid w:val="00425164"/>
    <w:rsid w:val="00425C2D"/>
    <w:rsid w:val="00425F6A"/>
    <w:rsid w:val="00426B87"/>
    <w:rsid w:val="00427F11"/>
    <w:rsid w:val="0043064D"/>
    <w:rsid w:val="00430A53"/>
    <w:rsid w:val="00431AFB"/>
    <w:rsid w:val="00431D3C"/>
    <w:rsid w:val="00431FDC"/>
    <w:rsid w:val="00433389"/>
    <w:rsid w:val="004333F5"/>
    <w:rsid w:val="00433690"/>
    <w:rsid w:val="004337FE"/>
    <w:rsid w:val="00435530"/>
    <w:rsid w:val="0043562C"/>
    <w:rsid w:val="00435E98"/>
    <w:rsid w:val="004362DE"/>
    <w:rsid w:val="004364A3"/>
    <w:rsid w:val="00437D90"/>
    <w:rsid w:val="00440521"/>
    <w:rsid w:val="00440978"/>
    <w:rsid w:val="004409BE"/>
    <w:rsid w:val="00440B13"/>
    <w:rsid w:val="00440C0E"/>
    <w:rsid w:val="00440F5C"/>
    <w:rsid w:val="0044142B"/>
    <w:rsid w:val="004416A3"/>
    <w:rsid w:val="00441750"/>
    <w:rsid w:val="00441914"/>
    <w:rsid w:val="00441BA3"/>
    <w:rsid w:val="00442389"/>
    <w:rsid w:val="004430B2"/>
    <w:rsid w:val="004436AC"/>
    <w:rsid w:val="004445A3"/>
    <w:rsid w:val="00444FCF"/>
    <w:rsid w:val="00447243"/>
    <w:rsid w:val="00447FC0"/>
    <w:rsid w:val="00450A94"/>
    <w:rsid w:val="00451710"/>
    <w:rsid w:val="00451F31"/>
    <w:rsid w:val="00452FB7"/>
    <w:rsid w:val="004542E5"/>
    <w:rsid w:val="0045454F"/>
    <w:rsid w:val="00454D15"/>
    <w:rsid w:val="00456A0E"/>
    <w:rsid w:val="00456D6E"/>
    <w:rsid w:val="0045769A"/>
    <w:rsid w:val="00457844"/>
    <w:rsid w:val="00460EB0"/>
    <w:rsid w:val="004615FA"/>
    <w:rsid w:val="00461AEF"/>
    <w:rsid w:val="00461D63"/>
    <w:rsid w:val="0046283F"/>
    <w:rsid w:val="004633E1"/>
    <w:rsid w:val="00463528"/>
    <w:rsid w:val="00463AC6"/>
    <w:rsid w:val="00463D56"/>
    <w:rsid w:val="00466284"/>
    <w:rsid w:val="00466AD7"/>
    <w:rsid w:val="00466DB9"/>
    <w:rsid w:val="0047036A"/>
    <w:rsid w:val="00470BFE"/>
    <w:rsid w:val="00471D29"/>
    <w:rsid w:val="00474323"/>
    <w:rsid w:val="00475CA2"/>
    <w:rsid w:val="00476532"/>
    <w:rsid w:val="00476C9D"/>
    <w:rsid w:val="004772D7"/>
    <w:rsid w:val="004805F2"/>
    <w:rsid w:val="00480C09"/>
    <w:rsid w:val="00480EC3"/>
    <w:rsid w:val="00482730"/>
    <w:rsid w:val="00482F07"/>
    <w:rsid w:val="004832D3"/>
    <w:rsid w:val="004839AE"/>
    <w:rsid w:val="00483A20"/>
    <w:rsid w:val="00484629"/>
    <w:rsid w:val="00484819"/>
    <w:rsid w:val="00485643"/>
    <w:rsid w:val="00485AEE"/>
    <w:rsid w:val="00485F10"/>
    <w:rsid w:val="00486265"/>
    <w:rsid w:val="00486D39"/>
    <w:rsid w:val="00487E2E"/>
    <w:rsid w:val="004901F2"/>
    <w:rsid w:val="00490310"/>
    <w:rsid w:val="00490474"/>
    <w:rsid w:val="00490C20"/>
    <w:rsid w:val="00492612"/>
    <w:rsid w:val="00492D2D"/>
    <w:rsid w:val="00493C9C"/>
    <w:rsid w:val="0049578B"/>
    <w:rsid w:val="00495866"/>
    <w:rsid w:val="00495A47"/>
    <w:rsid w:val="00495BD7"/>
    <w:rsid w:val="00496212"/>
    <w:rsid w:val="00496648"/>
    <w:rsid w:val="00496717"/>
    <w:rsid w:val="0049672F"/>
    <w:rsid w:val="00496DB2"/>
    <w:rsid w:val="00496F16"/>
    <w:rsid w:val="00497EE8"/>
    <w:rsid w:val="004A0106"/>
    <w:rsid w:val="004A0650"/>
    <w:rsid w:val="004A0F5D"/>
    <w:rsid w:val="004A13E9"/>
    <w:rsid w:val="004A17E7"/>
    <w:rsid w:val="004A1D3B"/>
    <w:rsid w:val="004A1D4C"/>
    <w:rsid w:val="004A46B2"/>
    <w:rsid w:val="004A5476"/>
    <w:rsid w:val="004A5E7B"/>
    <w:rsid w:val="004A672B"/>
    <w:rsid w:val="004A70B6"/>
    <w:rsid w:val="004A7AA9"/>
    <w:rsid w:val="004B0473"/>
    <w:rsid w:val="004B13C8"/>
    <w:rsid w:val="004B17C2"/>
    <w:rsid w:val="004B2181"/>
    <w:rsid w:val="004B317D"/>
    <w:rsid w:val="004B32D1"/>
    <w:rsid w:val="004B4710"/>
    <w:rsid w:val="004B4C35"/>
    <w:rsid w:val="004B5C71"/>
    <w:rsid w:val="004B7299"/>
    <w:rsid w:val="004C113D"/>
    <w:rsid w:val="004C1458"/>
    <w:rsid w:val="004C1469"/>
    <w:rsid w:val="004C1530"/>
    <w:rsid w:val="004C3392"/>
    <w:rsid w:val="004C3F83"/>
    <w:rsid w:val="004C40A4"/>
    <w:rsid w:val="004C6F22"/>
    <w:rsid w:val="004C6F6E"/>
    <w:rsid w:val="004C7B4F"/>
    <w:rsid w:val="004C7C31"/>
    <w:rsid w:val="004D0998"/>
    <w:rsid w:val="004D2362"/>
    <w:rsid w:val="004D3DBF"/>
    <w:rsid w:val="004D41A7"/>
    <w:rsid w:val="004D5BB5"/>
    <w:rsid w:val="004D5F74"/>
    <w:rsid w:val="004D6610"/>
    <w:rsid w:val="004D6FAC"/>
    <w:rsid w:val="004D6FC4"/>
    <w:rsid w:val="004D7093"/>
    <w:rsid w:val="004D71FF"/>
    <w:rsid w:val="004D753C"/>
    <w:rsid w:val="004D784B"/>
    <w:rsid w:val="004D7EAD"/>
    <w:rsid w:val="004E00F9"/>
    <w:rsid w:val="004E079F"/>
    <w:rsid w:val="004E1187"/>
    <w:rsid w:val="004E26D7"/>
    <w:rsid w:val="004E2DFE"/>
    <w:rsid w:val="004E3814"/>
    <w:rsid w:val="004E38A4"/>
    <w:rsid w:val="004E39B9"/>
    <w:rsid w:val="004E41BE"/>
    <w:rsid w:val="004E45DD"/>
    <w:rsid w:val="004E488D"/>
    <w:rsid w:val="004E54FF"/>
    <w:rsid w:val="004E6D8E"/>
    <w:rsid w:val="004E7851"/>
    <w:rsid w:val="004F0C8F"/>
    <w:rsid w:val="004F17F2"/>
    <w:rsid w:val="004F1809"/>
    <w:rsid w:val="004F36F5"/>
    <w:rsid w:val="004F4102"/>
    <w:rsid w:val="004F42BE"/>
    <w:rsid w:val="004F7BC0"/>
    <w:rsid w:val="004F7EFF"/>
    <w:rsid w:val="00500608"/>
    <w:rsid w:val="00501F10"/>
    <w:rsid w:val="005026E3"/>
    <w:rsid w:val="00502808"/>
    <w:rsid w:val="00502DD2"/>
    <w:rsid w:val="00503E2E"/>
    <w:rsid w:val="00504A2B"/>
    <w:rsid w:val="00504FDD"/>
    <w:rsid w:val="0050571E"/>
    <w:rsid w:val="0050591B"/>
    <w:rsid w:val="00505C00"/>
    <w:rsid w:val="00506178"/>
    <w:rsid w:val="0050632A"/>
    <w:rsid w:val="0050681B"/>
    <w:rsid w:val="0051013C"/>
    <w:rsid w:val="00511425"/>
    <w:rsid w:val="00512502"/>
    <w:rsid w:val="00512F3A"/>
    <w:rsid w:val="00514318"/>
    <w:rsid w:val="00514787"/>
    <w:rsid w:val="00515317"/>
    <w:rsid w:val="00515451"/>
    <w:rsid w:val="00515D0E"/>
    <w:rsid w:val="0051655A"/>
    <w:rsid w:val="00517581"/>
    <w:rsid w:val="00517A6C"/>
    <w:rsid w:val="00520763"/>
    <w:rsid w:val="005210BF"/>
    <w:rsid w:val="0052168F"/>
    <w:rsid w:val="00521776"/>
    <w:rsid w:val="00521AEB"/>
    <w:rsid w:val="00521F13"/>
    <w:rsid w:val="00522D8C"/>
    <w:rsid w:val="005258E1"/>
    <w:rsid w:val="00525A36"/>
    <w:rsid w:val="00525C14"/>
    <w:rsid w:val="0052611B"/>
    <w:rsid w:val="00526E3B"/>
    <w:rsid w:val="00527CA0"/>
    <w:rsid w:val="005303AE"/>
    <w:rsid w:val="005308E9"/>
    <w:rsid w:val="00531AC1"/>
    <w:rsid w:val="005324F2"/>
    <w:rsid w:val="0053389A"/>
    <w:rsid w:val="00533CD2"/>
    <w:rsid w:val="00533FB5"/>
    <w:rsid w:val="00534C32"/>
    <w:rsid w:val="00535084"/>
    <w:rsid w:val="0053518E"/>
    <w:rsid w:val="00535580"/>
    <w:rsid w:val="00535A6C"/>
    <w:rsid w:val="005362A2"/>
    <w:rsid w:val="00536715"/>
    <w:rsid w:val="00536ECE"/>
    <w:rsid w:val="00537862"/>
    <w:rsid w:val="005404FF"/>
    <w:rsid w:val="00541682"/>
    <w:rsid w:val="005417B1"/>
    <w:rsid w:val="00541C04"/>
    <w:rsid w:val="00543704"/>
    <w:rsid w:val="005447B5"/>
    <w:rsid w:val="00544872"/>
    <w:rsid w:val="0054537C"/>
    <w:rsid w:val="00546E51"/>
    <w:rsid w:val="00547476"/>
    <w:rsid w:val="00547903"/>
    <w:rsid w:val="005507FD"/>
    <w:rsid w:val="00550A3C"/>
    <w:rsid w:val="00550A5D"/>
    <w:rsid w:val="00551B19"/>
    <w:rsid w:val="00551B3C"/>
    <w:rsid w:val="0055384D"/>
    <w:rsid w:val="00555B5C"/>
    <w:rsid w:val="00557476"/>
    <w:rsid w:val="00557C6C"/>
    <w:rsid w:val="0056109E"/>
    <w:rsid w:val="00561223"/>
    <w:rsid w:val="005613D0"/>
    <w:rsid w:val="005624CD"/>
    <w:rsid w:val="0056276C"/>
    <w:rsid w:val="00562B14"/>
    <w:rsid w:val="0056304B"/>
    <w:rsid w:val="005652AF"/>
    <w:rsid w:val="00565F17"/>
    <w:rsid w:val="00565F29"/>
    <w:rsid w:val="00566D5F"/>
    <w:rsid w:val="00567671"/>
    <w:rsid w:val="0057000B"/>
    <w:rsid w:val="005704A3"/>
    <w:rsid w:val="005712EC"/>
    <w:rsid w:val="0057167A"/>
    <w:rsid w:val="00572533"/>
    <w:rsid w:val="00572739"/>
    <w:rsid w:val="00573615"/>
    <w:rsid w:val="00574A8E"/>
    <w:rsid w:val="00574DB9"/>
    <w:rsid w:val="00575137"/>
    <w:rsid w:val="00576298"/>
    <w:rsid w:val="005766B6"/>
    <w:rsid w:val="00576CB3"/>
    <w:rsid w:val="005809F4"/>
    <w:rsid w:val="00580A0E"/>
    <w:rsid w:val="00581CD4"/>
    <w:rsid w:val="0058238E"/>
    <w:rsid w:val="00582B3A"/>
    <w:rsid w:val="005833A1"/>
    <w:rsid w:val="00586C8B"/>
    <w:rsid w:val="005871F5"/>
    <w:rsid w:val="005875B3"/>
    <w:rsid w:val="00587C35"/>
    <w:rsid w:val="00587DE0"/>
    <w:rsid w:val="00590227"/>
    <w:rsid w:val="00590767"/>
    <w:rsid w:val="005908E2"/>
    <w:rsid w:val="00590E16"/>
    <w:rsid w:val="00590E6C"/>
    <w:rsid w:val="00590FB8"/>
    <w:rsid w:val="00591A51"/>
    <w:rsid w:val="00591B5E"/>
    <w:rsid w:val="005928EA"/>
    <w:rsid w:val="0059393E"/>
    <w:rsid w:val="005939BD"/>
    <w:rsid w:val="00594423"/>
    <w:rsid w:val="00594E17"/>
    <w:rsid w:val="005975A1"/>
    <w:rsid w:val="005975FC"/>
    <w:rsid w:val="00597B68"/>
    <w:rsid w:val="00597BF4"/>
    <w:rsid w:val="00597C94"/>
    <w:rsid w:val="005A00E8"/>
    <w:rsid w:val="005A04A0"/>
    <w:rsid w:val="005A0B2F"/>
    <w:rsid w:val="005A1828"/>
    <w:rsid w:val="005A2860"/>
    <w:rsid w:val="005A4AE9"/>
    <w:rsid w:val="005A4C14"/>
    <w:rsid w:val="005A5E44"/>
    <w:rsid w:val="005A6BE9"/>
    <w:rsid w:val="005A7E37"/>
    <w:rsid w:val="005B05B0"/>
    <w:rsid w:val="005B19D6"/>
    <w:rsid w:val="005B202D"/>
    <w:rsid w:val="005B24FB"/>
    <w:rsid w:val="005B2578"/>
    <w:rsid w:val="005B2756"/>
    <w:rsid w:val="005B2B8F"/>
    <w:rsid w:val="005B4164"/>
    <w:rsid w:val="005B454F"/>
    <w:rsid w:val="005B5041"/>
    <w:rsid w:val="005B523D"/>
    <w:rsid w:val="005B548F"/>
    <w:rsid w:val="005B61C8"/>
    <w:rsid w:val="005B62E0"/>
    <w:rsid w:val="005B696D"/>
    <w:rsid w:val="005B6B20"/>
    <w:rsid w:val="005C0044"/>
    <w:rsid w:val="005C183A"/>
    <w:rsid w:val="005C2C77"/>
    <w:rsid w:val="005C2DEF"/>
    <w:rsid w:val="005C2FB5"/>
    <w:rsid w:val="005C3A25"/>
    <w:rsid w:val="005C3E1D"/>
    <w:rsid w:val="005C4139"/>
    <w:rsid w:val="005C49DD"/>
    <w:rsid w:val="005C6D9F"/>
    <w:rsid w:val="005C7408"/>
    <w:rsid w:val="005D0023"/>
    <w:rsid w:val="005D02D5"/>
    <w:rsid w:val="005D071F"/>
    <w:rsid w:val="005D2293"/>
    <w:rsid w:val="005D2C3D"/>
    <w:rsid w:val="005D2F11"/>
    <w:rsid w:val="005D48A6"/>
    <w:rsid w:val="005D48D2"/>
    <w:rsid w:val="005D4ABF"/>
    <w:rsid w:val="005D512A"/>
    <w:rsid w:val="005D53AA"/>
    <w:rsid w:val="005D79D5"/>
    <w:rsid w:val="005D7C78"/>
    <w:rsid w:val="005D7F29"/>
    <w:rsid w:val="005E081F"/>
    <w:rsid w:val="005E090C"/>
    <w:rsid w:val="005E1F6D"/>
    <w:rsid w:val="005E23C9"/>
    <w:rsid w:val="005E3515"/>
    <w:rsid w:val="005E377E"/>
    <w:rsid w:val="005E3A7C"/>
    <w:rsid w:val="005E51EA"/>
    <w:rsid w:val="005E7934"/>
    <w:rsid w:val="005F113D"/>
    <w:rsid w:val="005F12AF"/>
    <w:rsid w:val="005F26E9"/>
    <w:rsid w:val="005F37E1"/>
    <w:rsid w:val="005F4D83"/>
    <w:rsid w:val="005F4D8C"/>
    <w:rsid w:val="005F544F"/>
    <w:rsid w:val="005F6619"/>
    <w:rsid w:val="005F7ECB"/>
    <w:rsid w:val="006003CA"/>
    <w:rsid w:val="00600D04"/>
    <w:rsid w:val="00601926"/>
    <w:rsid w:val="00601C39"/>
    <w:rsid w:val="00602584"/>
    <w:rsid w:val="00603979"/>
    <w:rsid w:val="00604E46"/>
    <w:rsid w:val="00605401"/>
    <w:rsid w:val="0060546A"/>
    <w:rsid w:val="006068BC"/>
    <w:rsid w:val="00607972"/>
    <w:rsid w:val="006103B0"/>
    <w:rsid w:val="006104A0"/>
    <w:rsid w:val="00610ABE"/>
    <w:rsid w:val="00611440"/>
    <w:rsid w:val="006119F0"/>
    <w:rsid w:val="00611BAC"/>
    <w:rsid w:val="00611D54"/>
    <w:rsid w:val="00612485"/>
    <w:rsid w:val="00613DFC"/>
    <w:rsid w:val="00614E0A"/>
    <w:rsid w:val="00615113"/>
    <w:rsid w:val="00615954"/>
    <w:rsid w:val="00615B67"/>
    <w:rsid w:val="006163B2"/>
    <w:rsid w:val="00617D9F"/>
    <w:rsid w:val="006217F2"/>
    <w:rsid w:val="0062281D"/>
    <w:rsid w:val="006239B9"/>
    <w:rsid w:val="00624405"/>
    <w:rsid w:val="00624BD3"/>
    <w:rsid w:val="006261AD"/>
    <w:rsid w:val="00626FEC"/>
    <w:rsid w:val="006272C8"/>
    <w:rsid w:val="00627463"/>
    <w:rsid w:val="00627B2F"/>
    <w:rsid w:val="00630327"/>
    <w:rsid w:val="0063044E"/>
    <w:rsid w:val="00630DAF"/>
    <w:rsid w:val="006310C9"/>
    <w:rsid w:val="00631D22"/>
    <w:rsid w:val="006322DE"/>
    <w:rsid w:val="00632A6D"/>
    <w:rsid w:val="00632ACD"/>
    <w:rsid w:val="00633739"/>
    <w:rsid w:val="00633AB7"/>
    <w:rsid w:val="00633F61"/>
    <w:rsid w:val="006343FD"/>
    <w:rsid w:val="0063459D"/>
    <w:rsid w:val="00634A4A"/>
    <w:rsid w:val="00634F1B"/>
    <w:rsid w:val="006356DC"/>
    <w:rsid w:val="00635868"/>
    <w:rsid w:val="00635E64"/>
    <w:rsid w:val="00635F50"/>
    <w:rsid w:val="00636202"/>
    <w:rsid w:val="0063672C"/>
    <w:rsid w:val="00636CFF"/>
    <w:rsid w:val="00637BAB"/>
    <w:rsid w:val="006401C0"/>
    <w:rsid w:val="006419E6"/>
    <w:rsid w:val="00642061"/>
    <w:rsid w:val="00642B14"/>
    <w:rsid w:val="00642BB1"/>
    <w:rsid w:val="0064321F"/>
    <w:rsid w:val="00644309"/>
    <w:rsid w:val="006453CE"/>
    <w:rsid w:val="00645CDF"/>
    <w:rsid w:val="00645D0D"/>
    <w:rsid w:val="006460F5"/>
    <w:rsid w:val="00646C1A"/>
    <w:rsid w:val="00646C9C"/>
    <w:rsid w:val="00646ECF"/>
    <w:rsid w:val="0064791D"/>
    <w:rsid w:val="00647C43"/>
    <w:rsid w:val="00650315"/>
    <w:rsid w:val="0065155D"/>
    <w:rsid w:val="0065235E"/>
    <w:rsid w:val="0065302F"/>
    <w:rsid w:val="006532D3"/>
    <w:rsid w:val="00653387"/>
    <w:rsid w:val="006543F2"/>
    <w:rsid w:val="00654E28"/>
    <w:rsid w:val="006558CB"/>
    <w:rsid w:val="006566EF"/>
    <w:rsid w:val="00656DB5"/>
    <w:rsid w:val="00657244"/>
    <w:rsid w:val="006604D3"/>
    <w:rsid w:val="00660CB7"/>
    <w:rsid w:val="006625AA"/>
    <w:rsid w:val="00663147"/>
    <w:rsid w:val="0066376A"/>
    <w:rsid w:val="00663885"/>
    <w:rsid w:val="00663E27"/>
    <w:rsid w:val="00664D3A"/>
    <w:rsid w:val="006650D8"/>
    <w:rsid w:val="0066631B"/>
    <w:rsid w:val="006667D7"/>
    <w:rsid w:val="00666E1C"/>
    <w:rsid w:val="00667921"/>
    <w:rsid w:val="0067074C"/>
    <w:rsid w:val="00670855"/>
    <w:rsid w:val="00670BF9"/>
    <w:rsid w:val="00672229"/>
    <w:rsid w:val="00672316"/>
    <w:rsid w:val="0067295F"/>
    <w:rsid w:val="00672C98"/>
    <w:rsid w:val="00672F11"/>
    <w:rsid w:val="0067307C"/>
    <w:rsid w:val="00673298"/>
    <w:rsid w:val="00673972"/>
    <w:rsid w:val="006743C6"/>
    <w:rsid w:val="00674F7F"/>
    <w:rsid w:val="006753CA"/>
    <w:rsid w:val="00675CD8"/>
    <w:rsid w:val="00676A44"/>
    <w:rsid w:val="00677808"/>
    <w:rsid w:val="00677B5A"/>
    <w:rsid w:val="00677EF4"/>
    <w:rsid w:val="00677FAE"/>
    <w:rsid w:val="0068098E"/>
    <w:rsid w:val="00680AFE"/>
    <w:rsid w:val="006811D1"/>
    <w:rsid w:val="00682346"/>
    <w:rsid w:val="0068251E"/>
    <w:rsid w:val="006825DA"/>
    <w:rsid w:val="006833B8"/>
    <w:rsid w:val="00684120"/>
    <w:rsid w:val="00684C22"/>
    <w:rsid w:val="00684D7D"/>
    <w:rsid w:val="00684D7F"/>
    <w:rsid w:val="0068613C"/>
    <w:rsid w:val="006863BC"/>
    <w:rsid w:val="00686C9E"/>
    <w:rsid w:val="006912AC"/>
    <w:rsid w:val="00691BEF"/>
    <w:rsid w:val="00691D86"/>
    <w:rsid w:val="00691E34"/>
    <w:rsid w:val="00692F15"/>
    <w:rsid w:val="00693101"/>
    <w:rsid w:val="006933B3"/>
    <w:rsid w:val="00693DA4"/>
    <w:rsid w:val="00693DEB"/>
    <w:rsid w:val="00694616"/>
    <w:rsid w:val="0069461D"/>
    <w:rsid w:val="006949F6"/>
    <w:rsid w:val="0069523B"/>
    <w:rsid w:val="00695967"/>
    <w:rsid w:val="00695DC8"/>
    <w:rsid w:val="0069659A"/>
    <w:rsid w:val="006974CD"/>
    <w:rsid w:val="00697782"/>
    <w:rsid w:val="00697926"/>
    <w:rsid w:val="006A0101"/>
    <w:rsid w:val="006A019F"/>
    <w:rsid w:val="006A1653"/>
    <w:rsid w:val="006A171B"/>
    <w:rsid w:val="006A326D"/>
    <w:rsid w:val="006A4104"/>
    <w:rsid w:val="006A440D"/>
    <w:rsid w:val="006A45ED"/>
    <w:rsid w:val="006A4F69"/>
    <w:rsid w:val="006A5165"/>
    <w:rsid w:val="006A54E2"/>
    <w:rsid w:val="006A62D1"/>
    <w:rsid w:val="006A642B"/>
    <w:rsid w:val="006A66C5"/>
    <w:rsid w:val="006A6C08"/>
    <w:rsid w:val="006A74FD"/>
    <w:rsid w:val="006B058C"/>
    <w:rsid w:val="006B1508"/>
    <w:rsid w:val="006B20BA"/>
    <w:rsid w:val="006B3234"/>
    <w:rsid w:val="006B3FBA"/>
    <w:rsid w:val="006B4277"/>
    <w:rsid w:val="006B4613"/>
    <w:rsid w:val="006B479E"/>
    <w:rsid w:val="006B4C1C"/>
    <w:rsid w:val="006B4E11"/>
    <w:rsid w:val="006B58C3"/>
    <w:rsid w:val="006B5983"/>
    <w:rsid w:val="006B5F6E"/>
    <w:rsid w:val="006B5FA0"/>
    <w:rsid w:val="006B601C"/>
    <w:rsid w:val="006B60B1"/>
    <w:rsid w:val="006B6550"/>
    <w:rsid w:val="006B684D"/>
    <w:rsid w:val="006B74B6"/>
    <w:rsid w:val="006C044B"/>
    <w:rsid w:val="006C2714"/>
    <w:rsid w:val="006C293E"/>
    <w:rsid w:val="006C2EC9"/>
    <w:rsid w:val="006C44D5"/>
    <w:rsid w:val="006C4797"/>
    <w:rsid w:val="006C4B13"/>
    <w:rsid w:val="006C50AB"/>
    <w:rsid w:val="006C54EA"/>
    <w:rsid w:val="006C592A"/>
    <w:rsid w:val="006C613F"/>
    <w:rsid w:val="006C71C9"/>
    <w:rsid w:val="006C720D"/>
    <w:rsid w:val="006C722C"/>
    <w:rsid w:val="006C7487"/>
    <w:rsid w:val="006D0C2B"/>
    <w:rsid w:val="006D156A"/>
    <w:rsid w:val="006D30D9"/>
    <w:rsid w:val="006D41C8"/>
    <w:rsid w:val="006D481D"/>
    <w:rsid w:val="006D4AFD"/>
    <w:rsid w:val="006D5A4F"/>
    <w:rsid w:val="006D63AC"/>
    <w:rsid w:val="006D7927"/>
    <w:rsid w:val="006D7A55"/>
    <w:rsid w:val="006D7AC9"/>
    <w:rsid w:val="006D7BDC"/>
    <w:rsid w:val="006E0A2D"/>
    <w:rsid w:val="006E0EE3"/>
    <w:rsid w:val="006E1200"/>
    <w:rsid w:val="006E1419"/>
    <w:rsid w:val="006E3666"/>
    <w:rsid w:val="006E4ACA"/>
    <w:rsid w:val="006E4B6E"/>
    <w:rsid w:val="006E4CEC"/>
    <w:rsid w:val="006E516F"/>
    <w:rsid w:val="006E6552"/>
    <w:rsid w:val="006E730B"/>
    <w:rsid w:val="006E778E"/>
    <w:rsid w:val="006F038F"/>
    <w:rsid w:val="006F04AF"/>
    <w:rsid w:val="006F08CF"/>
    <w:rsid w:val="006F0E57"/>
    <w:rsid w:val="006F0FBA"/>
    <w:rsid w:val="006F12F4"/>
    <w:rsid w:val="006F131D"/>
    <w:rsid w:val="006F228A"/>
    <w:rsid w:val="006F2463"/>
    <w:rsid w:val="006F271C"/>
    <w:rsid w:val="006F2E2A"/>
    <w:rsid w:val="006F3025"/>
    <w:rsid w:val="006F318F"/>
    <w:rsid w:val="006F3D70"/>
    <w:rsid w:val="006F45A0"/>
    <w:rsid w:val="006F4CD7"/>
    <w:rsid w:val="006F56C1"/>
    <w:rsid w:val="006F582F"/>
    <w:rsid w:val="006F5847"/>
    <w:rsid w:val="006F5F4B"/>
    <w:rsid w:val="006F62D1"/>
    <w:rsid w:val="006F6AE5"/>
    <w:rsid w:val="006F7026"/>
    <w:rsid w:val="006F7AD5"/>
    <w:rsid w:val="007002BD"/>
    <w:rsid w:val="00701462"/>
    <w:rsid w:val="007014AD"/>
    <w:rsid w:val="007014C8"/>
    <w:rsid w:val="00702C4F"/>
    <w:rsid w:val="00703240"/>
    <w:rsid w:val="0070519E"/>
    <w:rsid w:val="00705823"/>
    <w:rsid w:val="00706F77"/>
    <w:rsid w:val="007076D8"/>
    <w:rsid w:val="00707C63"/>
    <w:rsid w:val="00710A82"/>
    <w:rsid w:val="00710AAE"/>
    <w:rsid w:val="00710DB5"/>
    <w:rsid w:val="00711DFB"/>
    <w:rsid w:val="00712C5C"/>
    <w:rsid w:val="00712E29"/>
    <w:rsid w:val="007132D6"/>
    <w:rsid w:val="007135F3"/>
    <w:rsid w:val="00713985"/>
    <w:rsid w:val="00713B64"/>
    <w:rsid w:val="007142FE"/>
    <w:rsid w:val="00714B83"/>
    <w:rsid w:val="00714F78"/>
    <w:rsid w:val="0071593B"/>
    <w:rsid w:val="0072056A"/>
    <w:rsid w:val="00720DFB"/>
    <w:rsid w:val="007211E3"/>
    <w:rsid w:val="00722189"/>
    <w:rsid w:val="00722274"/>
    <w:rsid w:val="007223A8"/>
    <w:rsid w:val="0072328C"/>
    <w:rsid w:val="00723494"/>
    <w:rsid w:val="00723643"/>
    <w:rsid w:val="00724734"/>
    <w:rsid w:val="0072484B"/>
    <w:rsid w:val="00724958"/>
    <w:rsid w:val="00724F73"/>
    <w:rsid w:val="00725490"/>
    <w:rsid w:val="00725875"/>
    <w:rsid w:val="00725DFF"/>
    <w:rsid w:val="00725E40"/>
    <w:rsid w:val="007270CC"/>
    <w:rsid w:val="007271FD"/>
    <w:rsid w:val="00727F60"/>
    <w:rsid w:val="007300B0"/>
    <w:rsid w:val="007306E7"/>
    <w:rsid w:val="0073079C"/>
    <w:rsid w:val="00730EE1"/>
    <w:rsid w:val="00731514"/>
    <w:rsid w:val="0073276C"/>
    <w:rsid w:val="007328CD"/>
    <w:rsid w:val="007328E3"/>
    <w:rsid w:val="007345B0"/>
    <w:rsid w:val="00734956"/>
    <w:rsid w:val="00736A24"/>
    <w:rsid w:val="00736B0A"/>
    <w:rsid w:val="00737B6B"/>
    <w:rsid w:val="00740534"/>
    <w:rsid w:val="00740B16"/>
    <w:rsid w:val="00741426"/>
    <w:rsid w:val="0074190A"/>
    <w:rsid w:val="00741DDC"/>
    <w:rsid w:val="007425F6"/>
    <w:rsid w:val="007427DB"/>
    <w:rsid w:val="00742DB7"/>
    <w:rsid w:val="007433CE"/>
    <w:rsid w:val="0074402D"/>
    <w:rsid w:val="00744933"/>
    <w:rsid w:val="007449BF"/>
    <w:rsid w:val="00745333"/>
    <w:rsid w:val="0074556E"/>
    <w:rsid w:val="0074614B"/>
    <w:rsid w:val="0074750A"/>
    <w:rsid w:val="00747DDF"/>
    <w:rsid w:val="00751209"/>
    <w:rsid w:val="0075123A"/>
    <w:rsid w:val="00751503"/>
    <w:rsid w:val="007516D9"/>
    <w:rsid w:val="007516EB"/>
    <w:rsid w:val="00752369"/>
    <w:rsid w:val="00752400"/>
    <w:rsid w:val="00752FCC"/>
    <w:rsid w:val="007561EE"/>
    <w:rsid w:val="007567FC"/>
    <w:rsid w:val="00756D43"/>
    <w:rsid w:val="00757187"/>
    <w:rsid w:val="00757AEF"/>
    <w:rsid w:val="007629D4"/>
    <w:rsid w:val="00762AB4"/>
    <w:rsid w:val="00763193"/>
    <w:rsid w:val="00763A99"/>
    <w:rsid w:val="00763CD0"/>
    <w:rsid w:val="00764BD9"/>
    <w:rsid w:val="00765A55"/>
    <w:rsid w:val="00765F06"/>
    <w:rsid w:val="0076650C"/>
    <w:rsid w:val="007669CD"/>
    <w:rsid w:val="0076701B"/>
    <w:rsid w:val="00770D3E"/>
    <w:rsid w:val="00772FBD"/>
    <w:rsid w:val="00774DE7"/>
    <w:rsid w:val="00774E3C"/>
    <w:rsid w:val="007752F2"/>
    <w:rsid w:val="00775A38"/>
    <w:rsid w:val="0077682D"/>
    <w:rsid w:val="00777734"/>
    <w:rsid w:val="00780A0F"/>
    <w:rsid w:val="007814F3"/>
    <w:rsid w:val="00781ADC"/>
    <w:rsid w:val="00781B4B"/>
    <w:rsid w:val="0078200F"/>
    <w:rsid w:val="0078231A"/>
    <w:rsid w:val="007823AD"/>
    <w:rsid w:val="007827C8"/>
    <w:rsid w:val="00783ABF"/>
    <w:rsid w:val="00783D1D"/>
    <w:rsid w:val="00783EFF"/>
    <w:rsid w:val="00784F49"/>
    <w:rsid w:val="00784F74"/>
    <w:rsid w:val="00785AE3"/>
    <w:rsid w:val="00785C15"/>
    <w:rsid w:val="00785F2D"/>
    <w:rsid w:val="00786849"/>
    <w:rsid w:val="007871D7"/>
    <w:rsid w:val="0078752F"/>
    <w:rsid w:val="00787DA8"/>
    <w:rsid w:val="00787E34"/>
    <w:rsid w:val="00787E45"/>
    <w:rsid w:val="00790574"/>
    <w:rsid w:val="00790FA2"/>
    <w:rsid w:val="00791BB0"/>
    <w:rsid w:val="007925B3"/>
    <w:rsid w:val="007929B8"/>
    <w:rsid w:val="00792D5D"/>
    <w:rsid w:val="00792D63"/>
    <w:rsid w:val="0079401E"/>
    <w:rsid w:val="00794125"/>
    <w:rsid w:val="0079488E"/>
    <w:rsid w:val="007948E1"/>
    <w:rsid w:val="00795FAE"/>
    <w:rsid w:val="00796300"/>
    <w:rsid w:val="0079633E"/>
    <w:rsid w:val="00796E77"/>
    <w:rsid w:val="0079719C"/>
    <w:rsid w:val="00797B3A"/>
    <w:rsid w:val="00797CB7"/>
    <w:rsid w:val="007A08DE"/>
    <w:rsid w:val="007A1D77"/>
    <w:rsid w:val="007A1E1B"/>
    <w:rsid w:val="007A2817"/>
    <w:rsid w:val="007A3B36"/>
    <w:rsid w:val="007A43E4"/>
    <w:rsid w:val="007A45E1"/>
    <w:rsid w:val="007A575B"/>
    <w:rsid w:val="007A6326"/>
    <w:rsid w:val="007A7157"/>
    <w:rsid w:val="007B04F9"/>
    <w:rsid w:val="007B0923"/>
    <w:rsid w:val="007B0F6D"/>
    <w:rsid w:val="007B17E6"/>
    <w:rsid w:val="007B1A9C"/>
    <w:rsid w:val="007B1B02"/>
    <w:rsid w:val="007B1DB5"/>
    <w:rsid w:val="007B3091"/>
    <w:rsid w:val="007B3400"/>
    <w:rsid w:val="007B3F11"/>
    <w:rsid w:val="007B50E0"/>
    <w:rsid w:val="007B5486"/>
    <w:rsid w:val="007B5704"/>
    <w:rsid w:val="007B59DA"/>
    <w:rsid w:val="007B5A78"/>
    <w:rsid w:val="007B658E"/>
    <w:rsid w:val="007B7DA6"/>
    <w:rsid w:val="007C0671"/>
    <w:rsid w:val="007C093C"/>
    <w:rsid w:val="007C0B6A"/>
    <w:rsid w:val="007C14E8"/>
    <w:rsid w:val="007C2825"/>
    <w:rsid w:val="007C2858"/>
    <w:rsid w:val="007C2EFD"/>
    <w:rsid w:val="007C2F18"/>
    <w:rsid w:val="007C300D"/>
    <w:rsid w:val="007C35C9"/>
    <w:rsid w:val="007C3ED5"/>
    <w:rsid w:val="007C5387"/>
    <w:rsid w:val="007C64AD"/>
    <w:rsid w:val="007C70CE"/>
    <w:rsid w:val="007C7158"/>
    <w:rsid w:val="007D0053"/>
    <w:rsid w:val="007D1055"/>
    <w:rsid w:val="007D1F1A"/>
    <w:rsid w:val="007D23A8"/>
    <w:rsid w:val="007D249E"/>
    <w:rsid w:val="007D2C8E"/>
    <w:rsid w:val="007D38F3"/>
    <w:rsid w:val="007D3F48"/>
    <w:rsid w:val="007D4759"/>
    <w:rsid w:val="007D4BE7"/>
    <w:rsid w:val="007D52F5"/>
    <w:rsid w:val="007D59BC"/>
    <w:rsid w:val="007D5F50"/>
    <w:rsid w:val="007D681F"/>
    <w:rsid w:val="007D6A93"/>
    <w:rsid w:val="007D748D"/>
    <w:rsid w:val="007D764F"/>
    <w:rsid w:val="007D78C0"/>
    <w:rsid w:val="007E00B2"/>
    <w:rsid w:val="007E04FA"/>
    <w:rsid w:val="007E0790"/>
    <w:rsid w:val="007E0BF9"/>
    <w:rsid w:val="007E0CD5"/>
    <w:rsid w:val="007E1774"/>
    <w:rsid w:val="007E1B72"/>
    <w:rsid w:val="007E20FD"/>
    <w:rsid w:val="007E2169"/>
    <w:rsid w:val="007E3862"/>
    <w:rsid w:val="007E45B6"/>
    <w:rsid w:val="007E460C"/>
    <w:rsid w:val="007E4FC5"/>
    <w:rsid w:val="007E693E"/>
    <w:rsid w:val="007E783C"/>
    <w:rsid w:val="007E7B9F"/>
    <w:rsid w:val="007E7D29"/>
    <w:rsid w:val="007F0BB0"/>
    <w:rsid w:val="007F0E4B"/>
    <w:rsid w:val="007F1B18"/>
    <w:rsid w:val="007F296F"/>
    <w:rsid w:val="007F313D"/>
    <w:rsid w:val="007F37E0"/>
    <w:rsid w:val="007F57ED"/>
    <w:rsid w:val="007F680D"/>
    <w:rsid w:val="007F6D0C"/>
    <w:rsid w:val="007F7796"/>
    <w:rsid w:val="008004CC"/>
    <w:rsid w:val="00801532"/>
    <w:rsid w:val="00801B22"/>
    <w:rsid w:val="00802227"/>
    <w:rsid w:val="008024E4"/>
    <w:rsid w:val="00802C7C"/>
    <w:rsid w:val="00803E8D"/>
    <w:rsid w:val="00804D35"/>
    <w:rsid w:val="008053EE"/>
    <w:rsid w:val="0080647A"/>
    <w:rsid w:val="00806528"/>
    <w:rsid w:val="008065FA"/>
    <w:rsid w:val="008065FF"/>
    <w:rsid w:val="008075B7"/>
    <w:rsid w:val="00807E2E"/>
    <w:rsid w:val="00810B88"/>
    <w:rsid w:val="00811B61"/>
    <w:rsid w:val="008145B0"/>
    <w:rsid w:val="00815171"/>
    <w:rsid w:val="008164C0"/>
    <w:rsid w:val="00816D45"/>
    <w:rsid w:val="00817688"/>
    <w:rsid w:val="00820279"/>
    <w:rsid w:val="008202CD"/>
    <w:rsid w:val="0082050F"/>
    <w:rsid w:val="00820E96"/>
    <w:rsid w:val="008214CF"/>
    <w:rsid w:val="00821846"/>
    <w:rsid w:val="00821A08"/>
    <w:rsid w:val="00822B7D"/>
    <w:rsid w:val="00823311"/>
    <w:rsid w:val="0082350A"/>
    <w:rsid w:val="00823D53"/>
    <w:rsid w:val="00824963"/>
    <w:rsid w:val="008249CB"/>
    <w:rsid w:val="00824C6D"/>
    <w:rsid w:val="0082624A"/>
    <w:rsid w:val="00826ACB"/>
    <w:rsid w:val="00827559"/>
    <w:rsid w:val="008276F9"/>
    <w:rsid w:val="00830023"/>
    <w:rsid w:val="008310E6"/>
    <w:rsid w:val="008315A8"/>
    <w:rsid w:val="00832BAD"/>
    <w:rsid w:val="00832E7F"/>
    <w:rsid w:val="00833E0D"/>
    <w:rsid w:val="00834A2B"/>
    <w:rsid w:val="008350F2"/>
    <w:rsid w:val="0084000D"/>
    <w:rsid w:val="00842ED2"/>
    <w:rsid w:val="0084351B"/>
    <w:rsid w:val="00843D8B"/>
    <w:rsid w:val="00843EA0"/>
    <w:rsid w:val="008441D8"/>
    <w:rsid w:val="00844534"/>
    <w:rsid w:val="0084556C"/>
    <w:rsid w:val="00845867"/>
    <w:rsid w:val="0084641E"/>
    <w:rsid w:val="00846712"/>
    <w:rsid w:val="0084681E"/>
    <w:rsid w:val="00846EED"/>
    <w:rsid w:val="00847358"/>
    <w:rsid w:val="0084738E"/>
    <w:rsid w:val="00847DAE"/>
    <w:rsid w:val="00850903"/>
    <w:rsid w:val="00850D4A"/>
    <w:rsid w:val="00851549"/>
    <w:rsid w:val="00852457"/>
    <w:rsid w:val="00852EAA"/>
    <w:rsid w:val="00853789"/>
    <w:rsid w:val="00853923"/>
    <w:rsid w:val="00853CC4"/>
    <w:rsid w:val="008543A1"/>
    <w:rsid w:val="00855F83"/>
    <w:rsid w:val="008564F8"/>
    <w:rsid w:val="00856745"/>
    <w:rsid w:val="008569E4"/>
    <w:rsid w:val="00856C4B"/>
    <w:rsid w:val="0085796C"/>
    <w:rsid w:val="00857B11"/>
    <w:rsid w:val="00857C98"/>
    <w:rsid w:val="00862663"/>
    <w:rsid w:val="00862FDE"/>
    <w:rsid w:val="00863C0B"/>
    <w:rsid w:val="00863F7D"/>
    <w:rsid w:val="00864980"/>
    <w:rsid w:val="0086554A"/>
    <w:rsid w:val="0086644D"/>
    <w:rsid w:val="00866800"/>
    <w:rsid w:val="00866BD6"/>
    <w:rsid w:val="008676FA"/>
    <w:rsid w:val="00867E97"/>
    <w:rsid w:val="008704FC"/>
    <w:rsid w:val="00870AD7"/>
    <w:rsid w:val="00872580"/>
    <w:rsid w:val="008730AF"/>
    <w:rsid w:val="00873FC0"/>
    <w:rsid w:val="00874117"/>
    <w:rsid w:val="008757B3"/>
    <w:rsid w:val="008764B5"/>
    <w:rsid w:val="008767E6"/>
    <w:rsid w:val="00876EC6"/>
    <w:rsid w:val="00877720"/>
    <w:rsid w:val="00880700"/>
    <w:rsid w:val="008808EA"/>
    <w:rsid w:val="00880B0D"/>
    <w:rsid w:val="00880B50"/>
    <w:rsid w:val="00881492"/>
    <w:rsid w:val="00881729"/>
    <w:rsid w:val="008819EA"/>
    <w:rsid w:val="00882937"/>
    <w:rsid w:val="008833BA"/>
    <w:rsid w:val="00884454"/>
    <w:rsid w:val="0088621A"/>
    <w:rsid w:val="00886DA8"/>
    <w:rsid w:val="00886EDD"/>
    <w:rsid w:val="00886F78"/>
    <w:rsid w:val="008872D3"/>
    <w:rsid w:val="00887365"/>
    <w:rsid w:val="00891E77"/>
    <w:rsid w:val="00892010"/>
    <w:rsid w:val="0089263E"/>
    <w:rsid w:val="00892985"/>
    <w:rsid w:val="00892F61"/>
    <w:rsid w:val="00893082"/>
    <w:rsid w:val="00893802"/>
    <w:rsid w:val="008939A2"/>
    <w:rsid w:val="008942E6"/>
    <w:rsid w:val="00894706"/>
    <w:rsid w:val="0089591E"/>
    <w:rsid w:val="00895FD1"/>
    <w:rsid w:val="00896222"/>
    <w:rsid w:val="008962AC"/>
    <w:rsid w:val="008966A2"/>
    <w:rsid w:val="00897309"/>
    <w:rsid w:val="008977B6"/>
    <w:rsid w:val="00897DBF"/>
    <w:rsid w:val="008A00F4"/>
    <w:rsid w:val="008A0F70"/>
    <w:rsid w:val="008A1109"/>
    <w:rsid w:val="008A2FC2"/>
    <w:rsid w:val="008A3D2A"/>
    <w:rsid w:val="008A3E04"/>
    <w:rsid w:val="008A471A"/>
    <w:rsid w:val="008A48DC"/>
    <w:rsid w:val="008A49FB"/>
    <w:rsid w:val="008A54F7"/>
    <w:rsid w:val="008A5CB3"/>
    <w:rsid w:val="008A6917"/>
    <w:rsid w:val="008A6DE3"/>
    <w:rsid w:val="008A6E60"/>
    <w:rsid w:val="008A6F00"/>
    <w:rsid w:val="008A7D68"/>
    <w:rsid w:val="008B0192"/>
    <w:rsid w:val="008B0B5B"/>
    <w:rsid w:val="008B1D15"/>
    <w:rsid w:val="008B2D4E"/>
    <w:rsid w:val="008B400E"/>
    <w:rsid w:val="008B667A"/>
    <w:rsid w:val="008B6853"/>
    <w:rsid w:val="008B6867"/>
    <w:rsid w:val="008B68A2"/>
    <w:rsid w:val="008B721A"/>
    <w:rsid w:val="008B7290"/>
    <w:rsid w:val="008B733E"/>
    <w:rsid w:val="008B7F46"/>
    <w:rsid w:val="008B7F50"/>
    <w:rsid w:val="008C07C0"/>
    <w:rsid w:val="008C15F9"/>
    <w:rsid w:val="008C2AB5"/>
    <w:rsid w:val="008C36DB"/>
    <w:rsid w:val="008C4DC6"/>
    <w:rsid w:val="008C4F88"/>
    <w:rsid w:val="008C580F"/>
    <w:rsid w:val="008C6563"/>
    <w:rsid w:val="008C693A"/>
    <w:rsid w:val="008C7B99"/>
    <w:rsid w:val="008D0682"/>
    <w:rsid w:val="008D2501"/>
    <w:rsid w:val="008D25E1"/>
    <w:rsid w:val="008D2EB8"/>
    <w:rsid w:val="008D307B"/>
    <w:rsid w:val="008D3422"/>
    <w:rsid w:val="008D4DE7"/>
    <w:rsid w:val="008D5A7C"/>
    <w:rsid w:val="008D5B2F"/>
    <w:rsid w:val="008D675F"/>
    <w:rsid w:val="008D7AC8"/>
    <w:rsid w:val="008E03C0"/>
    <w:rsid w:val="008E0808"/>
    <w:rsid w:val="008E1D25"/>
    <w:rsid w:val="008E2B38"/>
    <w:rsid w:val="008E4409"/>
    <w:rsid w:val="008E5AB3"/>
    <w:rsid w:val="008E6841"/>
    <w:rsid w:val="008E6910"/>
    <w:rsid w:val="008E6AF9"/>
    <w:rsid w:val="008E6EED"/>
    <w:rsid w:val="008F075E"/>
    <w:rsid w:val="008F083A"/>
    <w:rsid w:val="008F1BCD"/>
    <w:rsid w:val="008F1E92"/>
    <w:rsid w:val="008F30B1"/>
    <w:rsid w:val="008F3A50"/>
    <w:rsid w:val="008F4833"/>
    <w:rsid w:val="008F5032"/>
    <w:rsid w:val="008F55C1"/>
    <w:rsid w:val="008F565F"/>
    <w:rsid w:val="008F5C00"/>
    <w:rsid w:val="008F5CC1"/>
    <w:rsid w:val="008F5FD2"/>
    <w:rsid w:val="008F754E"/>
    <w:rsid w:val="00900AB1"/>
    <w:rsid w:val="00900CA5"/>
    <w:rsid w:val="00901CD0"/>
    <w:rsid w:val="00902908"/>
    <w:rsid w:val="009031E7"/>
    <w:rsid w:val="00905379"/>
    <w:rsid w:val="00905CD9"/>
    <w:rsid w:val="00906080"/>
    <w:rsid w:val="0090752A"/>
    <w:rsid w:val="0090795A"/>
    <w:rsid w:val="00907E8E"/>
    <w:rsid w:val="0091003F"/>
    <w:rsid w:val="00910794"/>
    <w:rsid w:val="00910C93"/>
    <w:rsid w:val="00910F99"/>
    <w:rsid w:val="009119D5"/>
    <w:rsid w:val="00913196"/>
    <w:rsid w:val="009139BF"/>
    <w:rsid w:val="00913E44"/>
    <w:rsid w:val="009141EC"/>
    <w:rsid w:val="009142D7"/>
    <w:rsid w:val="00916BD6"/>
    <w:rsid w:val="00917A51"/>
    <w:rsid w:val="00917E67"/>
    <w:rsid w:val="0092085A"/>
    <w:rsid w:val="00921160"/>
    <w:rsid w:val="00921216"/>
    <w:rsid w:val="00921871"/>
    <w:rsid w:val="00922E99"/>
    <w:rsid w:val="009234A1"/>
    <w:rsid w:val="00923DC5"/>
    <w:rsid w:val="009241AD"/>
    <w:rsid w:val="00925054"/>
    <w:rsid w:val="0092583A"/>
    <w:rsid w:val="009258DD"/>
    <w:rsid w:val="00925961"/>
    <w:rsid w:val="00925D89"/>
    <w:rsid w:val="00926258"/>
    <w:rsid w:val="009273A8"/>
    <w:rsid w:val="00927456"/>
    <w:rsid w:val="009277B4"/>
    <w:rsid w:val="0092780C"/>
    <w:rsid w:val="009300C8"/>
    <w:rsid w:val="00930FB3"/>
    <w:rsid w:val="009319D7"/>
    <w:rsid w:val="00932201"/>
    <w:rsid w:val="00932AB5"/>
    <w:rsid w:val="00932DB3"/>
    <w:rsid w:val="009338F6"/>
    <w:rsid w:val="0093393E"/>
    <w:rsid w:val="0093501F"/>
    <w:rsid w:val="00935723"/>
    <w:rsid w:val="009363E3"/>
    <w:rsid w:val="00936B2C"/>
    <w:rsid w:val="009402A7"/>
    <w:rsid w:val="00940ECB"/>
    <w:rsid w:val="00941BBF"/>
    <w:rsid w:val="00941E4A"/>
    <w:rsid w:val="00942244"/>
    <w:rsid w:val="009422A2"/>
    <w:rsid w:val="009422F2"/>
    <w:rsid w:val="00943685"/>
    <w:rsid w:val="0094391A"/>
    <w:rsid w:val="00944154"/>
    <w:rsid w:val="00944BF9"/>
    <w:rsid w:val="009450A2"/>
    <w:rsid w:val="00945D4E"/>
    <w:rsid w:val="00945E56"/>
    <w:rsid w:val="009465A3"/>
    <w:rsid w:val="00946A89"/>
    <w:rsid w:val="009475EA"/>
    <w:rsid w:val="009476B8"/>
    <w:rsid w:val="00951A0D"/>
    <w:rsid w:val="009522FE"/>
    <w:rsid w:val="00952749"/>
    <w:rsid w:val="00952F6C"/>
    <w:rsid w:val="00952FD9"/>
    <w:rsid w:val="009530A5"/>
    <w:rsid w:val="009532EB"/>
    <w:rsid w:val="009533CE"/>
    <w:rsid w:val="00954161"/>
    <w:rsid w:val="0095501A"/>
    <w:rsid w:val="00955397"/>
    <w:rsid w:val="009559E8"/>
    <w:rsid w:val="00955CBF"/>
    <w:rsid w:val="0095656E"/>
    <w:rsid w:val="0095684E"/>
    <w:rsid w:val="00956E2D"/>
    <w:rsid w:val="00957755"/>
    <w:rsid w:val="00957C46"/>
    <w:rsid w:val="009601AD"/>
    <w:rsid w:val="009606F9"/>
    <w:rsid w:val="00960917"/>
    <w:rsid w:val="00961378"/>
    <w:rsid w:val="009662C6"/>
    <w:rsid w:val="00966A98"/>
    <w:rsid w:val="0096752F"/>
    <w:rsid w:val="00970802"/>
    <w:rsid w:val="00970F78"/>
    <w:rsid w:val="00971C5B"/>
    <w:rsid w:val="00972016"/>
    <w:rsid w:val="00972E8B"/>
    <w:rsid w:val="009732E5"/>
    <w:rsid w:val="0097417F"/>
    <w:rsid w:val="00974AA4"/>
    <w:rsid w:val="00975310"/>
    <w:rsid w:val="009756EA"/>
    <w:rsid w:val="0097578D"/>
    <w:rsid w:val="0098029A"/>
    <w:rsid w:val="009812DF"/>
    <w:rsid w:val="00982D2F"/>
    <w:rsid w:val="00983D52"/>
    <w:rsid w:val="0098429B"/>
    <w:rsid w:val="00984A31"/>
    <w:rsid w:val="009855CF"/>
    <w:rsid w:val="00985606"/>
    <w:rsid w:val="00985819"/>
    <w:rsid w:val="009866B5"/>
    <w:rsid w:val="00986AC9"/>
    <w:rsid w:val="00986C57"/>
    <w:rsid w:val="009877C7"/>
    <w:rsid w:val="009903EB"/>
    <w:rsid w:val="00991209"/>
    <w:rsid w:val="0099139F"/>
    <w:rsid w:val="00991D51"/>
    <w:rsid w:val="00992342"/>
    <w:rsid w:val="00992831"/>
    <w:rsid w:val="00992864"/>
    <w:rsid w:val="00992F22"/>
    <w:rsid w:val="00994F20"/>
    <w:rsid w:val="00995218"/>
    <w:rsid w:val="009952E5"/>
    <w:rsid w:val="00995F72"/>
    <w:rsid w:val="00996522"/>
    <w:rsid w:val="00997E85"/>
    <w:rsid w:val="009A0389"/>
    <w:rsid w:val="009A055D"/>
    <w:rsid w:val="009A1BFA"/>
    <w:rsid w:val="009A1E6E"/>
    <w:rsid w:val="009A2E1C"/>
    <w:rsid w:val="009A334E"/>
    <w:rsid w:val="009A3651"/>
    <w:rsid w:val="009A3D7E"/>
    <w:rsid w:val="009A4406"/>
    <w:rsid w:val="009A586C"/>
    <w:rsid w:val="009A5BA0"/>
    <w:rsid w:val="009A60E7"/>
    <w:rsid w:val="009A69B1"/>
    <w:rsid w:val="009A6DE7"/>
    <w:rsid w:val="009A7073"/>
    <w:rsid w:val="009A75A3"/>
    <w:rsid w:val="009B2B2D"/>
    <w:rsid w:val="009B2DD5"/>
    <w:rsid w:val="009B33C4"/>
    <w:rsid w:val="009B3423"/>
    <w:rsid w:val="009B3F44"/>
    <w:rsid w:val="009B4236"/>
    <w:rsid w:val="009B427E"/>
    <w:rsid w:val="009B437B"/>
    <w:rsid w:val="009B5B02"/>
    <w:rsid w:val="009B6C68"/>
    <w:rsid w:val="009B7D53"/>
    <w:rsid w:val="009C03B5"/>
    <w:rsid w:val="009C21C4"/>
    <w:rsid w:val="009C27D7"/>
    <w:rsid w:val="009C2B98"/>
    <w:rsid w:val="009C2BA7"/>
    <w:rsid w:val="009C30E8"/>
    <w:rsid w:val="009C3581"/>
    <w:rsid w:val="009C44C9"/>
    <w:rsid w:val="009C51FB"/>
    <w:rsid w:val="009C5DEA"/>
    <w:rsid w:val="009C684D"/>
    <w:rsid w:val="009C7F01"/>
    <w:rsid w:val="009D0A65"/>
    <w:rsid w:val="009D159B"/>
    <w:rsid w:val="009D1758"/>
    <w:rsid w:val="009D1AB7"/>
    <w:rsid w:val="009D29F5"/>
    <w:rsid w:val="009D2A3C"/>
    <w:rsid w:val="009D3175"/>
    <w:rsid w:val="009D37D6"/>
    <w:rsid w:val="009D4243"/>
    <w:rsid w:val="009D5101"/>
    <w:rsid w:val="009D5393"/>
    <w:rsid w:val="009D5B88"/>
    <w:rsid w:val="009D6DDC"/>
    <w:rsid w:val="009D7F27"/>
    <w:rsid w:val="009E01B9"/>
    <w:rsid w:val="009E0DD9"/>
    <w:rsid w:val="009E12B0"/>
    <w:rsid w:val="009E2E8F"/>
    <w:rsid w:val="009E2EC4"/>
    <w:rsid w:val="009E3E26"/>
    <w:rsid w:val="009E4F19"/>
    <w:rsid w:val="009E5227"/>
    <w:rsid w:val="009E55D5"/>
    <w:rsid w:val="009E5BDC"/>
    <w:rsid w:val="009E623F"/>
    <w:rsid w:val="009E7864"/>
    <w:rsid w:val="009E7ECA"/>
    <w:rsid w:val="009F05D1"/>
    <w:rsid w:val="009F12EF"/>
    <w:rsid w:val="009F2021"/>
    <w:rsid w:val="009F29CB"/>
    <w:rsid w:val="009F2AC9"/>
    <w:rsid w:val="009F5F1C"/>
    <w:rsid w:val="009F6C69"/>
    <w:rsid w:val="009F6C96"/>
    <w:rsid w:val="009F72D4"/>
    <w:rsid w:val="009F75B9"/>
    <w:rsid w:val="00A00FB3"/>
    <w:rsid w:val="00A013E3"/>
    <w:rsid w:val="00A01A81"/>
    <w:rsid w:val="00A01DCA"/>
    <w:rsid w:val="00A02221"/>
    <w:rsid w:val="00A02727"/>
    <w:rsid w:val="00A02B66"/>
    <w:rsid w:val="00A045BD"/>
    <w:rsid w:val="00A058A2"/>
    <w:rsid w:val="00A061C7"/>
    <w:rsid w:val="00A07D4E"/>
    <w:rsid w:val="00A07ED7"/>
    <w:rsid w:val="00A100F6"/>
    <w:rsid w:val="00A10AB0"/>
    <w:rsid w:val="00A112AD"/>
    <w:rsid w:val="00A123C0"/>
    <w:rsid w:val="00A127A8"/>
    <w:rsid w:val="00A12EA9"/>
    <w:rsid w:val="00A13AB1"/>
    <w:rsid w:val="00A14994"/>
    <w:rsid w:val="00A1504A"/>
    <w:rsid w:val="00A1540B"/>
    <w:rsid w:val="00A160D0"/>
    <w:rsid w:val="00A1786F"/>
    <w:rsid w:val="00A202D6"/>
    <w:rsid w:val="00A20F71"/>
    <w:rsid w:val="00A2100A"/>
    <w:rsid w:val="00A214E6"/>
    <w:rsid w:val="00A21F0F"/>
    <w:rsid w:val="00A228BC"/>
    <w:rsid w:val="00A22CE1"/>
    <w:rsid w:val="00A23E5A"/>
    <w:rsid w:val="00A24296"/>
    <w:rsid w:val="00A24AAE"/>
    <w:rsid w:val="00A25030"/>
    <w:rsid w:val="00A25D54"/>
    <w:rsid w:val="00A265D8"/>
    <w:rsid w:val="00A26B37"/>
    <w:rsid w:val="00A27FA4"/>
    <w:rsid w:val="00A30B6D"/>
    <w:rsid w:val="00A30CD0"/>
    <w:rsid w:val="00A311B1"/>
    <w:rsid w:val="00A31E35"/>
    <w:rsid w:val="00A31F81"/>
    <w:rsid w:val="00A32CCB"/>
    <w:rsid w:val="00A335D7"/>
    <w:rsid w:val="00A3452F"/>
    <w:rsid w:val="00A34981"/>
    <w:rsid w:val="00A35479"/>
    <w:rsid w:val="00A363BB"/>
    <w:rsid w:val="00A367C6"/>
    <w:rsid w:val="00A37941"/>
    <w:rsid w:val="00A40AE1"/>
    <w:rsid w:val="00A40B37"/>
    <w:rsid w:val="00A40CD5"/>
    <w:rsid w:val="00A412FA"/>
    <w:rsid w:val="00A416A5"/>
    <w:rsid w:val="00A419CF"/>
    <w:rsid w:val="00A426B2"/>
    <w:rsid w:val="00A44D67"/>
    <w:rsid w:val="00A4585B"/>
    <w:rsid w:val="00A45DEC"/>
    <w:rsid w:val="00A462B7"/>
    <w:rsid w:val="00A46E4F"/>
    <w:rsid w:val="00A472E2"/>
    <w:rsid w:val="00A47492"/>
    <w:rsid w:val="00A502BA"/>
    <w:rsid w:val="00A5061A"/>
    <w:rsid w:val="00A50A6A"/>
    <w:rsid w:val="00A52E87"/>
    <w:rsid w:val="00A534D7"/>
    <w:rsid w:val="00A53501"/>
    <w:rsid w:val="00A53ABC"/>
    <w:rsid w:val="00A53BA5"/>
    <w:rsid w:val="00A545C9"/>
    <w:rsid w:val="00A55A5F"/>
    <w:rsid w:val="00A56535"/>
    <w:rsid w:val="00A5734A"/>
    <w:rsid w:val="00A5764C"/>
    <w:rsid w:val="00A57C70"/>
    <w:rsid w:val="00A60F9D"/>
    <w:rsid w:val="00A61DBC"/>
    <w:rsid w:val="00A62B8C"/>
    <w:rsid w:val="00A6360D"/>
    <w:rsid w:val="00A636EF"/>
    <w:rsid w:val="00A63853"/>
    <w:rsid w:val="00A6406A"/>
    <w:rsid w:val="00A643F8"/>
    <w:rsid w:val="00A64720"/>
    <w:rsid w:val="00A6492C"/>
    <w:rsid w:val="00A64E34"/>
    <w:rsid w:val="00A65133"/>
    <w:rsid w:val="00A6566F"/>
    <w:rsid w:val="00A65D8E"/>
    <w:rsid w:val="00A66A32"/>
    <w:rsid w:val="00A67B8A"/>
    <w:rsid w:val="00A67E71"/>
    <w:rsid w:val="00A70559"/>
    <w:rsid w:val="00A7058F"/>
    <w:rsid w:val="00A709A0"/>
    <w:rsid w:val="00A70D35"/>
    <w:rsid w:val="00A714E6"/>
    <w:rsid w:val="00A71B24"/>
    <w:rsid w:val="00A71FF4"/>
    <w:rsid w:val="00A73218"/>
    <w:rsid w:val="00A73442"/>
    <w:rsid w:val="00A741B4"/>
    <w:rsid w:val="00A74B01"/>
    <w:rsid w:val="00A74EEE"/>
    <w:rsid w:val="00A75167"/>
    <w:rsid w:val="00A752B5"/>
    <w:rsid w:val="00A75B59"/>
    <w:rsid w:val="00A75C2A"/>
    <w:rsid w:val="00A779B5"/>
    <w:rsid w:val="00A77F50"/>
    <w:rsid w:val="00A801D6"/>
    <w:rsid w:val="00A8354A"/>
    <w:rsid w:val="00A850F3"/>
    <w:rsid w:val="00A85589"/>
    <w:rsid w:val="00A85D29"/>
    <w:rsid w:val="00A85E00"/>
    <w:rsid w:val="00A86EAB"/>
    <w:rsid w:val="00A87728"/>
    <w:rsid w:val="00A87A3E"/>
    <w:rsid w:val="00A9061F"/>
    <w:rsid w:val="00A91072"/>
    <w:rsid w:val="00A917C1"/>
    <w:rsid w:val="00A91B2B"/>
    <w:rsid w:val="00A91DD2"/>
    <w:rsid w:val="00A91F1E"/>
    <w:rsid w:val="00A9249E"/>
    <w:rsid w:val="00A9273F"/>
    <w:rsid w:val="00A939E6"/>
    <w:rsid w:val="00A93A8D"/>
    <w:rsid w:val="00A948A8"/>
    <w:rsid w:val="00A94C29"/>
    <w:rsid w:val="00A94E93"/>
    <w:rsid w:val="00A954AF"/>
    <w:rsid w:val="00A9613C"/>
    <w:rsid w:val="00A96B6A"/>
    <w:rsid w:val="00A96F7A"/>
    <w:rsid w:val="00AA0350"/>
    <w:rsid w:val="00AA179E"/>
    <w:rsid w:val="00AA3199"/>
    <w:rsid w:val="00AA4C10"/>
    <w:rsid w:val="00AA5A43"/>
    <w:rsid w:val="00AA715D"/>
    <w:rsid w:val="00AA7579"/>
    <w:rsid w:val="00AB0D27"/>
    <w:rsid w:val="00AB0DB5"/>
    <w:rsid w:val="00AB1550"/>
    <w:rsid w:val="00AB16B7"/>
    <w:rsid w:val="00AB2A27"/>
    <w:rsid w:val="00AB3FF5"/>
    <w:rsid w:val="00AB4351"/>
    <w:rsid w:val="00AB4865"/>
    <w:rsid w:val="00AB48DB"/>
    <w:rsid w:val="00AB49F4"/>
    <w:rsid w:val="00AB4AD2"/>
    <w:rsid w:val="00AB4AE3"/>
    <w:rsid w:val="00AB69BC"/>
    <w:rsid w:val="00AB6A20"/>
    <w:rsid w:val="00AB7672"/>
    <w:rsid w:val="00AC0C9E"/>
    <w:rsid w:val="00AC0E02"/>
    <w:rsid w:val="00AC1978"/>
    <w:rsid w:val="00AC1FF7"/>
    <w:rsid w:val="00AC22B8"/>
    <w:rsid w:val="00AC2623"/>
    <w:rsid w:val="00AC3BC6"/>
    <w:rsid w:val="00AC3D57"/>
    <w:rsid w:val="00AC3D87"/>
    <w:rsid w:val="00AC41E4"/>
    <w:rsid w:val="00AC470E"/>
    <w:rsid w:val="00AC4C4F"/>
    <w:rsid w:val="00AC4DC7"/>
    <w:rsid w:val="00AC57CE"/>
    <w:rsid w:val="00AC6F6A"/>
    <w:rsid w:val="00AD0430"/>
    <w:rsid w:val="00AD1C20"/>
    <w:rsid w:val="00AD40E9"/>
    <w:rsid w:val="00AD4F2A"/>
    <w:rsid w:val="00AD528F"/>
    <w:rsid w:val="00AD56AD"/>
    <w:rsid w:val="00AD5820"/>
    <w:rsid w:val="00AD5B53"/>
    <w:rsid w:val="00AD5D7E"/>
    <w:rsid w:val="00AD7808"/>
    <w:rsid w:val="00AE01B6"/>
    <w:rsid w:val="00AE0785"/>
    <w:rsid w:val="00AE0CF1"/>
    <w:rsid w:val="00AE0FFD"/>
    <w:rsid w:val="00AE2F8C"/>
    <w:rsid w:val="00AE31B4"/>
    <w:rsid w:val="00AE34E5"/>
    <w:rsid w:val="00AE4B86"/>
    <w:rsid w:val="00AE4BB2"/>
    <w:rsid w:val="00AE5B9A"/>
    <w:rsid w:val="00AE6238"/>
    <w:rsid w:val="00AE6CE0"/>
    <w:rsid w:val="00AE7B71"/>
    <w:rsid w:val="00AF0121"/>
    <w:rsid w:val="00AF1A09"/>
    <w:rsid w:val="00AF244D"/>
    <w:rsid w:val="00AF2451"/>
    <w:rsid w:val="00AF27D7"/>
    <w:rsid w:val="00AF2D37"/>
    <w:rsid w:val="00AF2FB3"/>
    <w:rsid w:val="00AF3496"/>
    <w:rsid w:val="00AF3C11"/>
    <w:rsid w:val="00AF436F"/>
    <w:rsid w:val="00AF4617"/>
    <w:rsid w:val="00AF4745"/>
    <w:rsid w:val="00AF49BB"/>
    <w:rsid w:val="00AF5009"/>
    <w:rsid w:val="00AF514A"/>
    <w:rsid w:val="00AF5A01"/>
    <w:rsid w:val="00AF603D"/>
    <w:rsid w:val="00AF67CC"/>
    <w:rsid w:val="00AF6C35"/>
    <w:rsid w:val="00AF70F7"/>
    <w:rsid w:val="00AF7A82"/>
    <w:rsid w:val="00B01323"/>
    <w:rsid w:val="00B0190D"/>
    <w:rsid w:val="00B02CF3"/>
    <w:rsid w:val="00B03645"/>
    <w:rsid w:val="00B04756"/>
    <w:rsid w:val="00B04E63"/>
    <w:rsid w:val="00B0584E"/>
    <w:rsid w:val="00B06829"/>
    <w:rsid w:val="00B10AFE"/>
    <w:rsid w:val="00B11A9A"/>
    <w:rsid w:val="00B120A1"/>
    <w:rsid w:val="00B125F0"/>
    <w:rsid w:val="00B14843"/>
    <w:rsid w:val="00B14B16"/>
    <w:rsid w:val="00B1512E"/>
    <w:rsid w:val="00B1515E"/>
    <w:rsid w:val="00B17408"/>
    <w:rsid w:val="00B17F1F"/>
    <w:rsid w:val="00B200FA"/>
    <w:rsid w:val="00B20475"/>
    <w:rsid w:val="00B20B3C"/>
    <w:rsid w:val="00B21148"/>
    <w:rsid w:val="00B21A06"/>
    <w:rsid w:val="00B22040"/>
    <w:rsid w:val="00B223E4"/>
    <w:rsid w:val="00B22D0C"/>
    <w:rsid w:val="00B22FD0"/>
    <w:rsid w:val="00B25100"/>
    <w:rsid w:val="00B2691C"/>
    <w:rsid w:val="00B2715A"/>
    <w:rsid w:val="00B27AA4"/>
    <w:rsid w:val="00B27E36"/>
    <w:rsid w:val="00B27F3C"/>
    <w:rsid w:val="00B300C6"/>
    <w:rsid w:val="00B304CD"/>
    <w:rsid w:val="00B30874"/>
    <w:rsid w:val="00B308FB"/>
    <w:rsid w:val="00B3096A"/>
    <w:rsid w:val="00B30E89"/>
    <w:rsid w:val="00B31281"/>
    <w:rsid w:val="00B323FD"/>
    <w:rsid w:val="00B32929"/>
    <w:rsid w:val="00B329A4"/>
    <w:rsid w:val="00B32DFD"/>
    <w:rsid w:val="00B334C3"/>
    <w:rsid w:val="00B33A57"/>
    <w:rsid w:val="00B33EC3"/>
    <w:rsid w:val="00B3493E"/>
    <w:rsid w:val="00B34CB1"/>
    <w:rsid w:val="00B34FFF"/>
    <w:rsid w:val="00B350E1"/>
    <w:rsid w:val="00B40F04"/>
    <w:rsid w:val="00B4211B"/>
    <w:rsid w:val="00B4296A"/>
    <w:rsid w:val="00B42EAC"/>
    <w:rsid w:val="00B43600"/>
    <w:rsid w:val="00B43E92"/>
    <w:rsid w:val="00B44400"/>
    <w:rsid w:val="00B44620"/>
    <w:rsid w:val="00B44F0A"/>
    <w:rsid w:val="00B453DC"/>
    <w:rsid w:val="00B45D15"/>
    <w:rsid w:val="00B46091"/>
    <w:rsid w:val="00B46465"/>
    <w:rsid w:val="00B46C63"/>
    <w:rsid w:val="00B475B1"/>
    <w:rsid w:val="00B47F0A"/>
    <w:rsid w:val="00B517EE"/>
    <w:rsid w:val="00B53253"/>
    <w:rsid w:val="00B53388"/>
    <w:rsid w:val="00B53448"/>
    <w:rsid w:val="00B5382A"/>
    <w:rsid w:val="00B53895"/>
    <w:rsid w:val="00B54085"/>
    <w:rsid w:val="00B54839"/>
    <w:rsid w:val="00B5517B"/>
    <w:rsid w:val="00B553D6"/>
    <w:rsid w:val="00B555F8"/>
    <w:rsid w:val="00B5564A"/>
    <w:rsid w:val="00B556C0"/>
    <w:rsid w:val="00B573FB"/>
    <w:rsid w:val="00B600B4"/>
    <w:rsid w:val="00B60EBF"/>
    <w:rsid w:val="00B60EEC"/>
    <w:rsid w:val="00B61268"/>
    <w:rsid w:val="00B620E3"/>
    <w:rsid w:val="00B62B4C"/>
    <w:rsid w:val="00B63782"/>
    <w:rsid w:val="00B63CA2"/>
    <w:rsid w:val="00B65601"/>
    <w:rsid w:val="00B656E9"/>
    <w:rsid w:val="00B65CB3"/>
    <w:rsid w:val="00B66C1E"/>
    <w:rsid w:val="00B672F3"/>
    <w:rsid w:val="00B676AB"/>
    <w:rsid w:val="00B71140"/>
    <w:rsid w:val="00B7120D"/>
    <w:rsid w:val="00B71443"/>
    <w:rsid w:val="00B716D2"/>
    <w:rsid w:val="00B72085"/>
    <w:rsid w:val="00B7248A"/>
    <w:rsid w:val="00B7260B"/>
    <w:rsid w:val="00B737F3"/>
    <w:rsid w:val="00B74E96"/>
    <w:rsid w:val="00B75FA0"/>
    <w:rsid w:val="00B763B7"/>
    <w:rsid w:val="00B77A6B"/>
    <w:rsid w:val="00B77B9A"/>
    <w:rsid w:val="00B77E5B"/>
    <w:rsid w:val="00B80A9E"/>
    <w:rsid w:val="00B80D66"/>
    <w:rsid w:val="00B80D94"/>
    <w:rsid w:val="00B815E4"/>
    <w:rsid w:val="00B81B16"/>
    <w:rsid w:val="00B81CA6"/>
    <w:rsid w:val="00B8228C"/>
    <w:rsid w:val="00B822F8"/>
    <w:rsid w:val="00B8469C"/>
    <w:rsid w:val="00B85E45"/>
    <w:rsid w:val="00B86176"/>
    <w:rsid w:val="00B861F7"/>
    <w:rsid w:val="00B86380"/>
    <w:rsid w:val="00B869D0"/>
    <w:rsid w:val="00B86B5D"/>
    <w:rsid w:val="00B90546"/>
    <w:rsid w:val="00B91777"/>
    <w:rsid w:val="00B9198C"/>
    <w:rsid w:val="00B92256"/>
    <w:rsid w:val="00B92D7C"/>
    <w:rsid w:val="00B932AF"/>
    <w:rsid w:val="00B93FF9"/>
    <w:rsid w:val="00B9477E"/>
    <w:rsid w:val="00B9495F"/>
    <w:rsid w:val="00B94CD3"/>
    <w:rsid w:val="00B95591"/>
    <w:rsid w:val="00BA14AB"/>
    <w:rsid w:val="00BA17E0"/>
    <w:rsid w:val="00BA1BDB"/>
    <w:rsid w:val="00BA208A"/>
    <w:rsid w:val="00BA231C"/>
    <w:rsid w:val="00BA2ABF"/>
    <w:rsid w:val="00BA2ADA"/>
    <w:rsid w:val="00BA2EC8"/>
    <w:rsid w:val="00BA399E"/>
    <w:rsid w:val="00BA3ADC"/>
    <w:rsid w:val="00BA3FFB"/>
    <w:rsid w:val="00BA44A0"/>
    <w:rsid w:val="00BA4A1B"/>
    <w:rsid w:val="00BA516C"/>
    <w:rsid w:val="00BA5888"/>
    <w:rsid w:val="00BA6AAA"/>
    <w:rsid w:val="00BA6DF7"/>
    <w:rsid w:val="00BA731E"/>
    <w:rsid w:val="00BA7814"/>
    <w:rsid w:val="00BA7FCE"/>
    <w:rsid w:val="00BB06CE"/>
    <w:rsid w:val="00BB07F0"/>
    <w:rsid w:val="00BB17D9"/>
    <w:rsid w:val="00BB1BE3"/>
    <w:rsid w:val="00BB2B50"/>
    <w:rsid w:val="00BB3B67"/>
    <w:rsid w:val="00BB419E"/>
    <w:rsid w:val="00BB4485"/>
    <w:rsid w:val="00BB44CB"/>
    <w:rsid w:val="00BB4E1C"/>
    <w:rsid w:val="00BB4EDC"/>
    <w:rsid w:val="00BB5E0A"/>
    <w:rsid w:val="00BB7550"/>
    <w:rsid w:val="00BB7648"/>
    <w:rsid w:val="00BC0141"/>
    <w:rsid w:val="00BC04D7"/>
    <w:rsid w:val="00BC0DE8"/>
    <w:rsid w:val="00BC185D"/>
    <w:rsid w:val="00BC2582"/>
    <w:rsid w:val="00BC6416"/>
    <w:rsid w:val="00BC6BF4"/>
    <w:rsid w:val="00BC72D7"/>
    <w:rsid w:val="00BC7533"/>
    <w:rsid w:val="00BC7670"/>
    <w:rsid w:val="00BD0445"/>
    <w:rsid w:val="00BD06BD"/>
    <w:rsid w:val="00BD0876"/>
    <w:rsid w:val="00BD1529"/>
    <w:rsid w:val="00BD1A76"/>
    <w:rsid w:val="00BD242E"/>
    <w:rsid w:val="00BD448D"/>
    <w:rsid w:val="00BD449C"/>
    <w:rsid w:val="00BD44C9"/>
    <w:rsid w:val="00BD4546"/>
    <w:rsid w:val="00BD5088"/>
    <w:rsid w:val="00BD509E"/>
    <w:rsid w:val="00BD5169"/>
    <w:rsid w:val="00BD548C"/>
    <w:rsid w:val="00BD594B"/>
    <w:rsid w:val="00BD5EA5"/>
    <w:rsid w:val="00BD5FD2"/>
    <w:rsid w:val="00BD742E"/>
    <w:rsid w:val="00BD773F"/>
    <w:rsid w:val="00BD7EB4"/>
    <w:rsid w:val="00BE012F"/>
    <w:rsid w:val="00BE116B"/>
    <w:rsid w:val="00BE1438"/>
    <w:rsid w:val="00BE15B2"/>
    <w:rsid w:val="00BE1D8B"/>
    <w:rsid w:val="00BE226A"/>
    <w:rsid w:val="00BE2A8E"/>
    <w:rsid w:val="00BE2F0C"/>
    <w:rsid w:val="00BE3309"/>
    <w:rsid w:val="00BE3EB7"/>
    <w:rsid w:val="00BE4130"/>
    <w:rsid w:val="00BE43FF"/>
    <w:rsid w:val="00BE56E3"/>
    <w:rsid w:val="00BE5A9E"/>
    <w:rsid w:val="00BE787B"/>
    <w:rsid w:val="00BF06A8"/>
    <w:rsid w:val="00BF1227"/>
    <w:rsid w:val="00BF185C"/>
    <w:rsid w:val="00BF1BA5"/>
    <w:rsid w:val="00BF2174"/>
    <w:rsid w:val="00BF283B"/>
    <w:rsid w:val="00BF2B25"/>
    <w:rsid w:val="00BF3343"/>
    <w:rsid w:val="00BF40F4"/>
    <w:rsid w:val="00BF45B5"/>
    <w:rsid w:val="00BF4EAE"/>
    <w:rsid w:val="00BF53CB"/>
    <w:rsid w:val="00BF5678"/>
    <w:rsid w:val="00BF5802"/>
    <w:rsid w:val="00BF6CB7"/>
    <w:rsid w:val="00BF7072"/>
    <w:rsid w:val="00BF727C"/>
    <w:rsid w:val="00BF7D80"/>
    <w:rsid w:val="00C00FFA"/>
    <w:rsid w:val="00C0140E"/>
    <w:rsid w:val="00C022AF"/>
    <w:rsid w:val="00C026B1"/>
    <w:rsid w:val="00C02C72"/>
    <w:rsid w:val="00C02CB9"/>
    <w:rsid w:val="00C033DD"/>
    <w:rsid w:val="00C036C2"/>
    <w:rsid w:val="00C03990"/>
    <w:rsid w:val="00C03F94"/>
    <w:rsid w:val="00C03F9A"/>
    <w:rsid w:val="00C0587B"/>
    <w:rsid w:val="00C06202"/>
    <w:rsid w:val="00C07063"/>
    <w:rsid w:val="00C1075F"/>
    <w:rsid w:val="00C11065"/>
    <w:rsid w:val="00C11163"/>
    <w:rsid w:val="00C12C4F"/>
    <w:rsid w:val="00C12D69"/>
    <w:rsid w:val="00C13BA4"/>
    <w:rsid w:val="00C14593"/>
    <w:rsid w:val="00C14F8F"/>
    <w:rsid w:val="00C1620C"/>
    <w:rsid w:val="00C17D52"/>
    <w:rsid w:val="00C17F02"/>
    <w:rsid w:val="00C205FD"/>
    <w:rsid w:val="00C20691"/>
    <w:rsid w:val="00C206DA"/>
    <w:rsid w:val="00C20E82"/>
    <w:rsid w:val="00C21204"/>
    <w:rsid w:val="00C215EE"/>
    <w:rsid w:val="00C23170"/>
    <w:rsid w:val="00C23203"/>
    <w:rsid w:val="00C23707"/>
    <w:rsid w:val="00C2474B"/>
    <w:rsid w:val="00C25D92"/>
    <w:rsid w:val="00C26C11"/>
    <w:rsid w:val="00C26C96"/>
    <w:rsid w:val="00C26F01"/>
    <w:rsid w:val="00C271D1"/>
    <w:rsid w:val="00C27B5F"/>
    <w:rsid w:val="00C31B7B"/>
    <w:rsid w:val="00C33D49"/>
    <w:rsid w:val="00C341E9"/>
    <w:rsid w:val="00C3437C"/>
    <w:rsid w:val="00C35AB2"/>
    <w:rsid w:val="00C36374"/>
    <w:rsid w:val="00C364D1"/>
    <w:rsid w:val="00C36931"/>
    <w:rsid w:val="00C370A2"/>
    <w:rsid w:val="00C40ADD"/>
    <w:rsid w:val="00C40D49"/>
    <w:rsid w:val="00C40F06"/>
    <w:rsid w:val="00C41026"/>
    <w:rsid w:val="00C4127F"/>
    <w:rsid w:val="00C425F1"/>
    <w:rsid w:val="00C42E61"/>
    <w:rsid w:val="00C4303A"/>
    <w:rsid w:val="00C439D5"/>
    <w:rsid w:val="00C44D7D"/>
    <w:rsid w:val="00C44DB0"/>
    <w:rsid w:val="00C4505C"/>
    <w:rsid w:val="00C4548D"/>
    <w:rsid w:val="00C45DD9"/>
    <w:rsid w:val="00C50718"/>
    <w:rsid w:val="00C50C4D"/>
    <w:rsid w:val="00C51626"/>
    <w:rsid w:val="00C519B8"/>
    <w:rsid w:val="00C51A42"/>
    <w:rsid w:val="00C5222B"/>
    <w:rsid w:val="00C522AB"/>
    <w:rsid w:val="00C5273B"/>
    <w:rsid w:val="00C5278E"/>
    <w:rsid w:val="00C52BD2"/>
    <w:rsid w:val="00C531BC"/>
    <w:rsid w:val="00C53AEB"/>
    <w:rsid w:val="00C53DD0"/>
    <w:rsid w:val="00C541E4"/>
    <w:rsid w:val="00C5430C"/>
    <w:rsid w:val="00C54412"/>
    <w:rsid w:val="00C55495"/>
    <w:rsid w:val="00C55A43"/>
    <w:rsid w:val="00C55AF5"/>
    <w:rsid w:val="00C56923"/>
    <w:rsid w:val="00C57AF7"/>
    <w:rsid w:val="00C606E8"/>
    <w:rsid w:val="00C6100A"/>
    <w:rsid w:val="00C62550"/>
    <w:rsid w:val="00C62F81"/>
    <w:rsid w:val="00C631AF"/>
    <w:rsid w:val="00C63A7C"/>
    <w:rsid w:val="00C64A9C"/>
    <w:rsid w:val="00C64EC1"/>
    <w:rsid w:val="00C652DE"/>
    <w:rsid w:val="00C65408"/>
    <w:rsid w:val="00C66A02"/>
    <w:rsid w:val="00C66A96"/>
    <w:rsid w:val="00C66F2F"/>
    <w:rsid w:val="00C701BE"/>
    <w:rsid w:val="00C704C7"/>
    <w:rsid w:val="00C714D3"/>
    <w:rsid w:val="00C71A4F"/>
    <w:rsid w:val="00C71CA5"/>
    <w:rsid w:val="00C71DFF"/>
    <w:rsid w:val="00C71E6C"/>
    <w:rsid w:val="00C7241E"/>
    <w:rsid w:val="00C72894"/>
    <w:rsid w:val="00C72A6C"/>
    <w:rsid w:val="00C72AEC"/>
    <w:rsid w:val="00C72C98"/>
    <w:rsid w:val="00C7473B"/>
    <w:rsid w:val="00C74DC0"/>
    <w:rsid w:val="00C75B4E"/>
    <w:rsid w:val="00C76160"/>
    <w:rsid w:val="00C7668F"/>
    <w:rsid w:val="00C767E6"/>
    <w:rsid w:val="00C8031C"/>
    <w:rsid w:val="00C809E0"/>
    <w:rsid w:val="00C80C3B"/>
    <w:rsid w:val="00C8128A"/>
    <w:rsid w:val="00C812E8"/>
    <w:rsid w:val="00C81FB1"/>
    <w:rsid w:val="00C82565"/>
    <w:rsid w:val="00C83225"/>
    <w:rsid w:val="00C83EFA"/>
    <w:rsid w:val="00C8404C"/>
    <w:rsid w:val="00C84234"/>
    <w:rsid w:val="00C84AC8"/>
    <w:rsid w:val="00C85AD7"/>
    <w:rsid w:val="00C85B9D"/>
    <w:rsid w:val="00C86452"/>
    <w:rsid w:val="00C86C36"/>
    <w:rsid w:val="00C87A49"/>
    <w:rsid w:val="00C87F82"/>
    <w:rsid w:val="00C9008D"/>
    <w:rsid w:val="00C90637"/>
    <w:rsid w:val="00C906F7"/>
    <w:rsid w:val="00C9331A"/>
    <w:rsid w:val="00C9393B"/>
    <w:rsid w:val="00C940DE"/>
    <w:rsid w:val="00C94943"/>
    <w:rsid w:val="00C95172"/>
    <w:rsid w:val="00C9563A"/>
    <w:rsid w:val="00C967D3"/>
    <w:rsid w:val="00C96D6B"/>
    <w:rsid w:val="00C96F7B"/>
    <w:rsid w:val="00C974F2"/>
    <w:rsid w:val="00C97729"/>
    <w:rsid w:val="00CA0A7A"/>
    <w:rsid w:val="00CA1126"/>
    <w:rsid w:val="00CA1A5C"/>
    <w:rsid w:val="00CA1AD9"/>
    <w:rsid w:val="00CA2735"/>
    <w:rsid w:val="00CA281A"/>
    <w:rsid w:val="00CA4A4E"/>
    <w:rsid w:val="00CA5109"/>
    <w:rsid w:val="00CA5711"/>
    <w:rsid w:val="00CA5A8C"/>
    <w:rsid w:val="00CA699E"/>
    <w:rsid w:val="00CA6F1A"/>
    <w:rsid w:val="00CA75A2"/>
    <w:rsid w:val="00CB0960"/>
    <w:rsid w:val="00CB11C7"/>
    <w:rsid w:val="00CB1E12"/>
    <w:rsid w:val="00CB34A5"/>
    <w:rsid w:val="00CB3812"/>
    <w:rsid w:val="00CB3FF1"/>
    <w:rsid w:val="00CB4624"/>
    <w:rsid w:val="00CB4B8D"/>
    <w:rsid w:val="00CB5927"/>
    <w:rsid w:val="00CB698B"/>
    <w:rsid w:val="00CB75BE"/>
    <w:rsid w:val="00CB79B2"/>
    <w:rsid w:val="00CB7CB2"/>
    <w:rsid w:val="00CC00FF"/>
    <w:rsid w:val="00CC1975"/>
    <w:rsid w:val="00CC1F7A"/>
    <w:rsid w:val="00CC230D"/>
    <w:rsid w:val="00CC28FA"/>
    <w:rsid w:val="00CC2C33"/>
    <w:rsid w:val="00CC38D1"/>
    <w:rsid w:val="00CC4034"/>
    <w:rsid w:val="00CC4640"/>
    <w:rsid w:val="00CC5684"/>
    <w:rsid w:val="00CC6550"/>
    <w:rsid w:val="00CC7A7C"/>
    <w:rsid w:val="00CC7F57"/>
    <w:rsid w:val="00CD10A9"/>
    <w:rsid w:val="00CD14F2"/>
    <w:rsid w:val="00CD2F14"/>
    <w:rsid w:val="00CD4520"/>
    <w:rsid w:val="00CD47A5"/>
    <w:rsid w:val="00CD5D00"/>
    <w:rsid w:val="00CD602C"/>
    <w:rsid w:val="00CD6286"/>
    <w:rsid w:val="00CD666A"/>
    <w:rsid w:val="00CD682C"/>
    <w:rsid w:val="00CD7246"/>
    <w:rsid w:val="00CD7EA6"/>
    <w:rsid w:val="00CE02F2"/>
    <w:rsid w:val="00CE1BC5"/>
    <w:rsid w:val="00CE1CEB"/>
    <w:rsid w:val="00CE20F4"/>
    <w:rsid w:val="00CE318A"/>
    <w:rsid w:val="00CE35A5"/>
    <w:rsid w:val="00CE3EA6"/>
    <w:rsid w:val="00CE4981"/>
    <w:rsid w:val="00CE519B"/>
    <w:rsid w:val="00CE5271"/>
    <w:rsid w:val="00CE5D71"/>
    <w:rsid w:val="00CE625E"/>
    <w:rsid w:val="00CE6B37"/>
    <w:rsid w:val="00CF2586"/>
    <w:rsid w:val="00CF29F9"/>
    <w:rsid w:val="00CF3B3F"/>
    <w:rsid w:val="00CF4259"/>
    <w:rsid w:val="00CF454A"/>
    <w:rsid w:val="00CF5428"/>
    <w:rsid w:val="00CF689C"/>
    <w:rsid w:val="00CF6BA8"/>
    <w:rsid w:val="00CF6DD4"/>
    <w:rsid w:val="00CF6EA4"/>
    <w:rsid w:val="00CF7445"/>
    <w:rsid w:val="00CF754F"/>
    <w:rsid w:val="00CF781D"/>
    <w:rsid w:val="00CF787D"/>
    <w:rsid w:val="00D014AA"/>
    <w:rsid w:val="00D0180F"/>
    <w:rsid w:val="00D01E50"/>
    <w:rsid w:val="00D024C6"/>
    <w:rsid w:val="00D0257C"/>
    <w:rsid w:val="00D02A9D"/>
    <w:rsid w:val="00D02ED2"/>
    <w:rsid w:val="00D03438"/>
    <w:rsid w:val="00D03B9F"/>
    <w:rsid w:val="00D05576"/>
    <w:rsid w:val="00D06175"/>
    <w:rsid w:val="00D061B6"/>
    <w:rsid w:val="00D11252"/>
    <w:rsid w:val="00D11704"/>
    <w:rsid w:val="00D11A7F"/>
    <w:rsid w:val="00D11C11"/>
    <w:rsid w:val="00D12C0A"/>
    <w:rsid w:val="00D13392"/>
    <w:rsid w:val="00D13D7A"/>
    <w:rsid w:val="00D1425B"/>
    <w:rsid w:val="00D14839"/>
    <w:rsid w:val="00D14BB1"/>
    <w:rsid w:val="00D150D8"/>
    <w:rsid w:val="00D1548A"/>
    <w:rsid w:val="00D156CF"/>
    <w:rsid w:val="00D163D7"/>
    <w:rsid w:val="00D17401"/>
    <w:rsid w:val="00D17880"/>
    <w:rsid w:val="00D203A4"/>
    <w:rsid w:val="00D203FA"/>
    <w:rsid w:val="00D208B7"/>
    <w:rsid w:val="00D20A01"/>
    <w:rsid w:val="00D215B6"/>
    <w:rsid w:val="00D21637"/>
    <w:rsid w:val="00D21896"/>
    <w:rsid w:val="00D21EF7"/>
    <w:rsid w:val="00D22B65"/>
    <w:rsid w:val="00D232D9"/>
    <w:rsid w:val="00D23D69"/>
    <w:rsid w:val="00D24C2A"/>
    <w:rsid w:val="00D25190"/>
    <w:rsid w:val="00D26262"/>
    <w:rsid w:val="00D26CCF"/>
    <w:rsid w:val="00D27272"/>
    <w:rsid w:val="00D27FCA"/>
    <w:rsid w:val="00D30A3C"/>
    <w:rsid w:val="00D32F0A"/>
    <w:rsid w:val="00D33C5B"/>
    <w:rsid w:val="00D34B3E"/>
    <w:rsid w:val="00D34CC3"/>
    <w:rsid w:val="00D372CB"/>
    <w:rsid w:val="00D40832"/>
    <w:rsid w:val="00D408B5"/>
    <w:rsid w:val="00D41566"/>
    <w:rsid w:val="00D415E4"/>
    <w:rsid w:val="00D415FD"/>
    <w:rsid w:val="00D41678"/>
    <w:rsid w:val="00D432C4"/>
    <w:rsid w:val="00D43878"/>
    <w:rsid w:val="00D43E09"/>
    <w:rsid w:val="00D4433D"/>
    <w:rsid w:val="00D454D9"/>
    <w:rsid w:val="00D46711"/>
    <w:rsid w:val="00D46944"/>
    <w:rsid w:val="00D46D9A"/>
    <w:rsid w:val="00D475AD"/>
    <w:rsid w:val="00D47F79"/>
    <w:rsid w:val="00D504A7"/>
    <w:rsid w:val="00D5062D"/>
    <w:rsid w:val="00D50E9D"/>
    <w:rsid w:val="00D52187"/>
    <w:rsid w:val="00D528C9"/>
    <w:rsid w:val="00D52C67"/>
    <w:rsid w:val="00D53530"/>
    <w:rsid w:val="00D54D3F"/>
    <w:rsid w:val="00D5524D"/>
    <w:rsid w:val="00D55685"/>
    <w:rsid w:val="00D55B4B"/>
    <w:rsid w:val="00D56E17"/>
    <w:rsid w:val="00D579F2"/>
    <w:rsid w:val="00D602F5"/>
    <w:rsid w:val="00D60DF8"/>
    <w:rsid w:val="00D61DD9"/>
    <w:rsid w:val="00D62D48"/>
    <w:rsid w:val="00D62FCB"/>
    <w:rsid w:val="00D6460B"/>
    <w:rsid w:val="00D6518B"/>
    <w:rsid w:val="00D654D0"/>
    <w:rsid w:val="00D6771D"/>
    <w:rsid w:val="00D6790C"/>
    <w:rsid w:val="00D67C1F"/>
    <w:rsid w:val="00D67C32"/>
    <w:rsid w:val="00D71E05"/>
    <w:rsid w:val="00D73508"/>
    <w:rsid w:val="00D73697"/>
    <w:rsid w:val="00D7489B"/>
    <w:rsid w:val="00D75216"/>
    <w:rsid w:val="00D7558A"/>
    <w:rsid w:val="00D760EE"/>
    <w:rsid w:val="00D76ADF"/>
    <w:rsid w:val="00D76CB5"/>
    <w:rsid w:val="00D76FAB"/>
    <w:rsid w:val="00D8066B"/>
    <w:rsid w:val="00D808BC"/>
    <w:rsid w:val="00D80D23"/>
    <w:rsid w:val="00D814DA"/>
    <w:rsid w:val="00D816E7"/>
    <w:rsid w:val="00D8225B"/>
    <w:rsid w:val="00D82919"/>
    <w:rsid w:val="00D841B4"/>
    <w:rsid w:val="00D84A95"/>
    <w:rsid w:val="00D8519B"/>
    <w:rsid w:val="00D86ACF"/>
    <w:rsid w:val="00D86BB2"/>
    <w:rsid w:val="00D86BCC"/>
    <w:rsid w:val="00D86FE8"/>
    <w:rsid w:val="00D870F0"/>
    <w:rsid w:val="00D87744"/>
    <w:rsid w:val="00D879FE"/>
    <w:rsid w:val="00D91253"/>
    <w:rsid w:val="00D9147B"/>
    <w:rsid w:val="00D92C88"/>
    <w:rsid w:val="00D93646"/>
    <w:rsid w:val="00D94A4D"/>
    <w:rsid w:val="00D952AA"/>
    <w:rsid w:val="00D9582B"/>
    <w:rsid w:val="00D95B9E"/>
    <w:rsid w:val="00D97898"/>
    <w:rsid w:val="00DA0194"/>
    <w:rsid w:val="00DA03DD"/>
    <w:rsid w:val="00DA25A4"/>
    <w:rsid w:val="00DA2730"/>
    <w:rsid w:val="00DA2A1A"/>
    <w:rsid w:val="00DA2CA5"/>
    <w:rsid w:val="00DA3437"/>
    <w:rsid w:val="00DA406A"/>
    <w:rsid w:val="00DA4504"/>
    <w:rsid w:val="00DA7EBF"/>
    <w:rsid w:val="00DA7F56"/>
    <w:rsid w:val="00DB0939"/>
    <w:rsid w:val="00DB184B"/>
    <w:rsid w:val="00DB1AA7"/>
    <w:rsid w:val="00DB2FC9"/>
    <w:rsid w:val="00DB3DD4"/>
    <w:rsid w:val="00DB464B"/>
    <w:rsid w:val="00DB5633"/>
    <w:rsid w:val="00DB5CBF"/>
    <w:rsid w:val="00DB60BA"/>
    <w:rsid w:val="00DB63CE"/>
    <w:rsid w:val="00DB64E4"/>
    <w:rsid w:val="00DB7026"/>
    <w:rsid w:val="00DB79CB"/>
    <w:rsid w:val="00DB7A17"/>
    <w:rsid w:val="00DB7E8C"/>
    <w:rsid w:val="00DB7ED0"/>
    <w:rsid w:val="00DC04CC"/>
    <w:rsid w:val="00DC0E68"/>
    <w:rsid w:val="00DC17FE"/>
    <w:rsid w:val="00DC1E3F"/>
    <w:rsid w:val="00DC2224"/>
    <w:rsid w:val="00DC2F33"/>
    <w:rsid w:val="00DC433C"/>
    <w:rsid w:val="00DC472F"/>
    <w:rsid w:val="00DC4740"/>
    <w:rsid w:val="00DC581E"/>
    <w:rsid w:val="00DC5940"/>
    <w:rsid w:val="00DC5B87"/>
    <w:rsid w:val="00DC5FF0"/>
    <w:rsid w:val="00DC6D8E"/>
    <w:rsid w:val="00DC700D"/>
    <w:rsid w:val="00DC7992"/>
    <w:rsid w:val="00DD0013"/>
    <w:rsid w:val="00DD06B6"/>
    <w:rsid w:val="00DD35A7"/>
    <w:rsid w:val="00DD44AB"/>
    <w:rsid w:val="00DD4631"/>
    <w:rsid w:val="00DD46A4"/>
    <w:rsid w:val="00DD4873"/>
    <w:rsid w:val="00DD553C"/>
    <w:rsid w:val="00DD5A24"/>
    <w:rsid w:val="00DD5AC6"/>
    <w:rsid w:val="00DD6092"/>
    <w:rsid w:val="00DD6155"/>
    <w:rsid w:val="00DD6172"/>
    <w:rsid w:val="00DD618A"/>
    <w:rsid w:val="00DD654B"/>
    <w:rsid w:val="00DD6953"/>
    <w:rsid w:val="00DD6B5F"/>
    <w:rsid w:val="00DD6C87"/>
    <w:rsid w:val="00DE0096"/>
    <w:rsid w:val="00DE1493"/>
    <w:rsid w:val="00DE1DAA"/>
    <w:rsid w:val="00DE1F33"/>
    <w:rsid w:val="00DE31A4"/>
    <w:rsid w:val="00DE3E79"/>
    <w:rsid w:val="00DE490F"/>
    <w:rsid w:val="00DE4D0C"/>
    <w:rsid w:val="00DE54AD"/>
    <w:rsid w:val="00DE560C"/>
    <w:rsid w:val="00DE5E4A"/>
    <w:rsid w:val="00DE6489"/>
    <w:rsid w:val="00DE6A5B"/>
    <w:rsid w:val="00DE7554"/>
    <w:rsid w:val="00DE7771"/>
    <w:rsid w:val="00DE7C33"/>
    <w:rsid w:val="00DF131F"/>
    <w:rsid w:val="00DF1393"/>
    <w:rsid w:val="00DF312B"/>
    <w:rsid w:val="00DF3536"/>
    <w:rsid w:val="00DF3C09"/>
    <w:rsid w:val="00DF3DCF"/>
    <w:rsid w:val="00DF43C4"/>
    <w:rsid w:val="00DF5FCA"/>
    <w:rsid w:val="00DF6239"/>
    <w:rsid w:val="00DF678C"/>
    <w:rsid w:val="00DF7208"/>
    <w:rsid w:val="00E01CAA"/>
    <w:rsid w:val="00E02613"/>
    <w:rsid w:val="00E02693"/>
    <w:rsid w:val="00E029EC"/>
    <w:rsid w:val="00E02D74"/>
    <w:rsid w:val="00E032B3"/>
    <w:rsid w:val="00E036EA"/>
    <w:rsid w:val="00E0407F"/>
    <w:rsid w:val="00E0443F"/>
    <w:rsid w:val="00E04806"/>
    <w:rsid w:val="00E048B5"/>
    <w:rsid w:val="00E04B4F"/>
    <w:rsid w:val="00E06D47"/>
    <w:rsid w:val="00E07662"/>
    <w:rsid w:val="00E07974"/>
    <w:rsid w:val="00E07FB4"/>
    <w:rsid w:val="00E10610"/>
    <w:rsid w:val="00E10EFA"/>
    <w:rsid w:val="00E11618"/>
    <w:rsid w:val="00E116FA"/>
    <w:rsid w:val="00E11790"/>
    <w:rsid w:val="00E12209"/>
    <w:rsid w:val="00E1231F"/>
    <w:rsid w:val="00E12DF1"/>
    <w:rsid w:val="00E13053"/>
    <w:rsid w:val="00E13210"/>
    <w:rsid w:val="00E13407"/>
    <w:rsid w:val="00E13705"/>
    <w:rsid w:val="00E13AB4"/>
    <w:rsid w:val="00E14DDE"/>
    <w:rsid w:val="00E151E5"/>
    <w:rsid w:val="00E15B97"/>
    <w:rsid w:val="00E162E7"/>
    <w:rsid w:val="00E16763"/>
    <w:rsid w:val="00E16929"/>
    <w:rsid w:val="00E170F2"/>
    <w:rsid w:val="00E20F6B"/>
    <w:rsid w:val="00E21FF5"/>
    <w:rsid w:val="00E22116"/>
    <w:rsid w:val="00E226A8"/>
    <w:rsid w:val="00E2279A"/>
    <w:rsid w:val="00E23211"/>
    <w:rsid w:val="00E2323C"/>
    <w:rsid w:val="00E2369D"/>
    <w:rsid w:val="00E249F6"/>
    <w:rsid w:val="00E2639F"/>
    <w:rsid w:val="00E267BE"/>
    <w:rsid w:val="00E26A26"/>
    <w:rsid w:val="00E26BA9"/>
    <w:rsid w:val="00E27417"/>
    <w:rsid w:val="00E274E4"/>
    <w:rsid w:val="00E278A2"/>
    <w:rsid w:val="00E278C2"/>
    <w:rsid w:val="00E30D5F"/>
    <w:rsid w:val="00E31722"/>
    <w:rsid w:val="00E3192B"/>
    <w:rsid w:val="00E321BE"/>
    <w:rsid w:val="00E326DC"/>
    <w:rsid w:val="00E32C8B"/>
    <w:rsid w:val="00E33033"/>
    <w:rsid w:val="00E34E37"/>
    <w:rsid w:val="00E34F34"/>
    <w:rsid w:val="00E35073"/>
    <w:rsid w:val="00E35E7D"/>
    <w:rsid w:val="00E3694F"/>
    <w:rsid w:val="00E36BA0"/>
    <w:rsid w:val="00E418F5"/>
    <w:rsid w:val="00E42224"/>
    <w:rsid w:val="00E42939"/>
    <w:rsid w:val="00E42E7B"/>
    <w:rsid w:val="00E437A5"/>
    <w:rsid w:val="00E43AC3"/>
    <w:rsid w:val="00E43C81"/>
    <w:rsid w:val="00E44472"/>
    <w:rsid w:val="00E44895"/>
    <w:rsid w:val="00E4493F"/>
    <w:rsid w:val="00E44D0B"/>
    <w:rsid w:val="00E45211"/>
    <w:rsid w:val="00E45699"/>
    <w:rsid w:val="00E45738"/>
    <w:rsid w:val="00E457A1"/>
    <w:rsid w:val="00E458C0"/>
    <w:rsid w:val="00E46039"/>
    <w:rsid w:val="00E461BF"/>
    <w:rsid w:val="00E462AE"/>
    <w:rsid w:val="00E47114"/>
    <w:rsid w:val="00E472AE"/>
    <w:rsid w:val="00E47F3C"/>
    <w:rsid w:val="00E47FFD"/>
    <w:rsid w:val="00E5007C"/>
    <w:rsid w:val="00E5049E"/>
    <w:rsid w:val="00E51020"/>
    <w:rsid w:val="00E5113D"/>
    <w:rsid w:val="00E52ACA"/>
    <w:rsid w:val="00E53138"/>
    <w:rsid w:val="00E53A45"/>
    <w:rsid w:val="00E54397"/>
    <w:rsid w:val="00E54A32"/>
    <w:rsid w:val="00E54C77"/>
    <w:rsid w:val="00E551CE"/>
    <w:rsid w:val="00E562AC"/>
    <w:rsid w:val="00E56513"/>
    <w:rsid w:val="00E60254"/>
    <w:rsid w:val="00E610E1"/>
    <w:rsid w:val="00E6127A"/>
    <w:rsid w:val="00E61672"/>
    <w:rsid w:val="00E61C3E"/>
    <w:rsid w:val="00E62CA3"/>
    <w:rsid w:val="00E6330C"/>
    <w:rsid w:val="00E639A2"/>
    <w:rsid w:val="00E64A99"/>
    <w:rsid w:val="00E64ED2"/>
    <w:rsid w:val="00E658B2"/>
    <w:rsid w:val="00E67C16"/>
    <w:rsid w:val="00E7068A"/>
    <w:rsid w:val="00E70AF3"/>
    <w:rsid w:val="00E70B3D"/>
    <w:rsid w:val="00E7266F"/>
    <w:rsid w:val="00E733C5"/>
    <w:rsid w:val="00E7348E"/>
    <w:rsid w:val="00E7439D"/>
    <w:rsid w:val="00E7529F"/>
    <w:rsid w:val="00E760E2"/>
    <w:rsid w:val="00E76239"/>
    <w:rsid w:val="00E76930"/>
    <w:rsid w:val="00E76B2F"/>
    <w:rsid w:val="00E770F9"/>
    <w:rsid w:val="00E80245"/>
    <w:rsid w:val="00E80AE3"/>
    <w:rsid w:val="00E80F09"/>
    <w:rsid w:val="00E81389"/>
    <w:rsid w:val="00E817D6"/>
    <w:rsid w:val="00E8187E"/>
    <w:rsid w:val="00E84327"/>
    <w:rsid w:val="00E854A6"/>
    <w:rsid w:val="00E859F9"/>
    <w:rsid w:val="00E85F23"/>
    <w:rsid w:val="00E8614D"/>
    <w:rsid w:val="00E876E1"/>
    <w:rsid w:val="00E87E87"/>
    <w:rsid w:val="00E87EB6"/>
    <w:rsid w:val="00E908BA"/>
    <w:rsid w:val="00E90FD5"/>
    <w:rsid w:val="00E9159C"/>
    <w:rsid w:val="00E91779"/>
    <w:rsid w:val="00E91C5E"/>
    <w:rsid w:val="00E91C91"/>
    <w:rsid w:val="00E930D5"/>
    <w:rsid w:val="00E933D8"/>
    <w:rsid w:val="00E939DB"/>
    <w:rsid w:val="00E93EDA"/>
    <w:rsid w:val="00E944B4"/>
    <w:rsid w:val="00E96D49"/>
    <w:rsid w:val="00E970BF"/>
    <w:rsid w:val="00E97453"/>
    <w:rsid w:val="00E976CD"/>
    <w:rsid w:val="00E97AF4"/>
    <w:rsid w:val="00E97E96"/>
    <w:rsid w:val="00EA0E36"/>
    <w:rsid w:val="00EA2712"/>
    <w:rsid w:val="00EA2D96"/>
    <w:rsid w:val="00EA373E"/>
    <w:rsid w:val="00EA499E"/>
    <w:rsid w:val="00EA4B4E"/>
    <w:rsid w:val="00EA4ED9"/>
    <w:rsid w:val="00EA55AF"/>
    <w:rsid w:val="00EA69F4"/>
    <w:rsid w:val="00EA72D9"/>
    <w:rsid w:val="00EA784E"/>
    <w:rsid w:val="00EB01F7"/>
    <w:rsid w:val="00EB076A"/>
    <w:rsid w:val="00EB083C"/>
    <w:rsid w:val="00EB13E3"/>
    <w:rsid w:val="00EB21D4"/>
    <w:rsid w:val="00EB268D"/>
    <w:rsid w:val="00EB2A66"/>
    <w:rsid w:val="00EB417A"/>
    <w:rsid w:val="00EB42A1"/>
    <w:rsid w:val="00EB4E58"/>
    <w:rsid w:val="00EB571A"/>
    <w:rsid w:val="00EB5FD9"/>
    <w:rsid w:val="00EB604A"/>
    <w:rsid w:val="00EB67C1"/>
    <w:rsid w:val="00EB76D4"/>
    <w:rsid w:val="00EB7D3E"/>
    <w:rsid w:val="00EC0BD8"/>
    <w:rsid w:val="00EC3CC6"/>
    <w:rsid w:val="00EC43E0"/>
    <w:rsid w:val="00EC4568"/>
    <w:rsid w:val="00EC5818"/>
    <w:rsid w:val="00EC5FA4"/>
    <w:rsid w:val="00EC6899"/>
    <w:rsid w:val="00EC6989"/>
    <w:rsid w:val="00EC6DA2"/>
    <w:rsid w:val="00EC7C97"/>
    <w:rsid w:val="00ED0F0E"/>
    <w:rsid w:val="00ED1A67"/>
    <w:rsid w:val="00ED29DF"/>
    <w:rsid w:val="00ED2C2F"/>
    <w:rsid w:val="00ED3610"/>
    <w:rsid w:val="00ED4074"/>
    <w:rsid w:val="00ED4F6E"/>
    <w:rsid w:val="00ED57EF"/>
    <w:rsid w:val="00ED6B31"/>
    <w:rsid w:val="00ED7F09"/>
    <w:rsid w:val="00EE0414"/>
    <w:rsid w:val="00EE0DDE"/>
    <w:rsid w:val="00EE4497"/>
    <w:rsid w:val="00EE5644"/>
    <w:rsid w:val="00EE5D4B"/>
    <w:rsid w:val="00EE6494"/>
    <w:rsid w:val="00EE683A"/>
    <w:rsid w:val="00EE69C9"/>
    <w:rsid w:val="00EE6E95"/>
    <w:rsid w:val="00EE78A3"/>
    <w:rsid w:val="00EE7954"/>
    <w:rsid w:val="00EE7A28"/>
    <w:rsid w:val="00EE7D9A"/>
    <w:rsid w:val="00EF0F66"/>
    <w:rsid w:val="00EF108C"/>
    <w:rsid w:val="00EF114C"/>
    <w:rsid w:val="00EF14BE"/>
    <w:rsid w:val="00EF1B97"/>
    <w:rsid w:val="00EF1C02"/>
    <w:rsid w:val="00EF20C2"/>
    <w:rsid w:val="00EF212D"/>
    <w:rsid w:val="00EF2179"/>
    <w:rsid w:val="00EF4A68"/>
    <w:rsid w:val="00EF558A"/>
    <w:rsid w:val="00EF5607"/>
    <w:rsid w:val="00EF76CB"/>
    <w:rsid w:val="00EF7D13"/>
    <w:rsid w:val="00EF7D43"/>
    <w:rsid w:val="00F005C6"/>
    <w:rsid w:val="00F02294"/>
    <w:rsid w:val="00F02543"/>
    <w:rsid w:val="00F026E1"/>
    <w:rsid w:val="00F02956"/>
    <w:rsid w:val="00F02BD3"/>
    <w:rsid w:val="00F0362C"/>
    <w:rsid w:val="00F03D68"/>
    <w:rsid w:val="00F050B7"/>
    <w:rsid w:val="00F05E4D"/>
    <w:rsid w:val="00F061B1"/>
    <w:rsid w:val="00F0746C"/>
    <w:rsid w:val="00F077AB"/>
    <w:rsid w:val="00F0788B"/>
    <w:rsid w:val="00F07E57"/>
    <w:rsid w:val="00F13148"/>
    <w:rsid w:val="00F13E99"/>
    <w:rsid w:val="00F1474A"/>
    <w:rsid w:val="00F148EA"/>
    <w:rsid w:val="00F1514B"/>
    <w:rsid w:val="00F169AC"/>
    <w:rsid w:val="00F17293"/>
    <w:rsid w:val="00F17C8E"/>
    <w:rsid w:val="00F20C0E"/>
    <w:rsid w:val="00F222B8"/>
    <w:rsid w:val="00F22995"/>
    <w:rsid w:val="00F22B6B"/>
    <w:rsid w:val="00F23811"/>
    <w:rsid w:val="00F23A3E"/>
    <w:rsid w:val="00F24693"/>
    <w:rsid w:val="00F24DCB"/>
    <w:rsid w:val="00F2597B"/>
    <w:rsid w:val="00F26CC5"/>
    <w:rsid w:val="00F26DE9"/>
    <w:rsid w:val="00F26F21"/>
    <w:rsid w:val="00F26F22"/>
    <w:rsid w:val="00F3071A"/>
    <w:rsid w:val="00F30D19"/>
    <w:rsid w:val="00F30E4C"/>
    <w:rsid w:val="00F31C16"/>
    <w:rsid w:val="00F3289D"/>
    <w:rsid w:val="00F32E10"/>
    <w:rsid w:val="00F33003"/>
    <w:rsid w:val="00F351E9"/>
    <w:rsid w:val="00F37778"/>
    <w:rsid w:val="00F377DC"/>
    <w:rsid w:val="00F37EF3"/>
    <w:rsid w:val="00F40A12"/>
    <w:rsid w:val="00F4339D"/>
    <w:rsid w:val="00F434DE"/>
    <w:rsid w:val="00F4378A"/>
    <w:rsid w:val="00F44468"/>
    <w:rsid w:val="00F44F5E"/>
    <w:rsid w:val="00F45A7A"/>
    <w:rsid w:val="00F45C68"/>
    <w:rsid w:val="00F45CB6"/>
    <w:rsid w:val="00F45E56"/>
    <w:rsid w:val="00F45F08"/>
    <w:rsid w:val="00F4607E"/>
    <w:rsid w:val="00F462ED"/>
    <w:rsid w:val="00F47B81"/>
    <w:rsid w:val="00F47EE3"/>
    <w:rsid w:val="00F47F7C"/>
    <w:rsid w:val="00F5024A"/>
    <w:rsid w:val="00F5036D"/>
    <w:rsid w:val="00F50C4B"/>
    <w:rsid w:val="00F514D0"/>
    <w:rsid w:val="00F51BA4"/>
    <w:rsid w:val="00F52F9E"/>
    <w:rsid w:val="00F536B8"/>
    <w:rsid w:val="00F53754"/>
    <w:rsid w:val="00F5398F"/>
    <w:rsid w:val="00F540AB"/>
    <w:rsid w:val="00F54245"/>
    <w:rsid w:val="00F546C4"/>
    <w:rsid w:val="00F56232"/>
    <w:rsid w:val="00F570B7"/>
    <w:rsid w:val="00F57675"/>
    <w:rsid w:val="00F579ED"/>
    <w:rsid w:val="00F57A20"/>
    <w:rsid w:val="00F57FD2"/>
    <w:rsid w:val="00F603A2"/>
    <w:rsid w:val="00F60BD2"/>
    <w:rsid w:val="00F62194"/>
    <w:rsid w:val="00F626F4"/>
    <w:rsid w:val="00F628EA"/>
    <w:rsid w:val="00F62C40"/>
    <w:rsid w:val="00F62E90"/>
    <w:rsid w:val="00F635B0"/>
    <w:rsid w:val="00F63D9E"/>
    <w:rsid w:val="00F65D17"/>
    <w:rsid w:val="00F67087"/>
    <w:rsid w:val="00F6724B"/>
    <w:rsid w:val="00F67317"/>
    <w:rsid w:val="00F6731F"/>
    <w:rsid w:val="00F675F9"/>
    <w:rsid w:val="00F67664"/>
    <w:rsid w:val="00F67CF1"/>
    <w:rsid w:val="00F67DC5"/>
    <w:rsid w:val="00F70E8F"/>
    <w:rsid w:val="00F7267D"/>
    <w:rsid w:val="00F72C5A"/>
    <w:rsid w:val="00F72FF1"/>
    <w:rsid w:val="00F73155"/>
    <w:rsid w:val="00F73D02"/>
    <w:rsid w:val="00F740F0"/>
    <w:rsid w:val="00F74169"/>
    <w:rsid w:val="00F743E1"/>
    <w:rsid w:val="00F74AC3"/>
    <w:rsid w:val="00F74CBC"/>
    <w:rsid w:val="00F77B68"/>
    <w:rsid w:val="00F80C7A"/>
    <w:rsid w:val="00F815EB"/>
    <w:rsid w:val="00F81FDC"/>
    <w:rsid w:val="00F82B00"/>
    <w:rsid w:val="00F83760"/>
    <w:rsid w:val="00F83E49"/>
    <w:rsid w:val="00F83F6B"/>
    <w:rsid w:val="00F8611A"/>
    <w:rsid w:val="00F86C7A"/>
    <w:rsid w:val="00F872B7"/>
    <w:rsid w:val="00F87744"/>
    <w:rsid w:val="00F87E29"/>
    <w:rsid w:val="00F87FF4"/>
    <w:rsid w:val="00F87FF8"/>
    <w:rsid w:val="00F9054D"/>
    <w:rsid w:val="00F91057"/>
    <w:rsid w:val="00F911F3"/>
    <w:rsid w:val="00F915C1"/>
    <w:rsid w:val="00F919CE"/>
    <w:rsid w:val="00F91B9C"/>
    <w:rsid w:val="00F922FA"/>
    <w:rsid w:val="00F934D8"/>
    <w:rsid w:val="00F93876"/>
    <w:rsid w:val="00F94C0A"/>
    <w:rsid w:val="00F94D84"/>
    <w:rsid w:val="00F94FD8"/>
    <w:rsid w:val="00F95AD4"/>
    <w:rsid w:val="00F96D99"/>
    <w:rsid w:val="00F97017"/>
    <w:rsid w:val="00F97704"/>
    <w:rsid w:val="00FA0924"/>
    <w:rsid w:val="00FA2D8C"/>
    <w:rsid w:val="00FA30EA"/>
    <w:rsid w:val="00FA48F8"/>
    <w:rsid w:val="00FA49A8"/>
    <w:rsid w:val="00FA5145"/>
    <w:rsid w:val="00FA648B"/>
    <w:rsid w:val="00FB050F"/>
    <w:rsid w:val="00FB05B1"/>
    <w:rsid w:val="00FB14BC"/>
    <w:rsid w:val="00FB1C82"/>
    <w:rsid w:val="00FB1F84"/>
    <w:rsid w:val="00FB1FC6"/>
    <w:rsid w:val="00FB289C"/>
    <w:rsid w:val="00FB2C9B"/>
    <w:rsid w:val="00FB3158"/>
    <w:rsid w:val="00FB33CF"/>
    <w:rsid w:val="00FB4211"/>
    <w:rsid w:val="00FB4608"/>
    <w:rsid w:val="00FB6201"/>
    <w:rsid w:val="00FB71EB"/>
    <w:rsid w:val="00FC0283"/>
    <w:rsid w:val="00FC0BEE"/>
    <w:rsid w:val="00FC0D9B"/>
    <w:rsid w:val="00FC0E03"/>
    <w:rsid w:val="00FC2473"/>
    <w:rsid w:val="00FC313A"/>
    <w:rsid w:val="00FC3B5E"/>
    <w:rsid w:val="00FC3DA1"/>
    <w:rsid w:val="00FC482A"/>
    <w:rsid w:val="00FC48E3"/>
    <w:rsid w:val="00FC49C4"/>
    <w:rsid w:val="00FC522C"/>
    <w:rsid w:val="00FC56FD"/>
    <w:rsid w:val="00FC63A7"/>
    <w:rsid w:val="00FC6921"/>
    <w:rsid w:val="00FC7DAA"/>
    <w:rsid w:val="00FD0C56"/>
    <w:rsid w:val="00FD0CB1"/>
    <w:rsid w:val="00FD100B"/>
    <w:rsid w:val="00FD144B"/>
    <w:rsid w:val="00FD1B96"/>
    <w:rsid w:val="00FD1C6E"/>
    <w:rsid w:val="00FD211F"/>
    <w:rsid w:val="00FD34B3"/>
    <w:rsid w:val="00FD3AF0"/>
    <w:rsid w:val="00FD3ECF"/>
    <w:rsid w:val="00FD4CFF"/>
    <w:rsid w:val="00FD6689"/>
    <w:rsid w:val="00FD6C9E"/>
    <w:rsid w:val="00FD6FEC"/>
    <w:rsid w:val="00FD7B7C"/>
    <w:rsid w:val="00FD7D46"/>
    <w:rsid w:val="00FE0943"/>
    <w:rsid w:val="00FE0B79"/>
    <w:rsid w:val="00FE10A1"/>
    <w:rsid w:val="00FE15C0"/>
    <w:rsid w:val="00FE1C92"/>
    <w:rsid w:val="00FE1FE6"/>
    <w:rsid w:val="00FE2505"/>
    <w:rsid w:val="00FE35AB"/>
    <w:rsid w:val="00FE35C8"/>
    <w:rsid w:val="00FE370E"/>
    <w:rsid w:val="00FE3BD5"/>
    <w:rsid w:val="00FE3CE2"/>
    <w:rsid w:val="00FE3DFD"/>
    <w:rsid w:val="00FE4D11"/>
    <w:rsid w:val="00FE587F"/>
    <w:rsid w:val="00FE5C54"/>
    <w:rsid w:val="00FE5DEC"/>
    <w:rsid w:val="00FE5F5E"/>
    <w:rsid w:val="00FE5FDF"/>
    <w:rsid w:val="00FE6563"/>
    <w:rsid w:val="00FE66E0"/>
    <w:rsid w:val="00FE7032"/>
    <w:rsid w:val="00FE717D"/>
    <w:rsid w:val="00FE72F6"/>
    <w:rsid w:val="00FE7B70"/>
    <w:rsid w:val="00FF02A2"/>
    <w:rsid w:val="00FF1E57"/>
    <w:rsid w:val="00FF36BC"/>
    <w:rsid w:val="00FF3974"/>
    <w:rsid w:val="00FF3AEB"/>
    <w:rsid w:val="00FF3FA6"/>
    <w:rsid w:val="00FF43CA"/>
    <w:rsid w:val="00FF489B"/>
    <w:rsid w:val="00FF4EB7"/>
    <w:rsid w:val="00FF5CAB"/>
    <w:rsid w:val="00FF6367"/>
    <w:rsid w:val="00FF6448"/>
    <w:rsid w:val="00FF6D70"/>
    <w:rsid w:val="00FF7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idth-relative:margin;mso-height-relative:margin" o:allowoverlap="f" fillcolor="white" stroke="f">
      <v:fill color="white"/>
      <v:stroke on="f"/>
      <o:colormru v:ext="edit" colors="#f06,#3cf,#36c"/>
    </o:shapedefaults>
    <o:shapelayout v:ext="edit">
      <o:idmap v:ext="edit" data="1"/>
    </o:shapelayout>
  </w:shapeDefaults>
  <w:decimalSymbol w:val="."/>
  <w:listSeparator w:val=","/>
  <w14:docId w14:val="42B7D4E5"/>
  <w15:chartTrackingRefBased/>
  <w15:docId w15:val="{4D75CC76-6625-40C0-9452-5594422D4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94706"/>
    <w:pPr>
      <w:spacing w:after="120" w:line="276" w:lineRule="auto"/>
      <w:jc w:val="both"/>
    </w:pPr>
    <w:rPr>
      <w:rFonts w:ascii="Segoe UI" w:hAnsi="Segoe UI"/>
      <w:sz w:val="22"/>
    </w:rPr>
  </w:style>
  <w:style w:type="paragraph" w:styleId="Heading1">
    <w:name w:val="heading 1"/>
    <w:basedOn w:val="Normal"/>
    <w:next w:val="Normal"/>
    <w:link w:val="Heading1Char"/>
    <w:autoRedefine/>
    <w:qFormat/>
    <w:rsid w:val="008C4DC6"/>
    <w:pPr>
      <w:keepNext/>
      <w:numPr>
        <w:numId w:val="38"/>
      </w:numPr>
      <w:spacing w:before="120" w:after="240"/>
      <w:jc w:val="center"/>
      <w:outlineLvl w:val="0"/>
    </w:pPr>
    <w:rPr>
      <w:rFonts w:ascii="Arial" w:hAnsi="Arial"/>
      <w:b/>
      <w:color w:val="000000" w:themeColor="text1"/>
      <w:sz w:val="32"/>
    </w:rPr>
  </w:style>
  <w:style w:type="paragraph" w:styleId="Heading2">
    <w:name w:val="heading 2"/>
    <w:basedOn w:val="Normal"/>
    <w:next w:val="Normal"/>
    <w:link w:val="Heading2Char"/>
    <w:autoRedefine/>
    <w:qFormat/>
    <w:rsid w:val="0076701B"/>
    <w:pPr>
      <w:keepNext/>
      <w:numPr>
        <w:ilvl w:val="1"/>
        <w:numId w:val="38"/>
      </w:numPr>
      <w:spacing w:before="180" w:after="0"/>
      <w:jc w:val="left"/>
      <w:outlineLvl w:val="1"/>
    </w:pPr>
    <w:rPr>
      <w:rFonts w:ascii="Arial" w:hAnsi="Arial"/>
      <w:b/>
      <w:color w:val="000000" w:themeColor="text1"/>
      <w:sz w:val="24"/>
    </w:rPr>
  </w:style>
  <w:style w:type="paragraph" w:styleId="Heading3">
    <w:name w:val="heading 3"/>
    <w:basedOn w:val="Normal"/>
    <w:next w:val="Normal"/>
    <w:link w:val="Heading3Char"/>
    <w:qFormat/>
    <w:rsid w:val="00021A82"/>
    <w:pPr>
      <w:keepNext/>
      <w:numPr>
        <w:ilvl w:val="2"/>
        <w:numId w:val="38"/>
      </w:numPr>
      <w:spacing w:before="120"/>
      <w:outlineLvl w:val="2"/>
    </w:pPr>
    <w:rPr>
      <w:bCs/>
      <w:i/>
      <w:color w:val="4472C4" w:themeColor="accent5"/>
      <w:szCs w:val="26"/>
    </w:rPr>
  </w:style>
  <w:style w:type="paragraph" w:styleId="Heading4">
    <w:name w:val="heading 4"/>
    <w:basedOn w:val="Normal"/>
    <w:next w:val="Normal"/>
    <w:qFormat/>
    <w:rsid w:val="00E458C0"/>
    <w:pPr>
      <w:keepNext/>
      <w:numPr>
        <w:ilvl w:val="3"/>
        <w:numId w:val="38"/>
      </w:numPr>
      <w:tabs>
        <w:tab w:val="left" w:pos="1800"/>
      </w:tabs>
      <w:outlineLvl w:val="3"/>
    </w:pPr>
    <w:rPr>
      <w:bCs/>
      <w:szCs w:val="22"/>
      <w:u w:val="single"/>
    </w:rPr>
  </w:style>
  <w:style w:type="paragraph" w:styleId="Heading5">
    <w:name w:val="heading 5"/>
    <w:basedOn w:val="Normal"/>
    <w:next w:val="Normal"/>
    <w:qFormat/>
    <w:rsid w:val="00B25100"/>
    <w:pPr>
      <w:keepNext/>
      <w:numPr>
        <w:ilvl w:val="4"/>
        <w:numId w:val="38"/>
      </w:numPr>
      <w:tabs>
        <w:tab w:val="center" w:pos="4680"/>
      </w:tabs>
      <w:outlineLvl w:val="4"/>
    </w:pPr>
    <w:rPr>
      <w:rFonts w:ascii="CG Times" w:hAnsi="CG Times"/>
      <w:b/>
      <w:bCs/>
      <w:sz w:val="48"/>
      <w:szCs w:val="48"/>
    </w:rPr>
  </w:style>
  <w:style w:type="paragraph" w:styleId="Heading6">
    <w:name w:val="heading 6"/>
    <w:basedOn w:val="Normal"/>
    <w:next w:val="Normal"/>
    <w:qFormat/>
    <w:rsid w:val="00B25100"/>
    <w:pPr>
      <w:keepNext/>
      <w:numPr>
        <w:ilvl w:val="5"/>
        <w:numId w:val="38"/>
      </w:numPr>
      <w:jc w:val="center"/>
      <w:outlineLvl w:val="5"/>
    </w:pPr>
    <w:rPr>
      <w:rFonts w:ascii="Garamond" w:hAnsi="Garamond"/>
      <w:b/>
      <w:bCs/>
      <w:sz w:val="48"/>
    </w:rPr>
  </w:style>
  <w:style w:type="paragraph" w:styleId="Heading7">
    <w:name w:val="heading 7"/>
    <w:basedOn w:val="Normal"/>
    <w:next w:val="Normal"/>
    <w:qFormat/>
    <w:rsid w:val="00B25100"/>
    <w:pPr>
      <w:keepNext/>
      <w:numPr>
        <w:ilvl w:val="6"/>
        <w:numId w:val="38"/>
      </w:numPr>
      <w:tabs>
        <w:tab w:val="center" w:pos="4680"/>
      </w:tabs>
      <w:jc w:val="center"/>
      <w:outlineLvl w:val="6"/>
    </w:pPr>
    <w:rPr>
      <w:rFonts w:ascii="Univers" w:hAnsi="Univers"/>
      <w:b/>
      <w:bCs/>
    </w:rPr>
  </w:style>
  <w:style w:type="paragraph" w:styleId="Heading8">
    <w:name w:val="heading 8"/>
    <w:basedOn w:val="Normal"/>
    <w:next w:val="Normal"/>
    <w:qFormat/>
    <w:rsid w:val="00B25100"/>
    <w:pPr>
      <w:keepNext/>
      <w:numPr>
        <w:ilvl w:val="7"/>
        <w:numId w:val="38"/>
      </w:numPr>
      <w:tabs>
        <w:tab w:val="center" w:pos="4680"/>
      </w:tabs>
      <w:jc w:val="center"/>
      <w:outlineLvl w:val="7"/>
    </w:pPr>
    <w:rPr>
      <w:rFonts w:ascii="Univers" w:hAnsi="Univers"/>
      <w:b/>
      <w:bCs/>
    </w:rPr>
  </w:style>
  <w:style w:type="paragraph" w:styleId="Heading9">
    <w:name w:val="heading 9"/>
    <w:basedOn w:val="Normal"/>
    <w:next w:val="Normal"/>
    <w:qFormat/>
    <w:rsid w:val="00B25100"/>
    <w:pPr>
      <w:keepNext/>
      <w:numPr>
        <w:ilvl w:val="8"/>
        <w:numId w:val="38"/>
      </w:numPr>
      <w:outlineLvl w:val="8"/>
    </w:pPr>
    <w:rPr>
      <w:rFonts w:ascii="Univers" w:hAnsi="Univer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1440" w:hanging="720"/>
      <w:outlineLvl w:val="0"/>
    </w:pPr>
  </w:style>
  <w:style w:type="paragraph" w:styleId="BodyText3">
    <w:name w:val="Body Text 3"/>
    <w:basedOn w:val="Normal"/>
    <w:pPr>
      <w:spacing w:line="279" w:lineRule="exact"/>
    </w:pPr>
    <w:rPr>
      <w:rFonts w:ascii="Baskerville Old Face" w:hAnsi="Baskerville Old Fac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aliases w:val="Caption Char,Caption Char1 Char,Caption Char Char Char"/>
    <w:basedOn w:val="Normal"/>
    <w:next w:val="Normal"/>
    <w:link w:val="CaptionChar1"/>
    <w:qFormat/>
    <w:rsid w:val="006F56C1"/>
    <w:pPr>
      <w:spacing w:after="0"/>
    </w:pPr>
    <w:rPr>
      <w:b/>
    </w:rPr>
  </w:style>
  <w:style w:type="paragraph" w:styleId="BodyText">
    <w:name w:val="Body Text"/>
    <w:basedOn w:val="Normal"/>
    <w:rPr>
      <w:sz w:val="24"/>
    </w:rPr>
  </w:style>
  <w:style w:type="character" w:styleId="PageNumber">
    <w:name w:val="page number"/>
    <w:basedOn w:val="DefaultParagraphFont"/>
  </w:style>
  <w:style w:type="paragraph" w:styleId="BodyText2">
    <w:name w:val="Body Text 2"/>
    <w:basedOn w:val="Normal"/>
    <w:rPr>
      <w:sz w:val="24"/>
    </w:rPr>
  </w:style>
  <w:style w:type="paragraph" w:styleId="Title">
    <w:name w:val="Title"/>
    <w:basedOn w:val="Normal"/>
    <w:qFormat/>
    <w:rsid w:val="00B25100"/>
    <w:pPr>
      <w:jc w:val="center"/>
    </w:pPr>
    <w:rPr>
      <w:b/>
      <w:bCs/>
      <w:sz w:val="24"/>
    </w:rPr>
  </w:style>
  <w:style w:type="paragraph" w:customStyle="1" w:styleId="xl24">
    <w:name w:val="xl24"/>
    <w:basedOn w:val="Normal"/>
    <w:pPr>
      <w:spacing w:before="100" w:beforeAutospacing="1" w:after="100" w:afterAutospacing="1"/>
    </w:pPr>
    <w:rPr>
      <w:rFonts w:ascii="Courier New" w:eastAsia="Arial Unicode MS" w:hAnsi="Courier New" w:cs="Courier New"/>
      <w:sz w:val="24"/>
    </w:rPr>
  </w:style>
  <w:style w:type="paragraph" w:customStyle="1" w:styleId="xl25">
    <w:name w:val="xl25"/>
    <w:basedOn w:val="Normal"/>
    <w:pPr>
      <w:spacing w:before="100" w:beforeAutospacing="1" w:after="100" w:afterAutospacing="1"/>
    </w:pPr>
    <w:rPr>
      <w:rFonts w:ascii="Courier New" w:eastAsia="Arial Unicode MS" w:hAnsi="Courier New" w:cs="Courier New"/>
      <w:sz w:val="24"/>
    </w:rPr>
  </w:style>
  <w:style w:type="paragraph" w:customStyle="1" w:styleId="xl26">
    <w:name w:val="xl26"/>
    <w:basedOn w:val="Normal"/>
    <w:pPr>
      <w:pBdr>
        <w:bottom w:val="single" w:sz="8" w:space="0" w:color="000000"/>
      </w:pBdr>
      <w:spacing w:before="100" w:beforeAutospacing="1" w:after="100" w:afterAutospacing="1"/>
    </w:pPr>
    <w:rPr>
      <w:rFonts w:ascii="Courier New" w:eastAsia="Arial Unicode MS" w:hAnsi="Courier New" w:cs="Courier New"/>
      <w:sz w:val="24"/>
    </w:rPr>
  </w:style>
  <w:style w:type="paragraph" w:customStyle="1" w:styleId="xl27">
    <w:name w:val="xl27"/>
    <w:basedOn w:val="Normal"/>
    <w:pPr>
      <w:spacing w:before="100" w:beforeAutospacing="1" w:after="100" w:afterAutospacing="1"/>
      <w:jc w:val="right"/>
    </w:pPr>
    <w:rPr>
      <w:rFonts w:ascii="Courier New" w:eastAsia="Arial Unicode MS" w:hAnsi="Courier New" w:cs="Courier New"/>
      <w:sz w:val="24"/>
    </w:rPr>
  </w:style>
  <w:style w:type="paragraph" w:customStyle="1" w:styleId="xl28">
    <w:name w:val="xl28"/>
    <w:basedOn w:val="Normal"/>
    <w:pPr>
      <w:spacing w:before="100" w:beforeAutospacing="1" w:after="100" w:afterAutospacing="1"/>
    </w:pPr>
    <w:rPr>
      <w:rFonts w:ascii="Courier New" w:eastAsia="Arial Unicode MS" w:hAnsi="Courier New" w:cs="Courier New"/>
      <w:sz w:val="24"/>
    </w:rPr>
  </w:style>
  <w:style w:type="paragraph" w:customStyle="1" w:styleId="xl29">
    <w:name w:val="xl29"/>
    <w:basedOn w:val="Normal"/>
    <w:pPr>
      <w:spacing w:before="100" w:beforeAutospacing="1" w:after="100" w:afterAutospacing="1"/>
      <w:jc w:val="center"/>
    </w:pPr>
    <w:rPr>
      <w:rFonts w:ascii="Courier New" w:eastAsia="Arial Unicode MS" w:hAnsi="Courier New" w:cs="Courier New"/>
      <w:sz w:val="24"/>
    </w:rPr>
  </w:style>
  <w:style w:type="paragraph" w:customStyle="1" w:styleId="xl30">
    <w:name w:val="xl30"/>
    <w:basedOn w:val="Normal"/>
    <w:pPr>
      <w:pBdr>
        <w:bottom w:val="single" w:sz="8" w:space="0" w:color="000000"/>
      </w:pBdr>
      <w:spacing w:before="100" w:beforeAutospacing="1" w:after="100" w:afterAutospacing="1"/>
    </w:pPr>
    <w:rPr>
      <w:rFonts w:ascii="Courier New" w:eastAsia="Arial Unicode MS" w:hAnsi="Courier New" w:cs="Courier New"/>
      <w:sz w:val="24"/>
    </w:rPr>
  </w:style>
  <w:style w:type="paragraph" w:customStyle="1" w:styleId="xl31">
    <w:name w:val="xl31"/>
    <w:basedOn w:val="Normal"/>
    <w:pPr>
      <w:pBdr>
        <w:bottom w:val="single" w:sz="8" w:space="0" w:color="000000"/>
      </w:pBdr>
      <w:spacing w:before="100" w:beforeAutospacing="1" w:after="100" w:afterAutospacing="1"/>
      <w:jc w:val="right"/>
    </w:pPr>
    <w:rPr>
      <w:rFonts w:ascii="Courier New" w:eastAsia="Arial Unicode MS" w:hAnsi="Courier New" w:cs="Courier New"/>
      <w:sz w:val="24"/>
    </w:rPr>
  </w:style>
  <w:style w:type="paragraph" w:customStyle="1" w:styleId="xl32">
    <w:name w:val="xl32"/>
    <w:basedOn w:val="Normal"/>
    <w:pPr>
      <w:pBdr>
        <w:bottom w:val="single" w:sz="8" w:space="0" w:color="000000"/>
      </w:pBdr>
      <w:spacing w:before="100" w:beforeAutospacing="1" w:after="100" w:afterAutospacing="1"/>
    </w:pPr>
    <w:rPr>
      <w:rFonts w:ascii="Courier New" w:eastAsia="Arial Unicode MS" w:hAnsi="Courier New" w:cs="Courier New"/>
      <w:sz w:val="24"/>
    </w:rPr>
  </w:style>
  <w:style w:type="table" w:styleId="TableGrid">
    <w:name w:val="Table Grid"/>
    <w:basedOn w:val="TableNormal"/>
    <w:uiPriority w:val="1"/>
    <w:rsid w:val="007C2EF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9D37D6"/>
    <w:pPr>
      <w:tabs>
        <w:tab w:val="left" w:pos="2160"/>
        <w:tab w:val="right" w:leader="dot" w:pos="9360"/>
      </w:tabs>
      <w:spacing w:before="60" w:after="60"/>
      <w:ind w:left="1440"/>
    </w:pPr>
    <w:rPr>
      <w:rFonts w:ascii="Arial" w:hAnsi="Arial"/>
      <w:szCs w:val="18"/>
    </w:rPr>
  </w:style>
  <w:style w:type="paragraph" w:styleId="TOC7">
    <w:name w:val="toc 7"/>
    <w:basedOn w:val="Normal"/>
    <w:next w:val="Normal"/>
    <w:autoRedefine/>
    <w:semiHidden/>
    <w:rsid w:val="00F83E49"/>
    <w:pPr>
      <w:ind w:left="1200"/>
    </w:pPr>
    <w:rPr>
      <w:sz w:val="18"/>
      <w:szCs w:val="18"/>
    </w:rPr>
  </w:style>
  <w:style w:type="paragraph" w:styleId="TOC9">
    <w:name w:val="toc 9"/>
    <w:basedOn w:val="Normal"/>
    <w:next w:val="Normal"/>
    <w:autoRedefine/>
    <w:semiHidden/>
    <w:rsid w:val="00F83E49"/>
    <w:pPr>
      <w:ind w:left="1600"/>
    </w:pPr>
    <w:rPr>
      <w:sz w:val="18"/>
      <w:szCs w:val="18"/>
    </w:rPr>
  </w:style>
  <w:style w:type="paragraph" w:styleId="TOC1">
    <w:name w:val="toc 1"/>
    <w:basedOn w:val="Normal"/>
    <w:next w:val="Normal"/>
    <w:uiPriority w:val="39"/>
    <w:rsid w:val="009D37D6"/>
    <w:pPr>
      <w:tabs>
        <w:tab w:val="left" w:pos="720"/>
        <w:tab w:val="right" w:leader="dot" w:pos="9360"/>
      </w:tabs>
      <w:spacing w:before="180"/>
    </w:pPr>
    <w:rPr>
      <w:rFonts w:ascii="Arial" w:hAnsi="Arial"/>
      <w:b/>
      <w:bCs/>
      <w:caps/>
      <w:sz w:val="24"/>
    </w:rPr>
  </w:style>
  <w:style w:type="paragraph" w:styleId="TOC2">
    <w:name w:val="toc 2"/>
    <w:basedOn w:val="Normal"/>
    <w:next w:val="Normal"/>
    <w:uiPriority w:val="39"/>
    <w:rsid w:val="009D37D6"/>
    <w:pPr>
      <w:tabs>
        <w:tab w:val="left" w:pos="720"/>
        <w:tab w:val="right" w:leader="dot" w:pos="9360"/>
      </w:tabs>
      <w:spacing w:before="60" w:after="60"/>
    </w:pPr>
    <w:rPr>
      <w:rFonts w:ascii="Arial" w:hAnsi="Arial"/>
      <w:smallCaps/>
    </w:rPr>
  </w:style>
  <w:style w:type="paragraph" w:styleId="TOC3">
    <w:name w:val="toc 3"/>
    <w:basedOn w:val="Normal"/>
    <w:next w:val="Normal"/>
    <w:autoRedefine/>
    <w:uiPriority w:val="39"/>
    <w:rsid w:val="009D37D6"/>
    <w:pPr>
      <w:tabs>
        <w:tab w:val="left" w:pos="1440"/>
        <w:tab w:val="right" w:leader="dot" w:pos="9360"/>
      </w:tabs>
      <w:spacing w:before="60" w:after="60"/>
      <w:ind w:left="720"/>
    </w:pPr>
    <w:rPr>
      <w:rFonts w:ascii="Arial" w:hAnsi="Arial"/>
      <w:iCs/>
    </w:rPr>
  </w:style>
  <w:style w:type="paragraph" w:styleId="TOC5">
    <w:name w:val="toc 5"/>
    <w:basedOn w:val="Normal"/>
    <w:next w:val="Normal"/>
    <w:autoRedefine/>
    <w:semiHidden/>
    <w:rsid w:val="00F83E49"/>
    <w:pPr>
      <w:ind w:left="800"/>
    </w:pPr>
    <w:rPr>
      <w:sz w:val="18"/>
      <w:szCs w:val="18"/>
    </w:rPr>
  </w:style>
  <w:style w:type="paragraph" w:styleId="TOC6">
    <w:name w:val="toc 6"/>
    <w:basedOn w:val="Normal"/>
    <w:next w:val="Normal"/>
    <w:autoRedefine/>
    <w:semiHidden/>
    <w:rsid w:val="00F83E49"/>
    <w:pPr>
      <w:ind w:left="1000"/>
    </w:pPr>
    <w:rPr>
      <w:sz w:val="18"/>
      <w:szCs w:val="18"/>
    </w:rPr>
  </w:style>
  <w:style w:type="paragraph" w:styleId="TOC8">
    <w:name w:val="toc 8"/>
    <w:basedOn w:val="Normal"/>
    <w:next w:val="Normal"/>
    <w:autoRedefine/>
    <w:semiHidden/>
    <w:rsid w:val="00F83E49"/>
    <w:pPr>
      <w:ind w:left="1400"/>
    </w:pPr>
    <w:rPr>
      <w:sz w:val="18"/>
      <w:szCs w:val="18"/>
    </w:rPr>
  </w:style>
  <w:style w:type="paragraph" w:customStyle="1" w:styleId="tableoftables">
    <w:name w:val="table of tables"/>
    <w:basedOn w:val="TableofFigures"/>
    <w:rsid w:val="003D15EC"/>
    <w:pPr>
      <w:ind w:left="0" w:firstLine="0"/>
    </w:pPr>
    <w:rPr>
      <w:lang w:eastAsia="zh-CN"/>
    </w:rPr>
  </w:style>
  <w:style w:type="paragraph" w:styleId="TableofFigures">
    <w:name w:val="table of figures"/>
    <w:basedOn w:val="Normal"/>
    <w:next w:val="Normal"/>
    <w:uiPriority w:val="99"/>
    <w:rsid w:val="00FE717D"/>
    <w:pPr>
      <w:spacing w:line="360" w:lineRule="auto"/>
      <w:ind w:left="403" w:hanging="403"/>
    </w:pPr>
    <w:rPr>
      <w:sz w:val="24"/>
    </w:rPr>
  </w:style>
  <w:style w:type="table" w:styleId="TableGrid5">
    <w:name w:val="Table Grid 5"/>
    <w:basedOn w:val="TableNormal"/>
    <w:rsid w:val="0073079C"/>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Style1">
    <w:name w:val="Style1"/>
    <w:basedOn w:val="Heading4"/>
    <w:rsid w:val="00C17F02"/>
    <w:pPr>
      <w:numPr>
        <w:numId w:val="27"/>
      </w:numPr>
      <w:ind w:firstLine="720"/>
    </w:pPr>
    <w:rPr>
      <w:b/>
      <w:bCs w:val="0"/>
      <w:i/>
      <w:iCs/>
    </w:rPr>
  </w:style>
  <w:style w:type="paragraph" w:customStyle="1" w:styleId="Style2">
    <w:name w:val="Style2"/>
    <w:basedOn w:val="Normal"/>
    <w:autoRedefine/>
    <w:rsid w:val="00BD594B"/>
    <w:rPr>
      <w:sz w:val="24"/>
    </w:rPr>
  </w:style>
  <w:style w:type="paragraph" w:customStyle="1" w:styleId="StyleHeading3ItalicLeft0Firstline0">
    <w:name w:val="Style Heading 3 + Italic Left:  0&quot; First line:  0&quot;"/>
    <w:basedOn w:val="Normal"/>
    <w:next w:val="Heading3"/>
    <w:rsid w:val="00533FB5"/>
    <w:rPr>
      <w:iCs/>
    </w:rPr>
  </w:style>
  <w:style w:type="paragraph" w:customStyle="1" w:styleId="StyleHeading2Left0Firstline0">
    <w:name w:val="Style Heading 2 + Left:  0&quot; First line:  0&quot;"/>
    <w:basedOn w:val="Heading2"/>
    <w:next w:val="Heading2"/>
    <w:rsid w:val="00533FB5"/>
    <w:pPr>
      <w:numPr>
        <w:ilvl w:val="0"/>
        <w:numId w:val="0"/>
      </w:numPr>
    </w:pPr>
    <w:rPr>
      <w:bCs/>
    </w:rPr>
  </w:style>
  <w:style w:type="character" w:styleId="FollowedHyperlink">
    <w:name w:val="FollowedHyperlink"/>
    <w:rsid w:val="001C0018"/>
    <w:rPr>
      <w:color w:val="800080"/>
      <w:u w:val="single"/>
    </w:rPr>
  </w:style>
  <w:style w:type="character" w:styleId="Hyperlink">
    <w:name w:val="Hyperlink"/>
    <w:uiPriority w:val="99"/>
    <w:rsid w:val="000553D6"/>
    <w:rPr>
      <w:color w:val="0000FF"/>
      <w:u w:val="single"/>
    </w:rPr>
  </w:style>
  <w:style w:type="paragraph" w:styleId="NormalWeb">
    <w:name w:val="Normal (Web)"/>
    <w:basedOn w:val="Normal"/>
    <w:uiPriority w:val="99"/>
    <w:semiHidden/>
    <w:unhideWhenUsed/>
    <w:rsid w:val="007929B8"/>
    <w:rPr>
      <w:sz w:val="24"/>
    </w:rPr>
  </w:style>
  <w:style w:type="paragraph" w:styleId="BalloonText">
    <w:name w:val="Balloon Text"/>
    <w:basedOn w:val="Normal"/>
    <w:link w:val="BalloonTextChar"/>
    <w:uiPriority w:val="99"/>
    <w:semiHidden/>
    <w:unhideWhenUsed/>
    <w:rsid w:val="000C5C85"/>
    <w:rPr>
      <w:rFonts w:ascii="Tahoma" w:hAnsi="Tahoma" w:cs="Tahoma"/>
      <w:sz w:val="16"/>
      <w:szCs w:val="16"/>
    </w:rPr>
  </w:style>
  <w:style w:type="character" w:customStyle="1" w:styleId="BalloonTextChar">
    <w:name w:val="Balloon Text Char"/>
    <w:link w:val="BalloonText"/>
    <w:uiPriority w:val="99"/>
    <w:semiHidden/>
    <w:rsid w:val="000C5C85"/>
    <w:rPr>
      <w:rFonts w:ascii="Tahoma" w:hAnsi="Tahoma" w:cs="Tahoma"/>
      <w:sz w:val="16"/>
      <w:szCs w:val="16"/>
    </w:rPr>
  </w:style>
  <w:style w:type="paragraph" w:styleId="NoSpacing">
    <w:name w:val="No Spacing"/>
    <w:link w:val="NoSpacingChar"/>
    <w:uiPriority w:val="1"/>
    <w:qFormat/>
    <w:rsid w:val="00B25100"/>
    <w:rPr>
      <w:rFonts w:ascii="Calibri" w:eastAsia="MS Mincho" w:hAnsi="Calibri" w:cs="Arial"/>
      <w:sz w:val="22"/>
      <w:szCs w:val="22"/>
      <w:lang w:eastAsia="ja-JP"/>
    </w:rPr>
  </w:style>
  <w:style w:type="character" w:customStyle="1" w:styleId="NoSpacingChar">
    <w:name w:val="No Spacing Char"/>
    <w:link w:val="NoSpacing"/>
    <w:uiPriority w:val="1"/>
    <w:rsid w:val="00B25100"/>
    <w:rPr>
      <w:rFonts w:ascii="Calibri" w:eastAsia="MS Mincho" w:hAnsi="Calibri" w:cs="Arial"/>
      <w:sz w:val="22"/>
      <w:szCs w:val="22"/>
      <w:lang w:eastAsia="ja-JP"/>
    </w:rPr>
  </w:style>
  <w:style w:type="paragraph" w:customStyle="1" w:styleId="TableHead">
    <w:name w:val="Table Head"/>
    <w:basedOn w:val="Normal"/>
    <w:next w:val="Normal"/>
    <w:rsid w:val="00636202"/>
    <w:pPr>
      <w:spacing w:before="80" w:after="80"/>
      <w:jc w:val="center"/>
    </w:pPr>
    <w:rPr>
      <w:rFonts w:ascii="Arial" w:hAnsi="Arial"/>
      <w:b/>
      <w:sz w:val="18"/>
    </w:rPr>
  </w:style>
  <w:style w:type="paragraph" w:customStyle="1" w:styleId="TableBody">
    <w:name w:val="Table Body"/>
    <w:basedOn w:val="TableHead"/>
    <w:qFormat/>
    <w:rsid w:val="00B25100"/>
    <w:pPr>
      <w:jc w:val="left"/>
    </w:pPr>
    <w:rPr>
      <w:b w:val="0"/>
    </w:rPr>
  </w:style>
  <w:style w:type="character" w:customStyle="1" w:styleId="Caption-tableChar">
    <w:name w:val="Caption-table Char"/>
    <w:link w:val="Caption-table"/>
    <w:locked/>
    <w:rsid w:val="00636202"/>
    <w:rPr>
      <w:rFonts w:ascii="Arial Narrow" w:hAnsi="Arial Narrow"/>
      <w:b/>
      <w:sz w:val="22"/>
    </w:rPr>
  </w:style>
  <w:style w:type="paragraph" w:customStyle="1" w:styleId="Caption-table">
    <w:name w:val="Caption-table"/>
    <w:basedOn w:val="Caption"/>
    <w:link w:val="Caption-tableChar"/>
    <w:rsid w:val="00636202"/>
    <w:pPr>
      <w:keepNext/>
      <w:snapToGrid w:val="0"/>
      <w:spacing w:before="120" w:after="120"/>
    </w:pPr>
    <w:rPr>
      <w:rFonts w:ascii="Arial Narrow" w:hAnsi="Arial Narrow"/>
      <w:b w:val="0"/>
    </w:rPr>
  </w:style>
  <w:style w:type="character" w:customStyle="1" w:styleId="FooterChar">
    <w:name w:val="Footer Char"/>
    <w:link w:val="Footer"/>
    <w:uiPriority w:val="99"/>
    <w:rsid w:val="00392104"/>
    <w:rPr>
      <w:szCs w:val="24"/>
    </w:rPr>
  </w:style>
  <w:style w:type="paragraph" w:customStyle="1" w:styleId="Bullet">
    <w:name w:val="Bullet"/>
    <w:basedOn w:val="BodyText"/>
    <w:rsid w:val="00927456"/>
    <w:pPr>
      <w:numPr>
        <w:numId w:val="5"/>
      </w:numPr>
      <w:spacing w:after="160"/>
      <w:ind w:left="0" w:firstLine="0"/>
    </w:pPr>
    <w:rPr>
      <w:rFonts w:ascii="Book Antiqua" w:hAnsi="Book Antiqua"/>
      <w:sz w:val="22"/>
    </w:rPr>
  </w:style>
  <w:style w:type="paragraph" w:styleId="ListParagraph">
    <w:name w:val="List Paragraph"/>
    <w:basedOn w:val="Normal"/>
    <w:uiPriority w:val="34"/>
    <w:qFormat/>
    <w:rsid w:val="00B25100"/>
    <w:pPr>
      <w:ind w:left="720"/>
      <w:contextualSpacing/>
    </w:pPr>
  </w:style>
  <w:style w:type="paragraph" w:styleId="Revision">
    <w:name w:val="Revision"/>
    <w:hidden/>
    <w:uiPriority w:val="99"/>
    <w:semiHidden/>
    <w:rsid w:val="00496648"/>
    <w:rPr>
      <w:szCs w:val="24"/>
    </w:rPr>
  </w:style>
  <w:style w:type="character" w:customStyle="1" w:styleId="Heading3Char">
    <w:name w:val="Heading 3 Char"/>
    <w:link w:val="Heading3"/>
    <w:rsid w:val="00021A82"/>
    <w:rPr>
      <w:rFonts w:ascii="Segoe UI" w:hAnsi="Segoe UI"/>
      <w:bCs/>
      <w:i/>
      <w:color w:val="4472C4" w:themeColor="accent5"/>
      <w:sz w:val="22"/>
      <w:szCs w:val="26"/>
    </w:rPr>
  </w:style>
  <w:style w:type="paragraph" w:styleId="Quote">
    <w:name w:val="Quote"/>
    <w:basedOn w:val="Normal"/>
    <w:next w:val="Normal"/>
    <w:link w:val="QuoteChar"/>
    <w:uiPriority w:val="29"/>
    <w:qFormat/>
    <w:rsid w:val="00D60DF8"/>
    <w:rPr>
      <w:i/>
      <w:iCs/>
      <w:color w:val="000000"/>
    </w:rPr>
  </w:style>
  <w:style w:type="character" w:customStyle="1" w:styleId="QuoteChar">
    <w:name w:val="Quote Char"/>
    <w:link w:val="Quote"/>
    <w:uiPriority w:val="29"/>
    <w:rsid w:val="00D60DF8"/>
    <w:rPr>
      <w:i/>
      <w:iCs/>
      <w:color w:val="000000"/>
    </w:rPr>
  </w:style>
  <w:style w:type="character" w:styleId="BookTitle">
    <w:name w:val="Book Title"/>
    <w:aliases w:val="Tables"/>
    <w:uiPriority w:val="33"/>
    <w:qFormat/>
    <w:rsid w:val="0074190A"/>
    <w:rPr>
      <w:rFonts w:ascii="Arial" w:hAnsi="Arial"/>
      <w:b w:val="0"/>
      <w:bCs/>
      <w:caps w:val="0"/>
      <w:smallCaps w:val="0"/>
      <w:strike w:val="0"/>
      <w:dstrike w:val="0"/>
      <w:vanish w:val="0"/>
      <w:color w:val="000000"/>
      <w:spacing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CommentReference">
    <w:name w:val="annotation reference"/>
    <w:uiPriority w:val="99"/>
    <w:semiHidden/>
    <w:unhideWhenUsed/>
    <w:rsid w:val="00BE5A9E"/>
    <w:rPr>
      <w:sz w:val="16"/>
      <w:szCs w:val="16"/>
    </w:rPr>
  </w:style>
  <w:style w:type="paragraph" w:styleId="CommentText">
    <w:name w:val="annotation text"/>
    <w:basedOn w:val="Normal"/>
    <w:link w:val="CommentTextChar"/>
    <w:uiPriority w:val="99"/>
    <w:semiHidden/>
    <w:unhideWhenUsed/>
    <w:rsid w:val="00BE5A9E"/>
    <w:rPr>
      <w:sz w:val="20"/>
    </w:rPr>
  </w:style>
  <w:style w:type="character" w:customStyle="1" w:styleId="CommentTextChar">
    <w:name w:val="Comment Text Char"/>
    <w:basedOn w:val="DefaultParagraphFont"/>
    <w:link w:val="CommentText"/>
    <w:uiPriority w:val="99"/>
    <w:semiHidden/>
    <w:rsid w:val="00BE5A9E"/>
  </w:style>
  <w:style w:type="paragraph" w:styleId="CommentSubject">
    <w:name w:val="annotation subject"/>
    <w:basedOn w:val="CommentText"/>
    <w:next w:val="CommentText"/>
    <w:link w:val="CommentSubjectChar"/>
    <w:uiPriority w:val="99"/>
    <w:semiHidden/>
    <w:unhideWhenUsed/>
    <w:rsid w:val="00BE5A9E"/>
    <w:rPr>
      <w:b/>
      <w:bCs/>
    </w:rPr>
  </w:style>
  <w:style w:type="character" w:customStyle="1" w:styleId="CommentSubjectChar">
    <w:name w:val="Comment Subject Char"/>
    <w:link w:val="CommentSubject"/>
    <w:uiPriority w:val="99"/>
    <w:semiHidden/>
    <w:rsid w:val="00BE5A9E"/>
    <w:rPr>
      <w:b/>
      <w:bCs/>
    </w:rPr>
  </w:style>
  <w:style w:type="table" w:styleId="MediumGrid3-Accent5">
    <w:name w:val="Medium Grid 3 Accent 5"/>
    <w:basedOn w:val="TableNormal"/>
    <w:uiPriority w:val="69"/>
    <w:rsid w:val="00D46944"/>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5D5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959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959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959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959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CAC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CACAC"/>
      </w:tcPr>
    </w:tblStylePr>
  </w:style>
  <w:style w:type="character" w:styleId="Emphasis">
    <w:name w:val="Emphasis"/>
    <w:uiPriority w:val="20"/>
    <w:qFormat/>
    <w:rsid w:val="00A37941"/>
    <w:rPr>
      <w:i/>
      <w:iCs/>
    </w:rPr>
  </w:style>
  <w:style w:type="character" w:customStyle="1" w:styleId="Heading2Char">
    <w:name w:val="Heading 2 Char"/>
    <w:link w:val="Heading2"/>
    <w:rsid w:val="0076701B"/>
    <w:rPr>
      <w:rFonts w:ascii="Arial" w:hAnsi="Arial"/>
      <w:b/>
      <w:color w:val="000000" w:themeColor="text1"/>
      <w:sz w:val="24"/>
    </w:rPr>
  </w:style>
  <w:style w:type="paragraph" w:customStyle="1" w:styleId="BodyText12ptSingle">
    <w:name w:val="Body Text 12pt Single"/>
    <w:basedOn w:val="BodyText"/>
    <w:qFormat/>
    <w:rsid w:val="00471D29"/>
    <w:pPr>
      <w:tabs>
        <w:tab w:val="left" w:pos="-1440"/>
      </w:tabs>
      <w:spacing w:after="0" w:line="240" w:lineRule="auto"/>
    </w:pPr>
    <w:rPr>
      <w:rFonts w:ascii="Times New Roman" w:hAnsi="Times New Roman"/>
      <w:snapToGrid w:val="0"/>
    </w:rPr>
  </w:style>
  <w:style w:type="character" w:customStyle="1" w:styleId="UnresolvedMention1">
    <w:name w:val="Unresolved Mention1"/>
    <w:basedOn w:val="DefaultParagraphFont"/>
    <w:uiPriority w:val="99"/>
    <w:rsid w:val="006A0101"/>
    <w:rPr>
      <w:color w:val="808080"/>
      <w:shd w:val="clear" w:color="auto" w:fill="E6E6E6"/>
    </w:rPr>
  </w:style>
  <w:style w:type="character" w:customStyle="1" w:styleId="CaptionChar1">
    <w:name w:val="Caption Char1"/>
    <w:aliases w:val="Caption Char Char,Caption Char1 Char Char,Caption Char Char Char Char"/>
    <w:basedOn w:val="DefaultParagraphFont"/>
    <w:link w:val="Caption"/>
    <w:rsid w:val="00F148EA"/>
    <w:rPr>
      <w:rFonts w:ascii="Segoe UI" w:hAnsi="Segoe UI"/>
      <w:b/>
      <w:sz w:val="22"/>
    </w:rPr>
  </w:style>
  <w:style w:type="paragraph" w:customStyle="1" w:styleId="Default">
    <w:name w:val="Default"/>
    <w:rsid w:val="001833AF"/>
    <w:pPr>
      <w:autoSpaceDE w:val="0"/>
      <w:autoSpaceDN w:val="0"/>
      <w:adjustRightInd w:val="0"/>
    </w:pPr>
    <w:rPr>
      <w:rFonts w:ascii="Arial" w:hAnsi="Arial" w:cs="Arial"/>
      <w:color w:val="000000"/>
      <w:sz w:val="24"/>
      <w:szCs w:val="24"/>
    </w:rPr>
  </w:style>
  <w:style w:type="character" w:styleId="Mention">
    <w:name w:val="Mention"/>
    <w:basedOn w:val="DefaultParagraphFont"/>
    <w:uiPriority w:val="99"/>
    <w:semiHidden/>
    <w:unhideWhenUsed/>
    <w:rsid w:val="00A045BD"/>
    <w:rPr>
      <w:color w:val="2B579A"/>
      <w:shd w:val="clear" w:color="auto" w:fill="E6E6E6"/>
    </w:rPr>
  </w:style>
  <w:style w:type="character" w:styleId="UnresolvedMention">
    <w:name w:val="Unresolved Mention"/>
    <w:basedOn w:val="DefaultParagraphFont"/>
    <w:uiPriority w:val="99"/>
    <w:unhideWhenUsed/>
    <w:rsid w:val="00A045BD"/>
    <w:rPr>
      <w:color w:val="808080"/>
      <w:shd w:val="clear" w:color="auto" w:fill="E6E6E6"/>
    </w:rPr>
  </w:style>
  <w:style w:type="character" w:customStyle="1" w:styleId="Heading1Char">
    <w:name w:val="Heading 1 Char"/>
    <w:basedOn w:val="DefaultParagraphFont"/>
    <w:link w:val="Heading1"/>
    <w:rsid w:val="008C4DC6"/>
    <w:rPr>
      <w:rFonts w:ascii="Arial" w:hAnsi="Arial"/>
      <w:b/>
      <w:color w:val="000000" w:themeColor="text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7728">
      <w:bodyDiv w:val="1"/>
      <w:marLeft w:val="0"/>
      <w:marRight w:val="0"/>
      <w:marTop w:val="0"/>
      <w:marBottom w:val="0"/>
      <w:divBdr>
        <w:top w:val="none" w:sz="0" w:space="0" w:color="auto"/>
        <w:left w:val="none" w:sz="0" w:space="0" w:color="auto"/>
        <w:bottom w:val="none" w:sz="0" w:space="0" w:color="auto"/>
        <w:right w:val="none" w:sz="0" w:space="0" w:color="auto"/>
      </w:divBdr>
    </w:div>
    <w:div w:id="94255293">
      <w:bodyDiv w:val="1"/>
      <w:marLeft w:val="0"/>
      <w:marRight w:val="0"/>
      <w:marTop w:val="0"/>
      <w:marBottom w:val="0"/>
      <w:divBdr>
        <w:top w:val="none" w:sz="0" w:space="0" w:color="auto"/>
        <w:left w:val="none" w:sz="0" w:space="0" w:color="auto"/>
        <w:bottom w:val="none" w:sz="0" w:space="0" w:color="auto"/>
        <w:right w:val="none" w:sz="0" w:space="0" w:color="auto"/>
      </w:divBdr>
    </w:div>
    <w:div w:id="370955800">
      <w:bodyDiv w:val="1"/>
      <w:marLeft w:val="0"/>
      <w:marRight w:val="0"/>
      <w:marTop w:val="0"/>
      <w:marBottom w:val="0"/>
      <w:divBdr>
        <w:top w:val="none" w:sz="0" w:space="0" w:color="auto"/>
        <w:left w:val="none" w:sz="0" w:space="0" w:color="auto"/>
        <w:bottom w:val="none" w:sz="0" w:space="0" w:color="auto"/>
        <w:right w:val="none" w:sz="0" w:space="0" w:color="auto"/>
      </w:divBdr>
    </w:div>
    <w:div w:id="459419536">
      <w:bodyDiv w:val="1"/>
      <w:marLeft w:val="0"/>
      <w:marRight w:val="0"/>
      <w:marTop w:val="0"/>
      <w:marBottom w:val="0"/>
      <w:divBdr>
        <w:top w:val="none" w:sz="0" w:space="0" w:color="auto"/>
        <w:left w:val="none" w:sz="0" w:space="0" w:color="auto"/>
        <w:bottom w:val="none" w:sz="0" w:space="0" w:color="auto"/>
        <w:right w:val="none" w:sz="0" w:space="0" w:color="auto"/>
      </w:divBdr>
    </w:div>
    <w:div w:id="468011607">
      <w:bodyDiv w:val="1"/>
      <w:marLeft w:val="0"/>
      <w:marRight w:val="0"/>
      <w:marTop w:val="0"/>
      <w:marBottom w:val="0"/>
      <w:divBdr>
        <w:top w:val="none" w:sz="0" w:space="0" w:color="auto"/>
        <w:left w:val="none" w:sz="0" w:space="0" w:color="auto"/>
        <w:bottom w:val="none" w:sz="0" w:space="0" w:color="auto"/>
        <w:right w:val="none" w:sz="0" w:space="0" w:color="auto"/>
      </w:divBdr>
    </w:div>
    <w:div w:id="657077478">
      <w:bodyDiv w:val="1"/>
      <w:marLeft w:val="0"/>
      <w:marRight w:val="0"/>
      <w:marTop w:val="0"/>
      <w:marBottom w:val="0"/>
      <w:divBdr>
        <w:top w:val="none" w:sz="0" w:space="0" w:color="auto"/>
        <w:left w:val="none" w:sz="0" w:space="0" w:color="auto"/>
        <w:bottom w:val="none" w:sz="0" w:space="0" w:color="auto"/>
        <w:right w:val="none" w:sz="0" w:space="0" w:color="auto"/>
      </w:divBdr>
    </w:div>
    <w:div w:id="792019975">
      <w:bodyDiv w:val="1"/>
      <w:marLeft w:val="0"/>
      <w:marRight w:val="0"/>
      <w:marTop w:val="0"/>
      <w:marBottom w:val="0"/>
      <w:divBdr>
        <w:top w:val="none" w:sz="0" w:space="0" w:color="auto"/>
        <w:left w:val="none" w:sz="0" w:space="0" w:color="auto"/>
        <w:bottom w:val="none" w:sz="0" w:space="0" w:color="auto"/>
        <w:right w:val="none" w:sz="0" w:space="0" w:color="auto"/>
      </w:divBdr>
    </w:div>
    <w:div w:id="809254309">
      <w:bodyDiv w:val="1"/>
      <w:marLeft w:val="0"/>
      <w:marRight w:val="0"/>
      <w:marTop w:val="0"/>
      <w:marBottom w:val="0"/>
      <w:divBdr>
        <w:top w:val="none" w:sz="0" w:space="0" w:color="auto"/>
        <w:left w:val="none" w:sz="0" w:space="0" w:color="auto"/>
        <w:bottom w:val="none" w:sz="0" w:space="0" w:color="auto"/>
        <w:right w:val="none" w:sz="0" w:space="0" w:color="auto"/>
      </w:divBdr>
    </w:div>
    <w:div w:id="821849136">
      <w:bodyDiv w:val="1"/>
      <w:marLeft w:val="0"/>
      <w:marRight w:val="0"/>
      <w:marTop w:val="0"/>
      <w:marBottom w:val="0"/>
      <w:divBdr>
        <w:top w:val="none" w:sz="0" w:space="0" w:color="auto"/>
        <w:left w:val="none" w:sz="0" w:space="0" w:color="auto"/>
        <w:bottom w:val="none" w:sz="0" w:space="0" w:color="auto"/>
        <w:right w:val="none" w:sz="0" w:space="0" w:color="auto"/>
      </w:divBdr>
    </w:div>
    <w:div w:id="824782614">
      <w:bodyDiv w:val="1"/>
      <w:marLeft w:val="0"/>
      <w:marRight w:val="0"/>
      <w:marTop w:val="0"/>
      <w:marBottom w:val="0"/>
      <w:divBdr>
        <w:top w:val="none" w:sz="0" w:space="0" w:color="auto"/>
        <w:left w:val="none" w:sz="0" w:space="0" w:color="auto"/>
        <w:bottom w:val="none" w:sz="0" w:space="0" w:color="auto"/>
        <w:right w:val="none" w:sz="0" w:space="0" w:color="auto"/>
      </w:divBdr>
      <w:divsChild>
        <w:div w:id="27028206">
          <w:marLeft w:val="0"/>
          <w:marRight w:val="0"/>
          <w:marTop w:val="0"/>
          <w:marBottom w:val="0"/>
          <w:divBdr>
            <w:top w:val="none" w:sz="0" w:space="0" w:color="auto"/>
            <w:left w:val="none" w:sz="0" w:space="0" w:color="auto"/>
            <w:bottom w:val="none" w:sz="0" w:space="0" w:color="auto"/>
            <w:right w:val="none" w:sz="0" w:space="0" w:color="auto"/>
          </w:divBdr>
        </w:div>
        <w:div w:id="288708135">
          <w:marLeft w:val="0"/>
          <w:marRight w:val="0"/>
          <w:marTop w:val="0"/>
          <w:marBottom w:val="0"/>
          <w:divBdr>
            <w:top w:val="none" w:sz="0" w:space="0" w:color="auto"/>
            <w:left w:val="none" w:sz="0" w:space="0" w:color="auto"/>
            <w:bottom w:val="none" w:sz="0" w:space="0" w:color="auto"/>
            <w:right w:val="none" w:sz="0" w:space="0" w:color="auto"/>
          </w:divBdr>
        </w:div>
        <w:div w:id="1577861522">
          <w:marLeft w:val="0"/>
          <w:marRight w:val="0"/>
          <w:marTop w:val="0"/>
          <w:marBottom w:val="0"/>
          <w:divBdr>
            <w:top w:val="none" w:sz="0" w:space="0" w:color="auto"/>
            <w:left w:val="none" w:sz="0" w:space="0" w:color="auto"/>
            <w:bottom w:val="none" w:sz="0" w:space="0" w:color="auto"/>
            <w:right w:val="none" w:sz="0" w:space="0" w:color="auto"/>
          </w:divBdr>
        </w:div>
      </w:divsChild>
    </w:div>
    <w:div w:id="867063444">
      <w:bodyDiv w:val="1"/>
      <w:marLeft w:val="0"/>
      <w:marRight w:val="0"/>
      <w:marTop w:val="0"/>
      <w:marBottom w:val="0"/>
      <w:divBdr>
        <w:top w:val="none" w:sz="0" w:space="0" w:color="auto"/>
        <w:left w:val="none" w:sz="0" w:space="0" w:color="auto"/>
        <w:bottom w:val="none" w:sz="0" w:space="0" w:color="auto"/>
        <w:right w:val="none" w:sz="0" w:space="0" w:color="auto"/>
      </w:divBdr>
    </w:div>
    <w:div w:id="911741705">
      <w:bodyDiv w:val="1"/>
      <w:marLeft w:val="0"/>
      <w:marRight w:val="0"/>
      <w:marTop w:val="0"/>
      <w:marBottom w:val="0"/>
      <w:divBdr>
        <w:top w:val="none" w:sz="0" w:space="0" w:color="auto"/>
        <w:left w:val="none" w:sz="0" w:space="0" w:color="auto"/>
        <w:bottom w:val="none" w:sz="0" w:space="0" w:color="auto"/>
        <w:right w:val="none" w:sz="0" w:space="0" w:color="auto"/>
      </w:divBdr>
    </w:div>
    <w:div w:id="915095144">
      <w:bodyDiv w:val="1"/>
      <w:marLeft w:val="0"/>
      <w:marRight w:val="0"/>
      <w:marTop w:val="0"/>
      <w:marBottom w:val="0"/>
      <w:divBdr>
        <w:top w:val="none" w:sz="0" w:space="0" w:color="auto"/>
        <w:left w:val="none" w:sz="0" w:space="0" w:color="auto"/>
        <w:bottom w:val="none" w:sz="0" w:space="0" w:color="auto"/>
        <w:right w:val="none" w:sz="0" w:space="0" w:color="auto"/>
      </w:divBdr>
    </w:div>
    <w:div w:id="956719908">
      <w:bodyDiv w:val="1"/>
      <w:marLeft w:val="0"/>
      <w:marRight w:val="0"/>
      <w:marTop w:val="0"/>
      <w:marBottom w:val="0"/>
      <w:divBdr>
        <w:top w:val="none" w:sz="0" w:space="0" w:color="auto"/>
        <w:left w:val="none" w:sz="0" w:space="0" w:color="auto"/>
        <w:bottom w:val="none" w:sz="0" w:space="0" w:color="auto"/>
        <w:right w:val="none" w:sz="0" w:space="0" w:color="auto"/>
      </w:divBdr>
      <w:divsChild>
        <w:div w:id="116224400">
          <w:marLeft w:val="0"/>
          <w:marRight w:val="0"/>
          <w:marTop w:val="0"/>
          <w:marBottom w:val="0"/>
          <w:divBdr>
            <w:top w:val="none" w:sz="0" w:space="0" w:color="auto"/>
            <w:left w:val="none" w:sz="0" w:space="0" w:color="auto"/>
            <w:bottom w:val="none" w:sz="0" w:space="0" w:color="auto"/>
            <w:right w:val="none" w:sz="0" w:space="0" w:color="auto"/>
          </w:divBdr>
        </w:div>
        <w:div w:id="1247615019">
          <w:marLeft w:val="0"/>
          <w:marRight w:val="0"/>
          <w:marTop w:val="0"/>
          <w:marBottom w:val="0"/>
          <w:divBdr>
            <w:top w:val="none" w:sz="0" w:space="0" w:color="auto"/>
            <w:left w:val="none" w:sz="0" w:space="0" w:color="auto"/>
            <w:bottom w:val="none" w:sz="0" w:space="0" w:color="auto"/>
            <w:right w:val="none" w:sz="0" w:space="0" w:color="auto"/>
          </w:divBdr>
        </w:div>
      </w:divsChild>
    </w:div>
    <w:div w:id="986082419">
      <w:bodyDiv w:val="1"/>
      <w:marLeft w:val="0"/>
      <w:marRight w:val="0"/>
      <w:marTop w:val="0"/>
      <w:marBottom w:val="0"/>
      <w:divBdr>
        <w:top w:val="none" w:sz="0" w:space="0" w:color="auto"/>
        <w:left w:val="none" w:sz="0" w:space="0" w:color="auto"/>
        <w:bottom w:val="none" w:sz="0" w:space="0" w:color="auto"/>
        <w:right w:val="none" w:sz="0" w:space="0" w:color="auto"/>
      </w:divBdr>
    </w:div>
    <w:div w:id="1035930357">
      <w:bodyDiv w:val="1"/>
      <w:marLeft w:val="0"/>
      <w:marRight w:val="0"/>
      <w:marTop w:val="0"/>
      <w:marBottom w:val="0"/>
      <w:divBdr>
        <w:top w:val="none" w:sz="0" w:space="0" w:color="auto"/>
        <w:left w:val="none" w:sz="0" w:space="0" w:color="auto"/>
        <w:bottom w:val="none" w:sz="0" w:space="0" w:color="auto"/>
        <w:right w:val="none" w:sz="0" w:space="0" w:color="auto"/>
      </w:divBdr>
    </w:div>
    <w:div w:id="1042288028">
      <w:bodyDiv w:val="1"/>
      <w:marLeft w:val="0"/>
      <w:marRight w:val="0"/>
      <w:marTop w:val="0"/>
      <w:marBottom w:val="0"/>
      <w:divBdr>
        <w:top w:val="none" w:sz="0" w:space="0" w:color="auto"/>
        <w:left w:val="none" w:sz="0" w:space="0" w:color="auto"/>
        <w:bottom w:val="none" w:sz="0" w:space="0" w:color="auto"/>
        <w:right w:val="none" w:sz="0" w:space="0" w:color="auto"/>
      </w:divBdr>
    </w:div>
    <w:div w:id="1081951489">
      <w:bodyDiv w:val="1"/>
      <w:marLeft w:val="0"/>
      <w:marRight w:val="0"/>
      <w:marTop w:val="0"/>
      <w:marBottom w:val="0"/>
      <w:divBdr>
        <w:top w:val="none" w:sz="0" w:space="0" w:color="auto"/>
        <w:left w:val="none" w:sz="0" w:space="0" w:color="auto"/>
        <w:bottom w:val="none" w:sz="0" w:space="0" w:color="auto"/>
        <w:right w:val="none" w:sz="0" w:space="0" w:color="auto"/>
      </w:divBdr>
    </w:div>
    <w:div w:id="1126315671">
      <w:bodyDiv w:val="1"/>
      <w:marLeft w:val="0"/>
      <w:marRight w:val="0"/>
      <w:marTop w:val="0"/>
      <w:marBottom w:val="0"/>
      <w:divBdr>
        <w:top w:val="none" w:sz="0" w:space="0" w:color="auto"/>
        <w:left w:val="none" w:sz="0" w:space="0" w:color="auto"/>
        <w:bottom w:val="none" w:sz="0" w:space="0" w:color="auto"/>
        <w:right w:val="none" w:sz="0" w:space="0" w:color="auto"/>
      </w:divBdr>
    </w:div>
    <w:div w:id="1126389421">
      <w:bodyDiv w:val="1"/>
      <w:marLeft w:val="0"/>
      <w:marRight w:val="0"/>
      <w:marTop w:val="0"/>
      <w:marBottom w:val="0"/>
      <w:divBdr>
        <w:top w:val="none" w:sz="0" w:space="0" w:color="auto"/>
        <w:left w:val="none" w:sz="0" w:space="0" w:color="auto"/>
        <w:bottom w:val="none" w:sz="0" w:space="0" w:color="auto"/>
        <w:right w:val="none" w:sz="0" w:space="0" w:color="auto"/>
      </w:divBdr>
    </w:div>
    <w:div w:id="1132403925">
      <w:bodyDiv w:val="1"/>
      <w:marLeft w:val="0"/>
      <w:marRight w:val="0"/>
      <w:marTop w:val="0"/>
      <w:marBottom w:val="0"/>
      <w:divBdr>
        <w:top w:val="none" w:sz="0" w:space="0" w:color="auto"/>
        <w:left w:val="none" w:sz="0" w:space="0" w:color="auto"/>
        <w:bottom w:val="none" w:sz="0" w:space="0" w:color="auto"/>
        <w:right w:val="none" w:sz="0" w:space="0" w:color="auto"/>
      </w:divBdr>
    </w:div>
    <w:div w:id="1189248486">
      <w:bodyDiv w:val="1"/>
      <w:marLeft w:val="0"/>
      <w:marRight w:val="0"/>
      <w:marTop w:val="0"/>
      <w:marBottom w:val="0"/>
      <w:divBdr>
        <w:top w:val="none" w:sz="0" w:space="0" w:color="auto"/>
        <w:left w:val="none" w:sz="0" w:space="0" w:color="auto"/>
        <w:bottom w:val="none" w:sz="0" w:space="0" w:color="auto"/>
        <w:right w:val="none" w:sz="0" w:space="0" w:color="auto"/>
      </w:divBdr>
    </w:div>
    <w:div w:id="1193610922">
      <w:bodyDiv w:val="1"/>
      <w:marLeft w:val="0"/>
      <w:marRight w:val="0"/>
      <w:marTop w:val="0"/>
      <w:marBottom w:val="0"/>
      <w:divBdr>
        <w:top w:val="none" w:sz="0" w:space="0" w:color="auto"/>
        <w:left w:val="none" w:sz="0" w:space="0" w:color="auto"/>
        <w:bottom w:val="none" w:sz="0" w:space="0" w:color="auto"/>
        <w:right w:val="none" w:sz="0" w:space="0" w:color="auto"/>
      </w:divBdr>
    </w:div>
    <w:div w:id="1217737167">
      <w:bodyDiv w:val="1"/>
      <w:marLeft w:val="0"/>
      <w:marRight w:val="0"/>
      <w:marTop w:val="0"/>
      <w:marBottom w:val="0"/>
      <w:divBdr>
        <w:top w:val="none" w:sz="0" w:space="0" w:color="auto"/>
        <w:left w:val="none" w:sz="0" w:space="0" w:color="auto"/>
        <w:bottom w:val="none" w:sz="0" w:space="0" w:color="auto"/>
        <w:right w:val="none" w:sz="0" w:space="0" w:color="auto"/>
      </w:divBdr>
    </w:div>
    <w:div w:id="1311591009">
      <w:bodyDiv w:val="1"/>
      <w:marLeft w:val="0"/>
      <w:marRight w:val="0"/>
      <w:marTop w:val="0"/>
      <w:marBottom w:val="0"/>
      <w:divBdr>
        <w:top w:val="none" w:sz="0" w:space="0" w:color="auto"/>
        <w:left w:val="none" w:sz="0" w:space="0" w:color="auto"/>
        <w:bottom w:val="none" w:sz="0" w:space="0" w:color="auto"/>
        <w:right w:val="none" w:sz="0" w:space="0" w:color="auto"/>
      </w:divBdr>
      <w:divsChild>
        <w:div w:id="694424746">
          <w:marLeft w:val="0"/>
          <w:marRight w:val="0"/>
          <w:marTop w:val="0"/>
          <w:marBottom w:val="0"/>
          <w:divBdr>
            <w:top w:val="none" w:sz="0" w:space="0" w:color="auto"/>
            <w:left w:val="none" w:sz="0" w:space="0" w:color="auto"/>
            <w:bottom w:val="none" w:sz="0" w:space="0" w:color="auto"/>
            <w:right w:val="none" w:sz="0" w:space="0" w:color="auto"/>
          </w:divBdr>
        </w:div>
        <w:div w:id="1082483106">
          <w:marLeft w:val="0"/>
          <w:marRight w:val="0"/>
          <w:marTop w:val="0"/>
          <w:marBottom w:val="0"/>
          <w:divBdr>
            <w:top w:val="none" w:sz="0" w:space="0" w:color="auto"/>
            <w:left w:val="none" w:sz="0" w:space="0" w:color="auto"/>
            <w:bottom w:val="none" w:sz="0" w:space="0" w:color="auto"/>
            <w:right w:val="none" w:sz="0" w:space="0" w:color="auto"/>
          </w:divBdr>
        </w:div>
      </w:divsChild>
    </w:div>
    <w:div w:id="1352878887">
      <w:bodyDiv w:val="1"/>
      <w:marLeft w:val="0"/>
      <w:marRight w:val="0"/>
      <w:marTop w:val="0"/>
      <w:marBottom w:val="0"/>
      <w:divBdr>
        <w:top w:val="none" w:sz="0" w:space="0" w:color="auto"/>
        <w:left w:val="none" w:sz="0" w:space="0" w:color="auto"/>
        <w:bottom w:val="none" w:sz="0" w:space="0" w:color="auto"/>
        <w:right w:val="none" w:sz="0" w:space="0" w:color="auto"/>
      </w:divBdr>
    </w:div>
    <w:div w:id="1387995839">
      <w:bodyDiv w:val="1"/>
      <w:marLeft w:val="0"/>
      <w:marRight w:val="0"/>
      <w:marTop w:val="0"/>
      <w:marBottom w:val="0"/>
      <w:divBdr>
        <w:top w:val="none" w:sz="0" w:space="0" w:color="auto"/>
        <w:left w:val="none" w:sz="0" w:space="0" w:color="auto"/>
        <w:bottom w:val="none" w:sz="0" w:space="0" w:color="auto"/>
        <w:right w:val="none" w:sz="0" w:space="0" w:color="auto"/>
      </w:divBdr>
      <w:divsChild>
        <w:div w:id="38629709">
          <w:marLeft w:val="0"/>
          <w:marRight w:val="0"/>
          <w:marTop w:val="0"/>
          <w:marBottom w:val="0"/>
          <w:divBdr>
            <w:top w:val="none" w:sz="0" w:space="0" w:color="auto"/>
            <w:left w:val="none" w:sz="0" w:space="0" w:color="auto"/>
            <w:bottom w:val="none" w:sz="0" w:space="0" w:color="auto"/>
            <w:right w:val="none" w:sz="0" w:space="0" w:color="auto"/>
          </w:divBdr>
        </w:div>
        <w:div w:id="1292908243">
          <w:marLeft w:val="0"/>
          <w:marRight w:val="0"/>
          <w:marTop w:val="0"/>
          <w:marBottom w:val="0"/>
          <w:divBdr>
            <w:top w:val="none" w:sz="0" w:space="0" w:color="auto"/>
            <w:left w:val="none" w:sz="0" w:space="0" w:color="auto"/>
            <w:bottom w:val="none" w:sz="0" w:space="0" w:color="auto"/>
            <w:right w:val="none" w:sz="0" w:space="0" w:color="auto"/>
          </w:divBdr>
        </w:div>
      </w:divsChild>
    </w:div>
    <w:div w:id="1393120575">
      <w:bodyDiv w:val="1"/>
      <w:marLeft w:val="0"/>
      <w:marRight w:val="0"/>
      <w:marTop w:val="0"/>
      <w:marBottom w:val="0"/>
      <w:divBdr>
        <w:top w:val="none" w:sz="0" w:space="0" w:color="auto"/>
        <w:left w:val="none" w:sz="0" w:space="0" w:color="auto"/>
        <w:bottom w:val="none" w:sz="0" w:space="0" w:color="auto"/>
        <w:right w:val="none" w:sz="0" w:space="0" w:color="auto"/>
      </w:divBdr>
    </w:div>
    <w:div w:id="1460144396">
      <w:bodyDiv w:val="1"/>
      <w:marLeft w:val="0"/>
      <w:marRight w:val="0"/>
      <w:marTop w:val="0"/>
      <w:marBottom w:val="0"/>
      <w:divBdr>
        <w:top w:val="none" w:sz="0" w:space="0" w:color="auto"/>
        <w:left w:val="none" w:sz="0" w:space="0" w:color="auto"/>
        <w:bottom w:val="none" w:sz="0" w:space="0" w:color="auto"/>
        <w:right w:val="none" w:sz="0" w:space="0" w:color="auto"/>
      </w:divBdr>
    </w:div>
    <w:div w:id="1483352224">
      <w:bodyDiv w:val="1"/>
      <w:marLeft w:val="0"/>
      <w:marRight w:val="0"/>
      <w:marTop w:val="0"/>
      <w:marBottom w:val="0"/>
      <w:divBdr>
        <w:top w:val="none" w:sz="0" w:space="0" w:color="auto"/>
        <w:left w:val="none" w:sz="0" w:space="0" w:color="auto"/>
        <w:bottom w:val="none" w:sz="0" w:space="0" w:color="auto"/>
        <w:right w:val="none" w:sz="0" w:space="0" w:color="auto"/>
      </w:divBdr>
    </w:div>
    <w:div w:id="1494446242">
      <w:bodyDiv w:val="1"/>
      <w:marLeft w:val="0"/>
      <w:marRight w:val="0"/>
      <w:marTop w:val="0"/>
      <w:marBottom w:val="0"/>
      <w:divBdr>
        <w:top w:val="none" w:sz="0" w:space="0" w:color="auto"/>
        <w:left w:val="none" w:sz="0" w:space="0" w:color="auto"/>
        <w:bottom w:val="none" w:sz="0" w:space="0" w:color="auto"/>
        <w:right w:val="none" w:sz="0" w:space="0" w:color="auto"/>
      </w:divBdr>
    </w:div>
    <w:div w:id="1522359391">
      <w:bodyDiv w:val="1"/>
      <w:marLeft w:val="0"/>
      <w:marRight w:val="0"/>
      <w:marTop w:val="0"/>
      <w:marBottom w:val="0"/>
      <w:divBdr>
        <w:top w:val="none" w:sz="0" w:space="0" w:color="auto"/>
        <w:left w:val="none" w:sz="0" w:space="0" w:color="auto"/>
        <w:bottom w:val="none" w:sz="0" w:space="0" w:color="auto"/>
        <w:right w:val="none" w:sz="0" w:space="0" w:color="auto"/>
      </w:divBdr>
    </w:div>
    <w:div w:id="1546140784">
      <w:bodyDiv w:val="1"/>
      <w:marLeft w:val="0"/>
      <w:marRight w:val="0"/>
      <w:marTop w:val="0"/>
      <w:marBottom w:val="0"/>
      <w:divBdr>
        <w:top w:val="none" w:sz="0" w:space="0" w:color="auto"/>
        <w:left w:val="none" w:sz="0" w:space="0" w:color="auto"/>
        <w:bottom w:val="none" w:sz="0" w:space="0" w:color="auto"/>
        <w:right w:val="none" w:sz="0" w:space="0" w:color="auto"/>
      </w:divBdr>
    </w:div>
    <w:div w:id="1588877495">
      <w:bodyDiv w:val="1"/>
      <w:marLeft w:val="0"/>
      <w:marRight w:val="0"/>
      <w:marTop w:val="0"/>
      <w:marBottom w:val="0"/>
      <w:divBdr>
        <w:top w:val="none" w:sz="0" w:space="0" w:color="auto"/>
        <w:left w:val="none" w:sz="0" w:space="0" w:color="auto"/>
        <w:bottom w:val="none" w:sz="0" w:space="0" w:color="auto"/>
        <w:right w:val="none" w:sz="0" w:space="0" w:color="auto"/>
      </w:divBdr>
    </w:div>
    <w:div w:id="159509286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125655">
          <w:marLeft w:val="0"/>
          <w:marRight w:val="0"/>
          <w:marTop w:val="0"/>
          <w:marBottom w:val="0"/>
          <w:divBdr>
            <w:top w:val="none" w:sz="0" w:space="0" w:color="auto"/>
            <w:left w:val="none" w:sz="0" w:space="0" w:color="auto"/>
            <w:bottom w:val="none" w:sz="0" w:space="0" w:color="auto"/>
            <w:right w:val="none" w:sz="0" w:space="0" w:color="auto"/>
          </w:divBdr>
          <w:divsChild>
            <w:div w:id="1285454823">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1647591207">
      <w:bodyDiv w:val="1"/>
      <w:marLeft w:val="0"/>
      <w:marRight w:val="0"/>
      <w:marTop w:val="0"/>
      <w:marBottom w:val="0"/>
      <w:divBdr>
        <w:top w:val="none" w:sz="0" w:space="0" w:color="auto"/>
        <w:left w:val="none" w:sz="0" w:space="0" w:color="auto"/>
        <w:bottom w:val="none" w:sz="0" w:space="0" w:color="auto"/>
        <w:right w:val="none" w:sz="0" w:space="0" w:color="auto"/>
      </w:divBdr>
    </w:div>
    <w:div w:id="1666350096">
      <w:bodyDiv w:val="1"/>
      <w:marLeft w:val="0"/>
      <w:marRight w:val="0"/>
      <w:marTop w:val="0"/>
      <w:marBottom w:val="0"/>
      <w:divBdr>
        <w:top w:val="none" w:sz="0" w:space="0" w:color="auto"/>
        <w:left w:val="none" w:sz="0" w:space="0" w:color="auto"/>
        <w:bottom w:val="none" w:sz="0" w:space="0" w:color="auto"/>
        <w:right w:val="none" w:sz="0" w:space="0" w:color="auto"/>
      </w:divBdr>
    </w:div>
    <w:div w:id="1750300993">
      <w:bodyDiv w:val="1"/>
      <w:marLeft w:val="0"/>
      <w:marRight w:val="0"/>
      <w:marTop w:val="0"/>
      <w:marBottom w:val="0"/>
      <w:divBdr>
        <w:top w:val="none" w:sz="0" w:space="0" w:color="auto"/>
        <w:left w:val="none" w:sz="0" w:space="0" w:color="auto"/>
        <w:bottom w:val="none" w:sz="0" w:space="0" w:color="auto"/>
        <w:right w:val="none" w:sz="0" w:space="0" w:color="auto"/>
      </w:divBdr>
    </w:div>
    <w:div w:id="1770542705">
      <w:bodyDiv w:val="1"/>
      <w:marLeft w:val="0"/>
      <w:marRight w:val="0"/>
      <w:marTop w:val="0"/>
      <w:marBottom w:val="0"/>
      <w:divBdr>
        <w:top w:val="none" w:sz="0" w:space="0" w:color="auto"/>
        <w:left w:val="none" w:sz="0" w:space="0" w:color="auto"/>
        <w:bottom w:val="none" w:sz="0" w:space="0" w:color="auto"/>
        <w:right w:val="none" w:sz="0" w:space="0" w:color="auto"/>
      </w:divBdr>
    </w:div>
    <w:div w:id="1774977839">
      <w:bodyDiv w:val="1"/>
      <w:marLeft w:val="0"/>
      <w:marRight w:val="0"/>
      <w:marTop w:val="0"/>
      <w:marBottom w:val="0"/>
      <w:divBdr>
        <w:top w:val="none" w:sz="0" w:space="0" w:color="auto"/>
        <w:left w:val="none" w:sz="0" w:space="0" w:color="auto"/>
        <w:bottom w:val="none" w:sz="0" w:space="0" w:color="auto"/>
        <w:right w:val="none" w:sz="0" w:space="0" w:color="auto"/>
      </w:divBdr>
    </w:div>
    <w:div w:id="1838613369">
      <w:bodyDiv w:val="1"/>
      <w:marLeft w:val="0"/>
      <w:marRight w:val="0"/>
      <w:marTop w:val="0"/>
      <w:marBottom w:val="0"/>
      <w:divBdr>
        <w:top w:val="none" w:sz="0" w:space="0" w:color="auto"/>
        <w:left w:val="none" w:sz="0" w:space="0" w:color="auto"/>
        <w:bottom w:val="none" w:sz="0" w:space="0" w:color="auto"/>
        <w:right w:val="none" w:sz="0" w:space="0" w:color="auto"/>
      </w:divBdr>
    </w:div>
    <w:div w:id="1862469713">
      <w:bodyDiv w:val="1"/>
      <w:marLeft w:val="0"/>
      <w:marRight w:val="0"/>
      <w:marTop w:val="0"/>
      <w:marBottom w:val="0"/>
      <w:divBdr>
        <w:top w:val="none" w:sz="0" w:space="0" w:color="auto"/>
        <w:left w:val="none" w:sz="0" w:space="0" w:color="auto"/>
        <w:bottom w:val="none" w:sz="0" w:space="0" w:color="auto"/>
        <w:right w:val="none" w:sz="0" w:space="0" w:color="auto"/>
      </w:divBdr>
    </w:div>
    <w:div w:id="1868450773">
      <w:bodyDiv w:val="1"/>
      <w:marLeft w:val="0"/>
      <w:marRight w:val="0"/>
      <w:marTop w:val="0"/>
      <w:marBottom w:val="0"/>
      <w:divBdr>
        <w:top w:val="none" w:sz="0" w:space="0" w:color="auto"/>
        <w:left w:val="none" w:sz="0" w:space="0" w:color="auto"/>
        <w:bottom w:val="none" w:sz="0" w:space="0" w:color="auto"/>
        <w:right w:val="none" w:sz="0" w:space="0" w:color="auto"/>
      </w:divBdr>
    </w:div>
    <w:div w:id="2022853646">
      <w:bodyDiv w:val="1"/>
      <w:marLeft w:val="0"/>
      <w:marRight w:val="0"/>
      <w:marTop w:val="0"/>
      <w:marBottom w:val="0"/>
      <w:divBdr>
        <w:top w:val="none" w:sz="0" w:space="0" w:color="auto"/>
        <w:left w:val="none" w:sz="0" w:space="0" w:color="auto"/>
        <w:bottom w:val="none" w:sz="0" w:space="0" w:color="auto"/>
        <w:right w:val="none" w:sz="0" w:space="0" w:color="auto"/>
      </w:divBdr>
    </w:div>
    <w:div w:id="2063363914">
      <w:bodyDiv w:val="1"/>
      <w:marLeft w:val="0"/>
      <w:marRight w:val="0"/>
      <w:marTop w:val="0"/>
      <w:marBottom w:val="0"/>
      <w:divBdr>
        <w:top w:val="none" w:sz="0" w:space="0" w:color="auto"/>
        <w:left w:val="none" w:sz="0" w:space="0" w:color="auto"/>
        <w:bottom w:val="none" w:sz="0" w:space="0" w:color="auto"/>
        <w:right w:val="none" w:sz="0" w:space="0" w:color="auto"/>
      </w:divBdr>
    </w:div>
    <w:div w:id="208348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opbox%20(Osiris%209%20Consulting)\Shared\TEMPLATES\PER%20Outline%20and%20Guidance_061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B26A2-539A-4A1C-B83E-8DD6E0C82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 Outline and Guidance_06102019</Template>
  <TotalTime>9</TotalTime>
  <Pages>1</Pages>
  <Words>2145</Words>
  <Characters>12233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ACE Report</vt:lpstr>
    </vt:vector>
  </TitlesOfParts>
  <Company>Microsoft</Company>
  <LinksUpToDate>false</LinksUpToDate>
  <CharactersWithSpaces>14350</CharactersWithSpaces>
  <SharedDoc>false</SharedDoc>
  <HLinks>
    <vt:vector size="156" baseType="variant">
      <vt:variant>
        <vt:i4>1048631</vt:i4>
      </vt:variant>
      <vt:variant>
        <vt:i4>350</vt:i4>
      </vt:variant>
      <vt:variant>
        <vt:i4>0</vt:i4>
      </vt:variant>
      <vt:variant>
        <vt:i4>5</vt:i4>
      </vt:variant>
      <vt:variant>
        <vt:lpwstr/>
      </vt:variant>
      <vt:variant>
        <vt:lpwstr>_Toc443624210</vt:lpwstr>
      </vt:variant>
      <vt:variant>
        <vt:i4>1114167</vt:i4>
      </vt:variant>
      <vt:variant>
        <vt:i4>344</vt:i4>
      </vt:variant>
      <vt:variant>
        <vt:i4>0</vt:i4>
      </vt:variant>
      <vt:variant>
        <vt:i4>5</vt:i4>
      </vt:variant>
      <vt:variant>
        <vt:lpwstr/>
      </vt:variant>
      <vt:variant>
        <vt:lpwstr>_Toc443624209</vt:lpwstr>
      </vt:variant>
      <vt:variant>
        <vt:i4>1114167</vt:i4>
      </vt:variant>
      <vt:variant>
        <vt:i4>338</vt:i4>
      </vt:variant>
      <vt:variant>
        <vt:i4>0</vt:i4>
      </vt:variant>
      <vt:variant>
        <vt:i4>5</vt:i4>
      </vt:variant>
      <vt:variant>
        <vt:lpwstr/>
      </vt:variant>
      <vt:variant>
        <vt:lpwstr>_Toc443624208</vt:lpwstr>
      </vt:variant>
      <vt:variant>
        <vt:i4>1114167</vt:i4>
      </vt:variant>
      <vt:variant>
        <vt:i4>332</vt:i4>
      </vt:variant>
      <vt:variant>
        <vt:i4>0</vt:i4>
      </vt:variant>
      <vt:variant>
        <vt:i4>5</vt:i4>
      </vt:variant>
      <vt:variant>
        <vt:lpwstr/>
      </vt:variant>
      <vt:variant>
        <vt:lpwstr>_Toc443624207</vt:lpwstr>
      </vt:variant>
      <vt:variant>
        <vt:i4>1114167</vt:i4>
      </vt:variant>
      <vt:variant>
        <vt:i4>326</vt:i4>
      </vt:variant>
      <vt:variant>
        <vt:i4>0</vt:i4>
      </vt:variant>
      <vt:variant>
        <vt:i4>5</vt:i4>
      </vt:variant>
      <vt:variant>
        <vt:lpwstr/>
      </vt:variant>
      <vt:variant>
        <vt:lpwstr>_Toc443624206</vt:lpwstr>
      </vt:variant>
      <vt:variant>
        <vt:i4>1114167</vt:i4>
      </vt:variant>
      <vt:variant>
        <vt:i4>320</vt:i4>
      </vt:variant>
      <vt:variant>
        <vt:i4>0</vt:i4>
      </vt:variant>
      <vt:variant>
        <vt:i4>5</vt:i4>
      </vt:variant>
      <vt:variant>
        <vt:lpwstr/>
      </vt:variant>
      <vt:variant>
        <vt:lpwstr>_Toc443624205</vt:lpwstr>
      </vt:variant>
      <vt:variant>
        <vt:i4>1114167</vt:i4>
      </vt:variant>
      <vt:variant>
        <vt:i4>314</vt:i4>
      </vt:variant>
      <vt:variant>
        <vt:i4>0</vt:i4>
      </vt:variant>
      <vt:variant>
        <vt:i4>5</vt:i4>
      </vt:variant>
      <vt:variant>
        <vt:lpwstr/>
      </vt:variant>
      <vt:variant>
        <vt:lpwstr>_Toc443624204</vt:lpwstr>
      </vt:variant>
      <vt:variant>
        <vt:i4>1245311</vt:i4>
      </vt:variant>
      <vt:variant>
        <vt:i4>308</vt:i4>
      </vt:variant>
      <vt:variant>
        <vt:i4>0</vt:i4>
      </vt:variant>
      <vt:variant>
        <vt:i4>5</vt:i4>
      </vt:variant>
      <vt:variant>
        <vt:lpwstr>I-95 PER (Version 8 - 02-18-2016).doc</vt:lpwstr>
      </vt:variant>
      <vt:variant>
        <vt:lpwstr>_Toc443624203</vt:lpwstr>
      </vt:variant>
      <vt:variant>
        <vt:i4>1114167</vt:i4>
      </vt:variant>
      <vt:variant>
        <vt:i4>302</vt:i4>
      </vt:variant>
      <vt:variant>
        <vt:i4>0</vt:i4>
      </vt:variant>
      <vt:variant>
        <vt:i4>5</vt:i4>
      </vt:variant>
      <vt:variant>
        <vt:lpwstr/>
      </vt:variant>
      <vt:variant>
        <vt:lpwstr>_Toc443624202</vt:lpwstr>
      </vt:variant>
      <vt:variant>
        <vt:i4>1114167</vt:i4>
      </vt:variant>
      <vt:variant>
        <vt:i4>296</vt:i4>
      </vt:variant>
      <vt:variant>
        <vt:i4>0</vt:i4>
      </vt:variant>
      <vt:variant>
        <vt:i4>5</vt:i4>
      </vt:variant>
      <vt:variant>
        <vt:lpwstr/>
      </vt:variant>
      <vt:variant>
        <vt:lpwstr>_Toc443624201</vt:lpwstr>
      </vt:variant>
      <vt:variant>
        <vt:i4>1114167</vt:i4>
      </vt:variant>
      <vt:variant>
        <vt:i4>290</vt:i4>
      </vt:variant>
      <vt:variant>
        <vt:i4>0</vt:i4>
      </vt:variant>
      <vt:variant>
        <vt:i4>5</vt:i4>
      </vt:variant>
      <vt:variant>
        <vt:lpwstr/>
      </vt:variant>
      <vt:variant>
        <vt:lpwstr>_Toc443624200</vt:lpwstr>
      </vt:variant>
      <vt:variant>
        <vt:i4>1572916</vt:i4>
      </vt:variant>
      <vt:variant>
        <vt:i4>284</vt:i4>
      </vt:variant>
      <vt:variant>
        <vt:i4>0</vt:i4>
      </vt:variant>
      <vt:variant>
        <vt:i4>5</vt:i4>
      </vt:variant>
      <vt:variant>
        <vt:lpwstr/>
      </vt:variant>
      <vt:variant>
        <vt:lpwstr>_Toc443624199</vt:lpwstr>
      </vt:variant>
      <vt:variant>
        <vt:i4>1245232</vt:i4>
      </vt:variant>
      <vt:variant>
        <vt:i4>272</vt:i4>
      </vt:variant>
      <vt:variant>
        <vt:i4>0</vt:i4>
      </vt:variant>
      <vt:variant>
        <vt:i4>5</vt:i4>
      </vt:variant>
      <vt:variant>
        <vt:lpwstr/>
      </vt:variant>
      <vt:variant>
        <vt:lpwstr>_Toc443624526</vt:lpwstr>
      </vt:variant>
      <vt:variant>
        <vt:i4>1245232</vt:i4>
      </vt:variant>
      <vt:variant>
        <vt:i4>266</vt:i4>
      </vt:variant>
      <vt:variant>
        <vt:i4>0</vt:i4>
      </vt:variant>
      <vt:variant>
        <vt:i4>5</vt:i4>
      </vt:variant>
      <vt:variant>
        <vt:lpwstr/>
      </vt:variant>
      <vt:variant>
        <vt:lpwstr>_Toc443624525</vt:lpwstr>
      </vt:variant>
      <vt:variant>
        <vt:i4>1245232</vt:i4>
      </vt:variant>
      <vt:variant>
        <vt:i4>260</vt:i4>
      </vt:variant>
      <vt:variant>
        <vt:i4>0</vt:i4>
      </vt:variant>
      <vt:variant>
        <vt:i4>5</vt:i4>
      </vt:variant>
      <vt:variant>
        <vt:lpwstr/>
      </vt:variant>
      <vt:variant>
        <vt:lpwstr>_Toc443624524</vt:lpwstr>
      </vt:variant>
      <vt:variant>
        <vt:i4>1245232</vt:i4>
      </vt:variant>
      <vt:variant>
        <vt:i4>254</vt:i4>
      </vt:variant>
      <vt:variant>
        <vt:i4>0</vt:i4>
      </vt:variant>
      <vt:variant>
        <vt:i4>5</vt:i4>
      </vt:variant>
      <vt:variant>
        <vt:lpwstr/>
      </vt:variant>
      <vt:variant>
        <vt:lpwstr>_Toc443624523</vt:lpwstr>
      </vt:variant>
      <vt:variant>
        <vt:i4>1245232</vt:i4>
      </vt:variant>
      <vt:variant>
        <vt:i4>248</vt:i4>
      </vt:variant>
      <vt:variant>
        <vt:i4>0</vt:i4>
      </vt:variant>
      <vt:variant>
        <vt:i4>5</vt:i4>
      </vt:variant>
      <vt:variant>
        <vt:lpwstr/>
      </vt:variant>
      <vt:variant>
        <vt:lpwstr>_Toc443624522</vt:lpwstr>
      </vt:variant>
      <vt:variant>
        <vt:i4>1245232</vt:i4>
      </vt:variant>
      <vt:variant>
        <vt:i4>242</vt:i4>
      </vt:variant>
      <vt:variant>
        <vt:i4>0</vt:i4>
      </vt:variant>
      <vt:variant>
        <vt:i4>5</vt:i4>
      </vt:variant>
      <vt:variant>
        <vt:lpwstr/>
      </vt:variant>
      <vt:variant>
        <vt:lpwstr>_Toc443624521</vt:lpwstr>
      </vt:variant>
      <vt:variant>
        <vt:i4>1245232</vt:i4>
      </vt:variant>
      <vt:variant>
        <vt:i4>236</vt:i4>
      </vt:variant>
      <vt:variant>
        <vt:i4>0</vt:i4>
      </vt:variant>
      <vt:variant>
        <vt:i4>5</vt:i4>
      </vt:variant>
      <vt:variant>
        <vt:lpwstr/>
      </vt:variant>
      <vt:variant>
        <vt:lpwstr>_Toc443624520</vt:lpwstr>
      </vt:variant>
      <vt:variant>
        <vt:i4>1048624</vt:i4>
      </vt:variant>
      <vt:variant>
        <vt:i4>230</vt:i4>
      </vt:variant>
      <vt:variant>
        <vt:i4>0</vt:i4>
      </vt:variant>
      <vt:variant>
        <vt:i4>5</vt:i4>
      </vt:variant>
      <vt:variant>
        <vt:lpwstr/>
      </vt:variant>
      <vt:variant>
        <vt:lpwstr>_Toc443624519</vt:lpwstr>
      </vt:variant>
      <vt:variant>
        <vt:i4>1048624</vt:i4>
      </vt:variant>
      <vt:variant>
        <vt:i4>224</vt:i4>
      </vt:variant>
      <vt:variant>
        <vt:i4>0</vt:i4>
      </vt:variant>
      <vt:variant>
        <vt:i4>5</vt:i4>
      </vt:variant>
      <vt:variant>
        <vt:lpwstr/>
      </vt:variant>
      <vt:variant>
        <vt:lpwstr>_Toc443624518</vt:lpwstr>
      </vt:variant>
      <vt:variant>
        <vt:i4>1048624</vt:i4>
      </vt:variant>
      <vt:variant>
        <vt:i4>218</vt:i4>
      </vt:variant>
      <vt:variant>
        <vt:i4>0</vt:i4>
      </vt:variant>
      <vt:variant>
        <vt:i4>5</vt:i4>
      </vt:variant>
      <vt:variant>
        <vt:lpwstr/>
      </vt:variant>
      <vt:variant>
        <vt:lpwstr>_Toc443624517</vt:lpwstr>
      </vt:variant>
      <vt:variant>
        <vt:i4>1048624</vt:i4>
      </vt:variant>
      <vt:variant>
        <vt:i4>212</vt:i4>
      </vt:variant>
      <vt:variant>
        <vt:i4>0</vt:i4>
      </vt:variant>
      <vt:variant>
        <vt:i4>5</vt:i4>
      </vt:variant>
      <vt:variant>
        <vt:lpwstr/>
      </vt:variant>
      <vt:variant>
        <vt:lpwstr>_Toc443624516</vt:lpwstr>
      </vt:variant>
      <vt:variant>
        <vt:i4>1048624</vt:i4>
      </vt:variant>
      <vt:variant>
        <vt:i4>206</vt:i4>
      </vt:variant>
      <vt:variant>
        <vt:i4>0</vt:i4>
      </vt:variant>
      <vt:variant>
        <vt:i4>5</vt:i4>
      </vt:variant>
      <vt:variant>
        <vt:lpwstr/>
      </vt:variant>
      <vt:variant>
        <vt:lpwstr>_Toc443624515</vt:lpwstr>
      </vt:variant>
      <vt:variant>
        <vt:i4>1048624</vt:i4>
      </vt:variant>
      <vt:variant>
        <vt:i4>200</vt:i4>
      </vt:variant>
      <vt:variant>
        <vt:i4>0</vt:i4>
      </vt:variant>
      <vt:variant>
        <vt:i4>5</vt:i4>
      </vt:variant>
      <vt:variant>
        <vt:lpwstr/>
      </vt:variant>
      <vt:variant>
        <vt:lpwstr>_Toc443624514</vt:lpwstr>
      </vt:variant>
      <vt:variant>
        <vt:i4>1048624</vt:i4>
      </vt:variant>
      <vt:variant>
        <vt:i4>194</vt:i4>
      </vt:variant>
      <vt:variant>
        <vt:i4>0</vt:i4>
      </vt:variant>
      <vt:variant>
        <vt:i4>5</vt:i4>
      </vt:variant>
      <vt:variant>
        <vt:lpwstr/>
      </vt:variant>
      <vt:variant>
        <vt:lpwstr>_Toc443624513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 Report</dc:title>
  <dc:subject/>
  <dc:creator>Zhuan Loo</dc:creator>
  <cp:keywords>ACER</cp:keywords>
  <dc:description/>
  <cp:lastModifiedBy>Muchuruza, Victor</cp:lastModifiedBy>
  <cp:revision>3</cp:revision>
  <cp:lastPrinted>2018-10-05T20:36:00Z</cp:lastPrinted>
  <dcterms:created xsi:type="dcterms:W3CDTF">2019-08-08T12:49:00Z</dcterms:created>
  <dcterms:modified xsi:type="dcterms:W3CDTF">2019-08-08T12:51:00Z</dcterms:modified>
</cp:coreProperties>
</file>