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6953" w14:textId="7C247AD7" w:rsidR="00B046AF" w:rsidRPr="00553224" w:rsidRDefault="00B046AF" w:rsidP="00E24D03">
      <w:pPr>
        <w:jc w:val="right"/>
        <w:rPr>
          <w:rFonts w:ascii="Times New Roman" w:hAnsi="Times New Roman" w:cs="Times New Roman"/>
        </w:rPr>
      </w:pPr>
      <w:bookmarkStart w:id="0" w:name="_Toc530023331"/>
      <w:bookmarkStart w:id="1" w:name="_Toc530024844"/>
      <w:bookmarkStart w:id="2" w:name="_Toc530025256"/>
      <w:bookmarkStart w:id="3" w:name="_Toc530025666"/>
      <w:bookmarkStart w:id="4" w:name="_Toc530026076"/>
      <w:bookmarkStart w:id="5" w:name="_Toc530026486"/>
      <w:bookmarkStart w:id="6" w:name="_Toc530026896"/>
      <w:bookmarkStart w:id="7" w:name="_Toc530027306"/>
      <w:bookmarkStart w:id="8" w:name="_Toc530027716"/>
      <w:bookmarkStart w:id="9" w:name="_Toc530031253"/>
      <w:bookmarkStart w:id="10" w:name="_Toc530057232"/>
      <w:bookmarkStart w:id="11" w:name="_Toc530061776"/>
      <w:bookmarkStart w:id="12" w:name="_Toc530109877"/>
      <w:bookmarkStart w:id="13" w:name="_Toc530110134"/>
      <w:bookmarkStart w:id="14" w:name="_Toc530110372"/>
      <w:bookmarkStart w:id="15" w:name="_Toc530117536"/>
      <w:bookmarkStart w:id="16" w:name="_Toc181032837"/>
      <w:bookmarkStart w:id="17" w:name="_Toc397066346"/>
      <w:bookmarkStart w:id="18" w:name="_Toc401060827"/>
      <w:bookmarkStart w:id="19" w:name="_Toc411514190"/>
      <w:bookmarkStart w:id="20" w:name="_Toc434577116"/>
      <w:bookmarkStart w:id="21" w:name="_Toc434935217"/>
      <w:bookmarkStart w:id="22" w:name="_Toc439242297"/>
      <w:bookmarkStart w:id="23" w:name="_Toc439074437"/>
      <w:bookmarkStart w:id="24" w:name="_Toc439256384"/>
      <w:bookmarkStart w:id="25" w:name="_Toc447716234"/>
      <w:bookmarkStart w:id="26" w:name="_Toc446313765"/>
      <w:bookmarkStart w:id="27" w:name="_Toc459387843"/>
      <w:bookmarkStart w:id="28" w:name="_Toc477535455"/>
      <w:r w:rsidRPr="00553224">
        <w:rPr>
          <w:rFonts w:ascii="Times New Roman" w:hAnsi="Times New Roman" w:cs="Times New Roman"/>
        </w:rPr>
        <w:t xml:space="preserve">2024 </w:t>
      </w:r>
    </w:p>
    <w:p w14:paraId="6B24FEE8" w14:textId="7881DDDD" w:rsidR="00E24D03" w:rsidRPr="00A10799" w:rsidRDefault="00B046AF" w:rsidP="00A10799">
      <w:pPr>
        <w:jc w:val="right"/>
        <w:rPr>
          <w:rFonts w:ascii="Times New Roman" w:hAnsi="Times New Roman" w:cs="Times New Roman"/>
        </w:rPr>
      </w:pPr>
      <w:r w:rsidRPr="00553224">
        <w:rPr>
          <w:rFonts w:ascii="Times New Roman" w:hAnsi="Times New Roman" w:cs="Times New Roman"/>
        </w:rPr>
        <w:t xml:space="preserve">EXHIBIT A </w:t>
      </w:r>
    </w:p>
    <w:p w14:paraId="6F2F67FF" w14:textId="05EE1F81" w:rsidR="00CE0A96" w:rsidRDefault="00CE0A96" w:rsidP="00E24D03">
      <w:pPr>
        <w:jc w:val="center"/>
        <w:rPr>
          <w:rFonts w:ascii="Times New Roman" w:hAnsi="Times New Roman" w:cs="Times New Roman"/>
          <w:b/>
          <w:bCs/>
        </w:rPr>
      </w:pPr>
      <w:r>
        <w:rPr>
          <w:noProof/>
        </w:rPr>
        <w:drawing>
          <wp:inline distT="0" distB="0" distL="0" distR="0" wp14:anchorId="04F7BF57" wp14:editId="1EF04184">
            <wp:extent cx="2600325" cy="1146443"/>
            <wp:effectExtent l="0" t="0" r="0" b="0"/>
            <wp:docPr id="2" name="Picture 2" descr="F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T Logo"/>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635456" cy="1161932"/>
                    </a:xfrm>
                    <a:prstGeom prst="rect">
                      <a:avLst/>
                    </a:prstGeom>
                    <a:noFill/>
                    <a:ln>
                      <a:noFill/>
                    </a:ln>
                  </pic:spPr>
                </pic:pic>
              </a:graphicData>
            </a:graphic>
          </wp:inline>
        </w:drawing>
      </w:r>
    </w:p>
    <w:p w14:paraId="35EC874B" w14:textId="77777777" w:rsidR="00A10799" w:rsidRDefault="00A10799" w:rsidP="00E24D03">
      <w:pPr>
        <w:jc w:val="center"/>
        <w:rPr>
          <w:rFonts w:ascii="Times New Roman" w:hAnsi="Times New Roman" w:cs="Times New Roman"/>
          <w:b/>
          <w:bCs/>
          <w:sz w:val="24"/>
          <w:szCs w:val="24"/>
        </w:rPr>
      </w:pPr>
    </w:p>
    <w:p w14:paraId="1702BB1A" w14:textId="2929714E" w:rsidR="00B046AF" w:rsidRPr="00A10799" w:rsidRDefault="00B046AF" w:rsidP="00E24D03">
      <w:pPr>
        <w:jc w:val="center"/>
        <w:rPr>
          <w:rFonts w:ascii="Times New Roman" w:hAnsi="Times New Roman" w:cs="Times New Roman"/>
          <w:b/>
          <w:bCs/>
          <w:sz w:val="24"/>
          <w:szCs w:val="24"/>
        </w:rPr>
      </w:pPr>
      <w:r w:rsidRPr="00A10799">
        <w:rPr>
          <w:rFonts w:ascii="Times New Roman" w:hAnsi="Times New Roman" w:cs="Times New Roman"/>
          <w:b/>
          <w:bCs/>
          <w:sz w:val="24"/>
          <w:szCs w:val="24"/>
        </w:rPr>
        <w:t>SCOPE OF SERVICES</w:t>
      </w:r>
    </w:p>
    <w:p w14:paraId="01546D67" w14:textId="351A38EC" w:rsidR="00B046AF" w:rsidRPr="00A10799" w:rsidRDefault="00B046AF" w:rsidP="00E24D03">
      <w:pPr>
        <w:jc w:val="center"/>
        <w:rPr>
          <w:rFonts w:ascii="Times New Roman" w:hAnsi="Times New Roman" w:cs="Times New Roman"/>
          <w:b/>
          <w:bCs/>
          <w:sz w:val="24"/>
          <w:szCs w:val="24"/>
        </w:rPr>
      </w:pPr>
      <w:r w:rsidRPr="00A10799">
        <w:rPr>
          <w:rFonts w:ascii="Times New Roman" w:hAnsi="Times New Roman" w:cs="Times New Roman"/>
          <w:b/>
          <w:bCs/>
          <w:sz w:val="24"/>
          <w:szCs w:val="24"/>
        </w:rPr>
        <w:t>FOR</w:t>
      </w:r>
    </w:p>
    <w:p w14:paraId="56A2F5EE" w14:textId="4A06877B" w:rsidR="00B046AF" w:rsidRPr="00A10799" w:rsidRDefault="00B046AF" w:rsidP="00E24D03">
      <w:pPr>
        <w:jc w:val="center"/>
        <w:rPr>
          <w:rFonts w:ascii="Times New Roman" w:hAnsi="Times New Roman" w:cs="Times New Roman"/>
          <w:b/>
          <w:bCs/>
          <w:sz w:val="24"/>
          <w:szCs w:val="24"/>
        </w:rPr>
      </w:pPr>
      <w:r w:rsidRPr="00A10799">
        <w:rPr>
          <w:rFonts w:ascii="Times New Roman" w:hAnsi="Times New Roman" w:cs="Times New Roman"/>
          <w:b/>
          <w:bCs/>
          <w:sz w:val="24"/>
          <w:szCs w:val="24"/>
        </w:rPr>
        <w:t>PROJECT DEVELOPMENT AND ENVIRONMENT (PD&amp;E) STUDIES</w:t>
      </w:r>
    </w:p>
    <w:p w14:paraId="550C52E4" w14:textId="5ED9EA7A" w:rsidR="00B046AF" w:rsidRPr="0096632C" w:rsidRDefault="00B046AF" w:rsidP="00E24D03">
      <w:pPr>
        <w:jc w:val="center"/>
        <w:rPr>
          <w:rFonts w:ascii="Times New Roman" w:hAnsi="Times New Roman" w:cs="Times New Roman"/>
          <w:b/>
          <w:bCs/>
          <w:i/>
          <w:iCs/>
          <w:highlight w:val="yellow"/>
        </w:rPr>
      </w:pPr>
      <w:r w:rsidRPr="0096632C">
        <w:rPr>
          <w:rFonts w:ascii="Times New Roman" w:hAnsi="Times New Roman" w:cs="Times New Roman"/>
          <w:b/>
          <w:bCs/>
          <w:i/>
          <w:iCs/>
          <w:highlight w:val="yellow"/>
        </w:rPr>
        <w:t>&lt;</w:t>
      </w:r>
      <w:r w:rsidR="00E24D03" w:rsidRPr="0096632C">
        <w:rPr>
          <w:rFonts w:ascii="Times New Roman" w:hAnsi="Times New Roman" w:cs="Times New Roman"/>
          <w:b/>
          <w:bCs/>
          <w:i/>
          <w:iCs/>
          <w:highlight w:val="yellow"/>
        </w:rPr>
        <w:t>&lt;</w:t>
      </w:r>
      <w:r w:rsidRPr="0096632C">
        <w:rPr>
          <w:rFonts w:ascii="Times New Roman" w:hAnsi="Times New Roman" w:cs="Times New Roman"/>
          <w:b/>
          <w:bCs/>
          <w:i/>
          <w:iCs/>
          <w:highlight w:val="yellow"/>
        </w:rPr>
        <w:t>Insert Project Name</w:t>
      </w:r>
      <w:r w:rsidR="00E24D03" w:rsidRPr="0096632C">
        <w:rPr>
          <w:rFonts w:ascii="Times New Roman" w:hAnsi="Times New Roman" w:cs="Times New Roman"/>
          <w:b/>
          <w:bCs/>
          <w:i/>
          <w:iCs/>
          <w:highlight w:val="yellow"/>
        </w:rPr>
        <w:t>&gt;</w:t>
      </w:r>
      <w:r w:rsidRPr="0096632C">
        <w:rPr>
          <w:rFonts w:ascii="Times New Roman" w:hAnsi="Times New Roman" w:cs="Times New Roman"/>
          <w:b/>
          <w:bCs/>
          <w:i/>
          <w:iCs/>
          <w:highlight w:val="yellow"/>
        </w:rPr>
        <w:t>&gt;</w:t>
      </w:r>
    </w:p>
    <w:p w14:paraId="0300A82F" w14:textId="502233A7" w:rsidR="00B046AF" w:rsidRPr="0096632C" w:rsidRDefault="00E24D03" w:rsidP="00E24D03">
      <w:pPr>
        <w:jc w:val="center"/>
        <w:rPr>
          <w:rFonts w:ascii="Times New Roman" w:hAnsi="Times New Roman" w:cs="Times New Roman"/>
          <w:b/>
          <w:bCs/>
          <w:i/>
          <w:iCs/>
          <w:highlight w:val="yellow"/>
        </w:rPr>
      </w:pPr>
      <w:r w:rsidRPr="0096632C">
        <w:rPr>
          <w:rFonts w:ascii="Times New Roman" w:hAnsi="Times New Roman" w:cs="Times New Roman"/>
          <w:b/>
          <w:bCs/>
          <w:i/>
          <w:iCs/>
          <w:highlight w:val="yellow"/>
        </w:rPr>
        <w:t>&lt;</w:t>
      </w:r>
      <w:r w:rsidR="00B046AF" w:rsidRPr="0096632C">
        <w:rPr>
          <w:rFonts w:ascii="Times New Roman" w:hAnsi="Times New Roman" w:cs="Times New Roman"/>
          <w:b/>
          <w:bCs/>
          <w:i/>
          <w:iCs/>
          <w:highlight w:val="yellow"/>
        </w:rPr>
        <w:t>&lt;Insert District Name&gt;</w:t>
      </w:r>
      <w:r w:rsidRPr="0096632C">
        <w:rPr>
          <w:rFonts w:ascii="Times New Roman" w:hAnsi="Times New Roman" w:cs="Times New Roman"/>
          <w:b/>
          <w:bCs/>
          <w:i/>
          <w:iCs/>
          <w:highlight w:val="yellow"/>
        </w:rPr>
        <w:t>&gt;</w:t>
      </w:r>
    </w:p>
    <w:p w14:paraId="10D6EC56" w14:textId="4DE040B1" w:rsidR="00B046AF" w:rsidRPr="0096632C" w:rsidRDefault="00E24D03" w:rsidP="00E24D03">
      <w:pPr>
        <w:jc w:val="center"/>
        <w:rPr>
          <w:rFonts w:ascii="Times New Roman" w:hAnsi="Times New Roman" w:cs="Times New Roman"/>
          <w:b/>
          <w:bCs/>
          <w:i/>
          <w:iCs/>
        </w:rPr>
      </w:pPr>
      <w:r w:rsidRPr="0096632C">
        <w:rPr>
          <w:rFonts w:ascii="Times New Roman" w:hAnsi="Times New Roman" w:cs="Times New Roman"/>
          <w:b/>
          <w:bCs/>
          <w:i/>
          <w:iCs/>
          <w:highlight w:val="yellow"/>
        </w:rPr>
        <w:t>&lt;</w:t>
      </w:r>
      <w:r w:rsidR="00B046AF" w:rsidRPr="0096632C">
        <w:rPr>
          <w:rFonts w:ascii="Times New Roman" w:hAnsi="Times New Roman" w:cs="Times New Roman"/>
          <w:b/>
          <w:bCs/>
          <w:i/>
          <w:iCs/>
          <w:highlight w:val="yellow"/>
        </w:rPr>
        <w:t>&lt;Insert County Name&gt;</w:t>
      </w:r>
      <w:r w:rsidRPr="0096632C">
        <w:rPr>
          <w:rFonts w:ascii="Times New Roman" w:hAnsi="Times New Roman" w:cs="Times New Roman"/>
          <w:b/>
          <w:bCs/>
          <w:i/>
          <w:iCs/>
          <w:highlight w:val="yellow"/>
        </w:rPr>
        <w:t>&gt;</w:t>
      </w:r>
    </w:p>
    <w:p w14:paraId="3B9E8CE4" w14:textId="77777777" w:rsidR="00B046AF" w:rsidRPr="0096632C" w:rsidRDefault="00B046AF" w:rsidP="00553224">
      <w:pPr>
        <w:jc w:val="both"/>
        <w:rPr>
          <w:rFonts w:ascii="Times New Roman" w:hAnsi="Times New Roman" w:cs="Times New Roman"/>
        </w:rPr>
      </w:pPr>
      <w:r w:rsidRPr="0096632C">
        <w:rPr>
          <w:rFonts w:ascii="Times New Roman" w:hAnsi="Times New Roman" w:cs="Times New Roman"/>
        </w:rPr>
        <w:t xml:space="preserve">This Scope of Services is an attachment which is incorporated into the agreement between the State of Florida Department of Transportation (hereinafter referred to as the DEPARTMENT or FDOT) and __________________________________________________ (hereinafter referred to as the CONSULTANT) relative to the transportation facility described as follows: </w:t>
      </w:r>
    </w:p>
    <w:p w14:paraId="47010DEA" w14:textId="6F1D29D4"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Financial Project ID: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FPID</w:t>
      </w:r>
      <w:r w:rsidRPr="0096632C">
        <w:rPr>
          <w:rFonts w:ascii="Times New Roman" w:hAnsi="Times New Roman" w:cs="Times New Roman"/>
          <w:b/>
          <w:bCs/>
          <w:i/>
          <w:iCs/>
          <w:highlight w:val="yellow"/>
        </w:rPr>
        <w:t>&gt;</w:t>
      </w:r>
      <w:r w:rsidR="00E24D03" w:rsidRPr="0096632C">
        <w:rPr>
          <w:rFonts w:ascii="Times New Roman" w:hAnsi="Times New Roman" w:cs="Times New Roman"/>
          <w:b/>
          <w:bCs/>
          <w:i/>
          <w:iCs/>
          <w:highlight w:val="yellow"/>
        </w:rPr>
        <w:t>&gt;</w:t>
      </w:r>
      <w:r w:rsidRPr="0096632C">
        <w:rPr>
          <w:rFonts w:ascii="Times New Roman" w:hAnsi="Times New Roman" w:cs="Times New Roman"/>
          <w:b/>
          <w:bCs/>
          <w:i/>
          <w:iCs/>
        </w:rPr>
        <w:t xml:space="preserve"> </w:t>
      </w:r>
    </w:p>
    <w:p w14:paraId="50649D06" w14:textId="0291D3B2"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Work Program Item No.: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WP Item No.</w:t>
      </w:r>
      <w:r w:rsidRPr="0096632C">
        <w:rPr>
          <w:rFonts w:ascii="Times New Roman" w:hAnsi="Times New Roman" w:cs="Times New Roman"/>
          <w:b/>
          <w:bCs/>
          <w:i/>
          <w:iCs/>
          <w:highlight w:val="yellow"/>
        </w:rPr>
        <w:t>&gt;</w:t>
      </w:r>
      <w:r w:rsidR="00E24D03" w:rsidRPr="0096632C">
        <w:rPr>
          <w:rFonts w:ascii="Times New Roman" w:hAnsi="Times New Roman" w:cs="Times New Roman"/>
          <w:b/>
          <w:bCs/>
          <w:i/>
          <w:iCs/>
          <w:highlight w:val="yellow"/>
        </w:rPr>
        <w:t>&gt;</w:t>
      </w:r>
      <w:r w:rsidRPr="0096632C">
        <w:rPr>
          <w:rFonts w:ascii="Times New Roman" w:hAnsi="Times New Roman" w:cs="Times New Roman"/>
          <w:b/>
          <w:bCs/>
          <w:i/>
          <w:iCs/>
        </w:rPr>
        <w:t xml:space="preserve"> </w:t>
      </w:r>
    </w:p>
    <w:p w14:paraId="02C25E83" w14:textId="7D2CABF6"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Federal Aid Project No.: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FAP No.</w:t>
      </w:r>
      <w:r w:rsidRPr="0096632C">
        <w:rPr>
          <w:rFonts w:ascii="Times New Roman" w:hAnsi="Times New Roman" w:cs="Times New Roman"/>
          <w:b/>
          <w:bCs/>
          <w:i/>
          <w:iCs/>
          <w:highlight w:val="yellow"/>
        </w:rPr>
        <w:t>&gt;</w:t>
      </w:r>
      <w:r w:rsidR="00E24D03" w:rsidRPr="0096632C">
        <w:rPr>
          <w:rFonts w:ascii="Times New Roman" w:hAnsi="Times New Roman" w:cs="Times New Roman"/>
          <w:b/>
          <w:bCs/>
          <w:i/>
          <w:iCs/>
          <w:highlight w:val="yellow"/>
        </w:rPr>
        <w:t>&gt;</w:t>
      </w:r>
      <w:r w:rsidRPr="0096632C">
        <w:rPr>
          <w:rFonts w:ascii="Times New Roman" w:hAnsi="Times New Roman" w:cs="Times New Roman"/>
          <w:b/>
          <w:bCs/>
          <w:i/>
          <w:iCs/>
        </w:rPr>
        <w:t xml:space="preserve"> </w:t>
      </w:r>
    </w:p>
    <w:p w14:paraId="0C68A422" w14:textId="3AD9589B"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ETDM No.: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ETDM No.</w:t>
      </w:r>
      <w:r w:rsidRPr="0096632C">
        <w:rPr>
          <w:rFonts w:ascii="Times New Roman" w:hAnsi="Times New Roman" w:cs="Times New Roman"/>
          <w:b/>
          <w:bCs/>
          <w:i/>
          <w:iCs/>
          <w:highlight w:val="yellow"/>
        </w:rPr>
        <w:t>&gt;</w:t>
      </w:r>
      <w:r w:rsidR="00E24D03" w:rsidRPr="0096632C">
        <w:rPr>
          <w:rFonts w:ascii="Times New Roman" w:hAnsi="Times New Roman" w:cs="Times New Roman"/>
          <w:b/>
          <w:bCs/>
          <w:i/>
          <w:iCs/>
          <w:highlight w:val="yellow"/>
        </w:rPr>
        <w:t>&gt;</w:t>
      </w:r>
      <w:r w:rsidRPr="0096632C">
        <w:rPr>
          <w:rFonts w:ascii="Times New Roman" w:hAnsi="Times New Roman" w:cs="Times New Roman"/>
          <w:b/>
          <w:bCs/>
          <w:i/>
          <w:iCs/>
        </w:rPr>
        <w:t xml:space="preserve"> </w:t>
      </w:r>
    </w:p>
    <w:p w14:paraId="6F94DE99" w14:textId="56CADD99"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County Section No.: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County Section&gt;&gt;</w:t>
      </w:r>
    </w:p>
    <w:p w14:paraId="7295D31C" w14:textId="09EC1EF6"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Project Description: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Project Name/Description&gt;&gt;</w:t>
      </w:r>
    </w:p>
    <w:p w14:paraId="7B2DD7DD" w14:textId="440EC169"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Bridge No.: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all Bridge Nos.&gt;&gt;</w:t>
      </w:r>
    </w:p>
    <w:p w14:paraId="495855D0" w14:textId="616E0E7A" w:rsidR="00B046AF" w:rsidRPr="0096632C" w:rsidRDefault="00B046AF" w:rsidP="00E24D03">
      <w:pPr>
        <w:ind w:left="720"/>
        <w:rPr>
          <w:rFonts w:ascii="Times New Roman" w:hAnsi="Times New Roman" w:cs="Times New Roman"/>
          <w:b/>
          <w:bCs/>
          <w:i/>
          <w:iCs/>
        </w:rPr>
      </w:pPr>
      <w:proofErr w:type="gramStart"/>
      <w:r w:rsidRPr="0096632C">
        <w:rPr>
          <w:rFonts w:ascii="Times New Roman" w:hAnsi="Times New Roman" w:cs="Times New Roman"/>
          <w:b/>
          <w:bCs/>
          <w:i/>
          <w:iCs/>
        </w:rPr>
        <w:t>Rail Road</w:t>
      </w:r>
      <w:proofErr w:type="gramEnd"/>
      <w:r w:rsidRPr="0096632C">
        <w:rPr>
          <w:rFonts w:ascii="Times New Roman" w:hAnsi="Times New Roman" w:cs="Times New Roman"/>
          <w:b/>
          <w:bCs/>
          <w:i/>
          <w:iCs/>
        </w:rPr>
        <w:t xml:space="preserve"> Crossing No.: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RR Xing No.&gt;&gt;</w:t>
      </w:r>
    </w:p>
    <w:p w14:paraId="3DD0CE1D" w14:textId="4A2C6919"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Project Type: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Project Type&gt;&gt;</w:t>
      </w:r>
      <w:r w:rsidR="00E24D03" w:rsidRPr="0096632C">
        <w:rPr>
          <w:rFonts w:ascii="Times New Roman" w:hAnsi="Times New Roman" w:cs="Times New Roman"/>
          <w:b/>
          <w:bCs/>
          <w:i/>
          <w:iCs/>
        </w:rPr>
        <w:t xml:space="preserve"> </w:t>
      </w:r>
      <w:r w:rsidRPr="0096632C">
        <w:rPr>
          <w:rFonts w:ascii="Times New Roman" w:hAnsi="Times New Roman" w:cs="Times New Roman"/>
          <w:b/>
          <w:bCs/>
          <w:i/>
          <w:iCs/>
        </w:rPr>
        <w:t xml:space="preserve"> </w:t>
      </w:r>
    </w:p>
    <w:p w14:paraId="5E7B1751" w14:textId="4ACB9C2D"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Lead Agency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Lead Agency&gt;&gt;</w:t>
      </w:r>
      <w:r w:rsidR="00E24D03" w:rsidRPr="0096632C">
        <w:rPr>
          <w:rFonts w:ascii="Times New Roman" w:hAnsi="Times New Roman" w:cs="Times New Roman"/>
          <w:b/>
          <w:bCs/>
          <w:i/>
          <w:iCs/>
        </w:rPr>
        <w:t xml:space="preserve"> </w:t>
      </w:r>
      <w:r w:rsidRPr="0096632C">
        <w:rPr>
          <w:rFonts w:ascii="Times New Roman" w:hAnsi="Times New Roman" w:cs="Times New Roman"/>
          <w:b/>
          <w:bCs/>
          <w:i/>
          <w:iCs/>
        </w:rPr>
        <w:t xml:space="preserve"> </w:t>
      </w:r>
    </w:p>
    <w:p w14:paraId="61A38B80" w14:textId="04B685B2"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Federal Funding: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Funding Type&gt;&gt;</w:t>
      </w:r>
      <w:r w:rsidR="00E24D03" w:rsidRPr="0096632C">
        <w:rPr>
          <w:rFonts w:ascii="Times New Roman" w:hAnsi="Times New Roman" w:cs="Times New Roman"/>
          <w:b/>
          <w:bCs/>
          <w:i/>
          <w:iCs/>
        </w:rPr>
        <w:t xml:space="preserve"> </w:t>
      </w:r>
      <w:r w:rsidRPr="0096632C">
        <w:rPr>
          <w:rFonts w:ascii="Times New Roman" w:hAnsi="Times New Roman" w:cs="Times New Roman"/>
          <w:b/>
          <w:bCs/>
          <w:i/>
          <w:iCs/>
        </w:rPr>
        <w:t xml:space="preserve"> </w:t>
      </w:r>
    </w:p>
    <w:p w14:paraId="22039C8F" w14:textId="603E77E3" w:rsidR="00B046AF" w:rsidRPr="0096632C" w:rsidRDefault="00B046AF" w:rsidP="00E24D03">
      <w:pPr>
        <w:ind w:left="720"/>
        <w:rPr>
          <w:rFonts w:ascii="Times New Roman" w:hAnsi="Times New Roman" w:cs="Times New Roman"/>
          <w:b/>
          <w:bCs/>
          <w:i/>
          <w:iCs/>
        </w:rPr>
      </w:pPr>
      <w:r w:rsidRPr="0096632C">
        <w:rPr>
          <w:rFonts w:ascii="Times New Roman" w:hAnsi="Times New Roman" w:cs="Times New Roman"/>
          <w:b/>
          <w:bCs/>
          <w:i/>
          <w:iCs/>
        </w:rPr>
        <w:t xml:space="preserve">Anticipated Class of Action: </w:t>
      </w:r>
      <w:r w:rsidR="00E24D03" w:rsidRPr="0096632C">
        <w:rPr>
          <w:rFonts w:ascii="Times New Roman" w:hAnsi="Times New Roman" w:cs="Times New Roman"/>
          <w:b/>
          <w:bCs/>
          <w:i/>
          <w:iCs/>
        </w:rPr>
        <w:tab/>
      </w:r>
      <w:r w:rsidR="00E24D03" w:rsidRPr="0096632C">
        <w:rPr>
          <w:rFonts w:ascii="Times New Roman" w:hAnsi="Times New Roman" w:cs="Times New Roman"/>
          <w:b/>
          <w:bCs/>
          <w:i/>
          <w:iCs/>
        </w:rPr>
        <w:tab/>
      </w:r>
      <w:r w:rsidR="00E24D03" w:rsidRPr="0096632C">
        <w:rPr>
          <w:rFonts w:ascii="Times New Roman" w:hAnsi="Times New Roman" w:cs="Times New Roman"/>
          <w:b/>
          <w:bCs/>
          <w:i/>
          <w:iCs/>
          <w:highlight w:val="yellow"/>
        </w:rPr>
        <w:t>&lt;&lt;Insert COA&gt;&gt;</w:t>
      </w:r>
    </w:p>
    <w:p w14:paraId="3E6C4889" w14:textId="77777777" w:rsidR="00B046AF" w:rsidRDefault="00B046AF">
      <w:r>
        <w:br w:type="page"/>
      </w:r>
    </w:p>
    <w:sdt>
      <w:sdtPr>
        <w:rPr>
          <w:rFonts w:ascii="Times New Roman" w:eastAsiaTheme="minorHAnsi" w:hAnsi="Times New Roman" w:cs="Times New Roman"/>
          <w:b w:val="0"/>
          <w:bCs w:val="0"/>
          <w:color w:val="auto"/>
          <w:sz w:val="22"/>
          <w:szCs w:val="22"/>
        </w:rPr>
        <w:id w:val="-988553405"/>
        <w:docPartObj>
          <w:docPartGallery w:val="Table of Contents"/>
          <w:docPartUnique/>
        </w:docPartObj>
      </w:sdtPr>
      <w:sdtEndPr>
        <w:rPr>
          <w:noProof/>
        </w:rPr>
      </w:sdtEndPr>
      <w:sdtContent>
        <w:p w14:paraId="219BE2B7" w14:textId="4F61A19E" w:rsidR="00553224" w:rsidRPr="00553224" w:rsidRDefault="00553224">
          <w:pPr>
            <w:pStyle w:val="TOCHeading"/>
            <w:rPr>
              <w:rFonts w:ascii="Times New Roman" w:hAnsi="Times New Roman" w:cs="Times New Roman"/>
              <w:color w:val="auto"/>
              <w:u w:val="single"/>
            </w:rPr>
          </w:pPr>
          <w:r w:rsidRPr="00553224">
            <w:rPr>
              <w:rFonts w:ascii="Times New Roman" w:hAnsi="Times New Roman" w:cs="Times New Roman"/>
              <w:color w:val="auto"/>
              <w:u w:val="single"/>
            </w:rPr>
            <w:t>TABLE OF CONTENTS</w:t>
          </w:r>
        </w:p>
        <w:p w14:paraId="0101B9D3" w14:textId="13C9E76F" w:rsidR="00A10799" w:rsidRPr="00A10799" w:rsidRDefault="00553224"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r w:rsidRPr="00553224">
            <w:rPr>
              <w:rFonts w:ascii="Times New Roman" w:hAnsi="Times New Roman" w:cs="Times New Roman"/>
            </w:rPr>
            <w:fldChar w:fldCharType="begin"/>
          </w:r>
          <w:r w:rsidRPr="00553224">
            <w:rPr>
              <w:rFonts w:ascii="Times New Roman" w:hAnsi="Times New Roman" w:cs="Times New Roman"/>
            </w:rPr>
            <w:instrText xml:space="preserve"> TOC \o "1-3" \h \z \u </w:instrText>
          </w:r>
          <w:r w:rsidRPr="00553224">
            <w:rPr>
              <w:rFonts w:ascii="Times New Roman" w:hAnsi="Times New Roman" w:cs="Times New Roman"/>
            </w:rPr>
            <w:fldChar w:fldCharType="separate"/>
          </w:r>
          <w:hyperlink w:anchor="_Toc158907976" w:history="1">
            <w:r w:rsidR="00A10799" w:rsidRPr="00A10799">
              <w:rPr>
                <w:rStyle w:val="Hyperlink"/>
                <w:rFonts w:ascii="Times New Roman" w:hAnsi="Times New Roman" w:cs="Times New Roman"/>
                <w:noProof/>
                <w:sz w:val="22"/>
                <w:szCs w:val="22"/>
              </w:rPr>
              <w:t>1.0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SCOPE OF SERVICES PURPOSE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_Toc158907976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6</w:t>
            </w:r>
            <w:r w:rsidR="00A10799" w:rsidRPr="00A10799">
              <w:rPr>
                <w:rFonts w:ascii="Times New Roman" w:hAnsi="Times New Roman" w:cs="Times New Roman"/>
                <w:noProof/>
                <w:webHidden/>
                <w:sz w:val="22"/>
                <w:szCs w:val="22"/>
              </w:rPr>
              <w:fldChar w:fldCharType="end"/>
            </w:r>
          </w:hyperlink>
        </w:p>
        <w:p w14:paraId="3A4277B2" w14:textId="375B0407"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7977" w:history="1">
            <w:r w:rsidR="00A10799" w:rsidRPr="00A10799">
              <w:rPr>
                <w:rStyle w:val="Hyperlink"/>
                <w:rFonts w:ascii="Times New Roman" w:hAnsi="Times New Roman" w:cs="Times New Roman"/>
                <w:noProof/>
                <w:sz w:val="22"/>
                <w:szCs w:val="22"/>
              </w:rPr>
              <w:t>2.0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PROJECT DESCRIPTION AND OBJECTIVES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_Toc158907977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7</w:t>
            </w:r>
            <w:r w:rsidR="00A10799" w:rsidRPr="00A10799">
              <w:rPr>
                <w:rFonts w:ascii="Times New Roman" w:hAnsi="Times New Roman" w:cs="Times New Roman"/>
                <w:noProof/>
                <w:webHidden/>
                <w:sz w:val="22"/>
                <w:szCs w:val="22"/>
              </w:rPr>
              <w:fldChar w:fldCharType="end"/>
            </w:r>
          </w:hyperlink>
        </w:p>
        <w:p w14:paraId="22F6A94E" w14:textId="254E60E9"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7978" w:history="1">
            <w:r w:rsidR="00A10799" w:rsidRPr="00A10799">
              <w:rPr>
                <w:rStyle w:val="Hyperlink"/>
                <w:rFonts w:ascii="Times New Roman" w:hAnsi="Times New Roman" w:cs="Times New Roman"/>
                <w:noProof/>
                <w:sz w:val="22"/>
                <w:szCs w:val="22"/>
              </w:rPr>
              <w:t>2.1</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Project Objectives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_Toc158907978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7</w:t>
            </w:r>
            <w:r w:rsidR="00A10799" w:rsidRPr="00A10799">
              <w:rPr>
                <w:rFonts w:ascii="Times New Roman" w:hAnsi="Times New Roman" w:cs="Times New Roman"/>
                <w:noProof/>
                <w:webHidden/>
                <w:sz w:val="22"/>
                <w:szCs w:val="22"/>
              </w:rPr>
              <w:fldChar w:fldCharType="end"/>
            </w:r>
          </w:hyperlink>
        </w:p>
        <w:p w14:paraId="6BC9D8C5" w14:textId="58740C4E"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7979" w:history="1">
            <w:r w:rsidR="00A10799" w:rsidRPr="00A10799">
              <w:rPr>
                <w:rStyle w:val="Hyperlink"/>
                <w:rFonts w:ascii="Times New Roman" w:hAnsi="Times New Roman" w:cs="Times New Roman"/>
                <w:noProof/>
                <w:sz w:val="22"/>
                <w:szCs w:val="22"/>
              </w:rPr>
              <w:t>2.2</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Project Requirements and Provisions For Work</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_Toc158907979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7</w:t>
            </w:r>
            <w:r w:rsidR="00A10799" w:rsidRPr="00A10799">
              <w:rPr>
                <w:rFonts w:ascii="Times New Roman" w:hAnsi="Times New Roman" w:cs="Times New Roman"/>
                <w:noProof/>
                <w:webHidden/>
                <w:sz w:val="22"/>
                <w:szCs w:val="22"/>
              </w:rPr>
              <w:fldChar w:fldCharType="end"/>
            </w:r>
          </w:hyperlink>
        </w:p>
        <w:p w14:paraId="398DE9B0" w14:textId="2EE2B672"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Governing Regulations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8</w:t>
            </w:r>
            <w:r w:rsidR="00A10799" w:rsidRPr="00A10799">
              <w:rPr>
                <w:rFonts w:ascii="Times New Roman" w:hAnsi="Times New Roman" w:cs="Times New Roman"/>
                <w:noProof/>
                <w:webHidden/>
                <w:sz w:val="22"/>
                <w:szCs w:val="22"/>
              </w:rPr>
              <w:fldChar w:fldCharType="end"/>
            </w:r>
          </w:hyperlink>
        </w:p>
        <w:p w14:paraId="144AE2FA" w14:textId="617BC086"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1"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Liaison Office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8</w:t>
            </w:r>
            <w:r w:rsidR="00A10799" w:rsidRPr="00A10799">
              <w:rPr>
                <w:rFonts w:ascii="Times New Roman" w:hAnsi="Times New Roman" w:cs="Times New Roman"/>
                <w:noProof/>
                <w:webHidden/>
                <w:sz w:val="22"/>
                <w:szCs w:val="22"/>
              </w:rPr>
              <w:fldChar w:fldCharType="end"/>
            </w:r>
          </w:hyperlink>
        </w:p>
        <w:p w14:paraId="17F242BA" w14:textId="0374120A"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2"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Personnel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8</w:t>
            </w:r>
            <w:r w:rsidR="00A10799" w:rsidRPr="00A10799">
              <w:rPr>
                <w:rFonts w:ascii="Times New Roman" w:hAnsi="Times New Roman" w:cs="Times New Roman"/>
                <w:noProof/>
                <w:webHidden/>
                <w:sz w:val="22"/>
                <w:szCs w:val="22"/>
              </w:rPr>
              <w:fldChar w:fldCharType="end"/>
            </w:r>
          </w:hyperlink>
        </w:p>
        <w:p w14:paraId="43F68BFF" w14:textId="60EFA491"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Sub-Consultants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9</w:t>
            </w:r>
            <w:r w:rsidR="00A10799" w:rsidRPr="00A10799">
              <w:rPr>
                <w:rFonts w:ascii="Times New Roman" w:hAnsi="Times New Roman" w:cs="Times New Roman"/>
                <w:noProof/>
                <w:webHidden/>
                <w:sz w:val="22"/>
                <w:szCs w:val="22"/>
              </w:rPr>
              <w:fldChar w:fldCharType="end"/>
            </w:r>
          </w:hyperlink>
        </w:p>
        <w:p w14:paraId="646598D7" w14:textId="7D8ADA1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Lead Agency, Cooperating Agencies, and Participating Agencies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9</w:t>
            </w:r>
            <w:r w:rsidR="00A10799" w:rsidRPr="00A10799">
              <w:rPr>
                <w:rFonts w:ascii="Times New Roman" w:hAnsi="Times New Roman" w:cs="Times New Roman"/>
                <w:noProof/>
                <w:webHidden/>
                <w:sz w:val="22"/>
                <w:szCs w:val="22"/>
              </w:rPr>
              <w:fldChar w:fldCharType="end"/>
            </w:r>
          </w:hyperlink>
        </w:p>
        <w:p w14:paraId="28A55CD4" w14:textId="48985203"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2.2.6</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Meetings and Presentations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9</w:t>
            </w:r>
            <w:r w:rsidR="00A10799" w:rsidRPr="00A10799">
              <w:rPr>
                <w:rFonts w:ascii="Times New Roman" w:hAnsi="Times New Roman" w:cs="Times New Roman"/>
                <w:noProof/>
                <w:webHidden/>
                <w:sz w:val="22"/>
                <w:szCs w:val="22"/>
              </w:rPr>
              <w:fldChar w:fldCharType="end"/>
            </w:r>
          </w:hyperlink>
        </w:p>
        <w:p w14:paraId="6AE6F9FE" w14:textId="0D40F9A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2.2.7</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Communication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10</w:t>
            </w:r>
            <w:r w:rsidR="00A10799" w:rsidRPr="00A10799">
              <w:rPr>
                <w:rFonts w:ascii="Times New Roman" w:hAnsi="Times New Roman" w:cs="Times New Roman"/>
                <w:noProof/>
                <w:webHidden/>
                <w:sz w:val="22"/>
                <w:szCs w:val="22"/>
              </w:rPr>
              <w:fldChar w:fldCharType="end"/>
            </w:r>
          </w:hyperlink>
        </w:p>
        <w:p w14:paraId="3A118254" w14:textId="5ADF412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2.2.8</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Quality Control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10</w:t>
            </w:r>
            <w:r w:rsidR="00A10799" w:rsidRPr="00A10799">
              <w:rPr>
                <w:rFonts w:ascii="Times New Roman" w:hAnsi="Times New Roman" w:cs="Times New Roman"/>
                <w:noProof/>
                <w:webHidden/>
                <w:sz w:val="22"/>
                <w:szCs w:val="22"/>
              </w:rPr>
              <w:fldChar w:fldCharType="end"/>
            </w:r>
          </w:hyperlink>
        </w:p>
        <w:p w14:paraId="4CC1B080" w14:textId="54B290DB"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2.2.9</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Schedule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10</w:t>
            </w:r>
            <w:r w:rsidR="00A10799" w:rsidRPr="00A10799">
              <w:rPr>
                <w:rFonts w:ascii="Times New Roman" w:hAnsi="Times New Roman" w:cs="Times New Roman"/>
                <w:noProof/>
                <w:webHidden/>
                <w:sz w:val="22"/>
                <w:szCs w:val="22"/>
              </w:rPr>
              <w:fldChar w:fldCharType="end"/>
            </w:r>
          </w:hyperlink>
        </w:p>
        <w:p w14:paraId="3D9CEC20" w14:textId="091F0CA2"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8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2.2.10</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Submittals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_Toc158907989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11</w:t>
            </w:r>
            <w:r w:rsidR="00A10799" w:rsidRPr="00A10799">
              <w:rPr>
                <w:rFonts w:ascii="Times New Roman" w:hAnsi="Times New Roman" w:cs="Times New Roman"/>
                <w:noProof/>
                <w:webHidden/>
                <w:sz w:val="22"/>
                <w:szCs w:val="22"/>
              </w:rPr>
              <w:fldChar w:fldCharType="end"/>
            </w:r>
          </w:hyperlink>
        </w:p>
        <w:p w14:paraId="481B685B" w14:textId="7CD55236"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9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2.2.11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Computer Automation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13</w:t>
            </w:r>
            <w:r w:rsidR="00A10799" w:rsidRPr="00A10799">
              <w:rPr>
                <w:rFonts w:ascii="Times New Roman" w:hAnsi="Times New Roman" w:cs="Times New Roman"/>
                <w:noProof/>
                <w:webHidden/>
                <w:sz w:val="22"/>
                <w:szCs w:val="22"/>
              </w:rPr>
              <w:fldChar w:fldCharType="end"/>
            </w:r>
          </w:hyperlink>
        </w:p>
        <w:p w14:paraId="5E7F5801" w14:textId="42276862"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91"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2.2.12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Conflict of Interest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14</w:t>
            </w:r>
            <w:r w:rsidR="00A10799" w:rsidRPr="00A10799">
              <w:rPr>
                <w:rFonts w:ascii="Times New Roman" w:hAnsi="Times New Roman" w:cs="Times New Roman"/>
                <w:noProof/>
                <w:webHidden/>
                <w:sz w:val="22"/>
                <w:szCs w:val="22"/>
              </w:rPr>
              <w:fldChar w:fldCharType="end"/>
            </w:r>
          </w:hyperlink>
        </w:p>
        <w:p w14:paraId="565FFC3F" w14:textId="2C274279"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7992" w:history="1">
            <w:r w:rsidR="00A10799" w:rsidRPr="00A10799">
              <w:rPr>
                <w:rStyle w:val="Hyperlink"/>
                <w:rFonts w:ascii="Times New Roman" w:hAnsi="Times New Roman" w:cs="Times New Roman"/>
                <w:noProof/>
                <w:sz w:val="22"/>
                <w:szCs w:val="22"/>
              </w:rPr>
              <w:t>2.3</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Coordination with Other Consultants and Entities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14</w:t>
            </w:r>
            <w:r w:rsidR="00A10799" w:rsidRPr="00A10799">
              <w:rPr>
                <w:rFonts w:ascii="Times New Roman" w:hAnsi="Times New Roman" w:cs="Times New Roman"/>
                <w:noProof/>
                <w:webHidden/>
                <w:sz w:val="22"/>
                <w:szCs w:val="22"/>
              </w:rPr>
              <w:fldChar w:fldCharType="end"/>
            </w:r>
          </w:hyperlink>
        </w:p>
        <w:p w14:paraId="3B5CED94" w14:textId="71303C51"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7993" w:history="1">
            <w:r w:rsidR="00A10799" w:rsidRPr="00A10799">
              <w:rPr>
                <w:rStyle w:val="Hyperlink"/>
                <w:rFonts w:ascii="Times New Roman" w:hAnsi="Times New Roman" w:cs="Times New Roman"/>
                <w:noProof/>
                <w:sz w:val="22"/>
                <w:szCs w:val="22"/>
              </w:rPr>
              <w:t>2.4</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Contract Management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14</w:t>
            </w:r>
            <w:r w:rsidR="00A10799" w:rsidRPr="00A10799">
              <w:rPr>
                <w:rFonts w:ascii="Times New Roman" w:hAnsi="Times New Roman" w:cs="Times New Roman"/>
                <w:noProof/>
                <w:webHidden/>
                <w:sz w:val="22"/>
                <w:szCs w:val="22"/>
              </w:rPr>
              <w:fldChar w:fldCharType="end"/>
            </w:r>
          </w:hyperlink>
        </w:p>
        <w:p w14:paraId="771327CB" w14:textId="6AFD63C1"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7994" w:history="1">
            <w:r w:rsidR="00A10799" w:rsidRPr="00A10799">
              <w:rPr>
                <w:rStyle w:val="Hyperlink"/>
                <w:rFonts w:ascii="Times New Roman" w:hAnsi="Times New Roman" w:cs="Times New Roman"/>
                <w:noProof/>
                <w:sz w:val="22"/>
                <w:szCs w:val="22"/>
              </w:rPr>
              <w:t>2.5</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Additional Services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14</w:t>
            </w:r>
            <w:r w:rsidR="00A10799" w:rsidRPr="00A10799">
              <w:rPr>
                <w:rFonts w:ascii="Times New Roman" w:hAnsi="Times New Roman" w:cs="Times New Roman"/>
                <w:noProof/>
                <w:webHidden/>
                <w:sz w:val="22"/>
                <w:szCs w:val="22"/>
              </w:rPr>
              <w:fldChar w:fldCharType="end"/>
            </w:r>
          </w:hyperlink>
        </w:p>
        <w:p w14:paraId="34EA9F91" w14:textId="1FA52BE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9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2.5.1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Alternative Corridor Evaluation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14</w:t>
            </w:r>
            <w:r w:rsidR="00A10799" w:rsidRPr="00A10799">
              <w:rPr>
                <w:rFonts w:ascii="Times New Roman" w:hAnsi="Times New Roman" w:cs="Times New Roman"/>
                <w:noProof/>
                <w:webHidden/>
                <w:sz w:val="22"/>
                <w:szCs w:val="22"/>
              </w:rPr>
              <w:fldChar w:fldCharType="end"/>
            </w:r>
          </w:hyperlink>
        </w:p>
        <w:p w14:paraId="27F84B3A" w14:textId="1198064A"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9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2.5.2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Advance Notification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14</w:t>
            </w:r>
            <w:r w:rsidR="00A10799" w:rsidRPr="00A10799">
              <w:rPr>
                <w:rFonts w:ascii="Times New Roman" w:hAnsi="Times New Roman" w:cs="Times New Roman"/>
                <w:noProof/>
                <w:webHidden/>
                <w:sz w:val="22"/>
                <w:szCs w:val="22"/>
              </w:rPr>
              <w:fldChar w:fldCharType="end"/>
            </w:r>
          </w:hyperlink>
        </w:p>
        <w:p w14:paraId="7B6AC9D5" w14:textId="025789A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9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2.5.3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Scoping</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15</w:t>
            </w:r>
            <w:r w:rsidR="00A10799" w:rsidRPr="00A10799">
              <w:rPr>
                <w:rFonts w:ascii="Times New Roman" w:hAnsi="Times New Roman" w:cs="Times New Roman"/>
                <w:noProof/>
                <w:webHidden/>
                <w:sz w:val="22"/>
                <w:szCs w:val="22"/>
              </w:rPr>
              <w:fldChar w:fldCharType="end"/>
            </w:r>
          </w:hyperlink>
        </w:p>
        <w:p w14:paraId="4ACDE172" w14:textId="45D9D43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9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2.5.4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Notice of Intent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15</w:t>
            </w:r>
            <w:r w:rsidR="00A10799" w:rsidRPr="00A10799">
              <w:rPr>
                <w:rFonts w:ascii="Times New Roman" w:hAnsi="Times New Roman" w:cs="Times New Roman"/>
                <w:noProof/>
                <w:webHidden/>
                <w:sz w:val="22"/>
                <w:szCs w:val="22"/>
              </w:rPr>
              <w:fldChar w:fldCharType="end"/>
            </w:r>
          </w:hyperlink>
        </w:p>
        <w:p w14:paraId="574EB000" w14:textId="54D9FEA5"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799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2.5.5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Miscellaneous Services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_Toc158907999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15</w:t>
            </w:r>
            <w:r w:rsidR="00A10799" w:rsidRPr="00A10799">
              <w:rPr>
                <w:rFonts w:ascii="Times New Roman" w:hAnsi="Times New Roman" w:cs="Times New Roman"/>
                <w:noProof/>
                <w:webHidden/>
                <w:sz w:val="22"/>
                <w:szCs w:val="22"/>
              </w:rPr>
              <w:fldChar w:fldCharType="end"/>
            </w:r>
          </w:hyperlink>
        </w:p>
        <w:p w14:paraId="00C2C4D3" w14:textId="1BFE6E97"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00" w:history="1">
            <w:r w:rsidR="00A10799" w:rsidRPr="00A10799">
              <w:rPr>
                <w:rStyle w:val="Hyperlink"/>
                <w:rFonts w:ascii="Times New Roman" w:hAnsi="Times New Roman" w:cs="Times New Roman"/>
                <w:noProof/>
                <w:sz w:val="22"/>
                <w:szCs w:val="22"/>
              </w:rPr>
              <w:t>2.6</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Services To Be Performed By The Department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15</w:t>
            </w:r>
            <w:r w:rsidR="00A10799" w:rsidRPr="00A10799">
              <w:rPr>
                <w:rFonts w:ascii="Times New Roman" w:hAnsi="Times New Roman" w:cs="Times New Roman"/>
                <w:noProof/>
                <w:webHidden/>
                <w:sz w:val="22"/>
                <w:szCs w:val="22"/>
              </w:rPr>
              <w:fldChar w:fldCharType="end"/>
            </w:r>
          </w:hyperlink>
        </w:p>
        <w:p w14:paraId="4B057771" w14:textId="1D32C495"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01" w:history="1">
            <w:r w:rsidR="00A10799" w:rsidRPr="00A10799">
              <w:rPr>
                <w:rStyle w:val="Hyperlink"/>
                <w:rFonts w:ascii="Times New Roman" w:hAnsi="Times New Roman" w:cs="Times New Roman"/>
                <w:noProof/>
                <w:sz w:val="22"/>
                <w:szCs w:val="22"/>
              </w:rPr>
              <w:t>2.7</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Optional Services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16</w:t>
            </w:r>
            <w:r w:rsidR="00A10799" w:rsidRPr="00A10799">
              <w:rPr>
                <w:rFonts w:ascii="Times New Roman" w:hAnsi="Times New Roman" w:cs="Times New Roman"/>
                <w:noProof/>
                <w:webHidden/>
                <w:sz w:val="22"/>
                <w:szCs w:val="22"/>
              </w:rPr>
              <w:fldChar w:fldCharType="end"/>
            </w:r>
          </w:hyperlink>
        </w:p>
        <w:p w14:paraId="2BC40B03" w14:textId="50239C33"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02" w:history="1">
            <w:r w:rsidR="00A10799" w:rsidRPr="00A10799">
              <w:rPr>
                <w:rStyle w:val="Hyperlink"/>
                <w:rFonts w:ascii="Times New Roman" w:hAnsi="Times New Roman" w:cs="Times New Roman"/>
                <w:noProof/>
                <w:sz w:val="22"/>
                <w:szCs w:val="22"/>
              </w:rPr>
              <w:t>3.0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PUBLIC INVOLVEMENT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17</w:t>
            </w:r>
            <w:r w:rsidR="00A10799" w:rsidRPr="00A10799">
              <w:rPr>
                <w:rFonts w:ascii="Times New Roman" w:hAnsi="Times New Roman" w:cs="Times New Roman"/>
                <w:noProof/>
                <w:webHidden/>
                <w:sz w:val="22"/>
                <w:szCs w:val="22"/>
              </w:rPr>
              <w:fldChar w:fldCharType="end"/>
            </w:r>
          </w:hyperlink>
        </w:p>
        <w:p w14:paraId="1AE732AE" w14:textId="18CF0DE3"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03" w:history="1">
            <w:r w:rsidR="00A10799" w:rsidRPr="00A10799">
              <w:rPr>
                <w:rStyle w:val="Hyperlink"/>
                <w:rFonts w:ascii="Times New Roman" w:hAnsi="Times New Roman" w:cs="Times New Roman"/>
                <w:noProof/>
                <w:sz w:val="22"/>
                <w:szCs w:val="22"/>
              </w:rPr>
              <w:t>3.1</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Public Involvement Plan Elements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18</w:t>
            </w:r>
            <w:r w:rsidR="00A10799" w:rsidRPr="00A10799">
              <w:rPr>
                <w:rFonts w:ascii="Times New Roman" w:hAnsi="Times New Roman" w:cs="Times New Roman"/>
                <w:noProof/>
                <w:webHidden/>
                <w:sz w:val="22"/>
                <w:szCs w:val="22"/>
              </w:rPr>
              <w:fldChar w:fldCharType="end"/>
            </w:r>
          </w:hyperlink>
        </w:p>
        <w:p w14:paraId="329006B7" w14:textId="790136BB"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0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3.1.1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Public Involvement Plan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18</w:t>
            </w:r>
            <w:r w:rsidR="00A10799" w:rsidRPr="00A10799">
              <w:rPr>
                <w:rFonts w:ascii="Times New Roman" w:hAnsi="Times New Roman" w:cs="Times New Roman"/>
                <w:noProof/>
                <w:webHidden/>
                <w:sz w:val="22"/>
                <w:szCs w:val="22"/>
              </w:rPr>
              <w:fldChar w:fldCharType="end"/>
            </w:r>
          </w:hyperlink>
        </w:p>
        <w:p w14:paraId="5A5E7B96" w14:textId="41BFB840"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0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3.1.2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Project Website and Social Media</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19</w:t>
            </w:r>
            <w:r w:rsidR="00A10799" w:rsidRPr="00A10799">
              <w:rPr>
                <w:rFonts w:ascii="Times New Roman" w:hAnsi="Times New Roman" w:cs="Times New Roman"/>
                <w:noProof/>
                <w:webHidden/>
                <w:sz w:val="22"/>
                <w:szCs w:val="22"/>
              </w:rPr>
              <w:fldChar w:fldCharType="end"/>
            </w:r>
          </w:hyperlink>
        </w:p>
        <w:p w14:paraId="75B812EA" w14:textId="3A345F5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0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3.1.3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Public Involvement Data Collection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19</w:t>
            </w:r>
            <w:r w:rsidR="00A10799" w:rsidRPr="00A10799">
              <w:rPr>
                <w:rFonts w:ascii="Times New Roman" w:hAnsi="Times New Roman" w:cs="Times New Roman"/>
                <w:noProof/>
                <w:webHidden/>
                <w:sz w:val="22"/>
                <w:szCs w:val="22"/>
              </w:rPr>
              <w:fldChar w:fldCharType="end"/>
            </w:r>
          </w:hyperlink>
        </w:p>
        <w:p w14:paraId="31BA8AA7" w14:textId="77D80020"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0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3.1.4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Public Involvement Comment Tracking</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19</w:t>
            </w:r>
            <w:r w:rsidR="00A10799" w:rsidRPr="00A10799">
              <w:rPr>
                <w:rFonts w:ascii="Times New Roman" w:hAnsi="Times New Roman" w:cs="Times New Roman"/>
                <w:noProof/>
                <w:webHidden/>
                <w:sz w:val="22"/>
                <w:szCs w:val="22"/>
              </w:rPr>
              <w:fldChar w:fldCharType="end"/>
            </w:r>
          </w:hyperlink>
        </w:p>
        <w:p w14:paraId="5C65F505" w14:textId="234C6D8F"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08" w:history="1">
            <w:r w:rsidR="00A10799" w:rsidRPr="00A10799">
              <w:rPr>
                <w:rStyle w:val="Hyperlink"/>
                <w:rFonts w:ascii="Times New Roman" w:hAnsi="Times New Roman" w:cs="Times New Roman"/>
                <w:noProof/>
                <w:sz w:val="22"/>
                <w:szCs w:val="22"/>
              </w:rPr>
              <w:t>3.2</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Scheduled Public Meetings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20</w:t>
            </w:r>
            <w:r w:rsidR="00A10799" w:rsidRPr="00A10799">
              <w:rPr>
                <w:rFonts w:ascii="Times New Roman" w:hAnsi="Times New Roman" w:cs="Times New Roman"/>
                <w:noProof/>
                <w:webHidden/>
                <w:sz w:val="22"/>
                <w:szCs w:val="22"/>
              </w:rPr>
              <w:fldChar w:fldCharType="end"/>
            </w:r>
          </w:hyperlink>
        </w:p>
        <w:p w14:paraId="4E759E2D" w14:textId="03449B5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0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3.2.1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Types of Public Meetings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_Toc158908009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20</w:t>
            </w:r>
            <w:r w:rsidR="00A10799" w:rsidRPr="00A10799">
              <w:rPr>
                <w:rFonts w:ascii="Times New Roman" w:hAnsi="Times New Roman" w:cs="Times New Roman"/>
                <w:noProof/>
                <w:webHidden/>
                <w:sz w:val="22"/>
                <w:szCs w:val="22"/>
              </w:rPr>
              <w:fldChar w:fldCharType="end"/>
            </w:r>
          </w:hyperlink>
        </w:p>
        <w:p w14:paraId="11420AA1" w14:textId="0DD618DC"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1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3.2.2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Meeting Requirements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20</w:t>
            </w:r>
            <w:r w:rsidR="00A10799" w:rsidRPr="00A10799">
              <w:rPr>
                <w:rFonts w:ascii="Times New Roman" w:hAnsi="Times New Roman" w:cs="Times New Roman"/>
                <w:noProof/>
                <w:webHidden/>
                <w:sz w:val="22"/>
                <w:szCs w:val="22"/>
              </w:rPr>
              <w:fldChar w:fldCharType="end"/>
            </w:r>
          </w:hyperlink>
        </w:p>
        <w:p w14:paraId="2D9E73A5" w14:textId="18674066"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11" w:history="1">
            <w:r w:rsidR="00A10799" w:rsidRPr="00A10799">
              <w:rPr>
                <w:rStyle w:val="Hyperlink"/>
                <w:rFonts w:ascii="Times New Roman" w:hAnsi="Times New Roman" w:cs="Times New Roman"/>
                <w:noProof/>
                <w:sz w:val="22"/>
                <w:szCs w:val="22"/>
              </w:rPr>
              <w:t>3.3</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Public Hearing</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21</w:t>
            </w:r>
            <w:r w:rsidR="00A10799" w:rsidRPr="00A10799">
              <w:rPr>
                <w:rFonts w:ascii="Times New Roman" w:hAnsi="Times New Roman" w:cs="Times New Roman"/>
                <w:noProof/>
                <w:webHidden/>
                <w:sz w:val="22"/>
                <w:szCs w:val="22"/>
              </w:rPr>
              <w:fldChar w:fldCharType="end"/>
            </w:r>
          </w:hyperlink>
        </w:p>
        <w:p w14:paraId="32C73A6A" w14:textId="426ED7C3"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12" w:history="1">
            <w:r w:rsidR="00A10799" w:rsidRPr="00A10799">
              <w:rPr>
                <w:rStyle w:val="Hyperlink"/>
                <w:rFonts w:ascii="Times New Roman" w:hAnsi="Times New Roman" w:cs="Times New Roman"/>
                <w:noProof/>
                <w:sz w:val="22"/>
                <w:szCs w:val="22"/>
              </w:rPr>
              <w:t>3.4</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Comments and Coordination Report / Public Involvement Activities Report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23</w:t>
            </w:r>
            <w:r w:rsidR="00A10799" w:rsidRPr="00A10799">
              <w:rPr>
                <w:rFonts w:ascii="Times New Roman" w:hAnsi="Times New Roman" w:cs="Times New Roman"/>
                <w:noProof/>
                <w:webHidden/>
                <w:sz w:val="22"/>
                <w:szCs w:val="22"/>
              </w:rPr>
              <w:fldChar w:fldCharType="end"/>
            </w:r>
          </w:hyperlink>
        </w:p>
        <w:p w14:paraId="2018B433" w14:textId="20C5E7E6"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13" w:history="1">
            <w:r w:rsidR="00A10799" w:rsidRPr="00A10799">
              <w:rPr>
                <w:rStyle w:val="Hyperlink"/>
                <w:rFonts w:ascii="Times New Roman" w:hAnsi="Times New Roman" w:cs="Times New Roman"/>
                <w:noProof/>
                <w:sz w:val="22"/>
                <w:szCs w:val="22"/>
              </w:rPr>
              <w:t>3.5</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Notification of Approved Environmental Document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23</w:t>
            </w:r>
            <w:r w:rsidR="00A10799" w:rsidRPr="00A10799">
              <w:rPr>
                <w:rFonts w:ascii="Times New Roman" w:hAnsi="Times New Roman" w:cs="Times New Roman"/>
                <w:noProof/>
                <w:webHidden/>
                <w:sz w:val="22"/>
                <w:szCs w:val="22"/>
              </w:rPr>
              <w:fldChar w:fldCharType="end"/>
            </w:r>
          </w:hyperlink>
        </w:p>
        <w:p w14:paraId="6EC5CB23" w14:textId="2FAD5278"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14" w:history="1">
            <w:r w:rsidR="00A10799" w:rsidRPr="00A10799">
              <w:rPr>
                <w:rStyle w:val="Hyperlink"/>
                <w:rFonts w:ascii="Times New Roman" w:hAnsi="Times New Roman" w:cs="Times New Roman"/>
                <w:noProof/>
                <w:sz w:val="22"/>
                <w:szCs w:val="22"/>
              </w:rPr>
              <w:t>3.6</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Additional Public Involvement Requirements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23</w:t>
            </w:r>
            <w:r w:rsidR="00A10799" w:rsidRPr="00A10799">
              <w:rPr>
                <w:rFonts w:ascii="Times New Roman" w:hAnsi="Times New Roman" w:cs="Times New Roman"/>
                <w:noProof/>
                <w:webHidden/>
                <w:sz w:val="22"/>
                <w:szCs w:val="22"/>
              </w:rPr>
              <w:fldChar w:fldCharType="end"/>
            </w:r>
          </w:hyperlink>
        </w:p>
        <w:p w14:paraId="350EE9EA" w14:textId="1BB67530"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15" w:history="1">
            <w:r w:rsidR="00A10799" w:rsidRPr="00A10799">
              <w:rPr>
                <w:rStyle w:val="Hyperlink"/>
                <w:rFonts w:ascii="Times New Roman" w:hAnsi="Times New Roman" w:cs="Times New Roman"/>
                <w:noProof/>
                <w:sz w:val="22"/>
                <w:szCs w:val="22"/>
              </w:rPr>
              <w:t>4.0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ENGINEERING ANALYSES AND CONSIDERATIONS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24</w:t>
            </w:r>
            <w:r w:rsidR="00A10799" w:rsidRPr="00A10799">
              <w:rPr>
                <w:rFonts w:ascii="Times New Roman" w:hAnsi="Times New Roman" w:cs="Times New Roman"/>
                <w:noProof/>
                <w:webHidden/>
                <w:sz w:val="22"/>
                <w:szCs w:val="22"/>
              </w:rPr>
              <w:fldChar w:fldCharType="end"/>
            </w:r>
          </w:hyperlink>
        </w:p>
        <w:p w14:paraId="18307493" w14:textId="29AD739C"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16" w:history="1">
            <w:r w:rsidR="00A10799" w:rsidRPr="00A10799">
              <w:rPr>
                <w:rStyle w:val="Hyperlink"/>
                <w:rFonts w:ascii="Times New Roman" w:hAnsi="Times New Roman" w:cs="Times New Roman"/>
                <w:noProof/>
                <w:sz w:val="22"/>
                <w:szCs w:val="22"/>
              </w:rPr>
              <w:t>4.1</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Review of Previous Studies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24</w:t>
            </w:r>
            <w:r w:rsidR="00A10799" w:rsidRPr="00A10799">
              <w:rPr>
                <w:rFonts w:ascii="Times New Roman" w:hAnsi="Times New Roman" w:cs="Times New Roman"/>
                <w:noProof/>
                <w:webHidden/>
                <w:sz w:val="22"/>
                <w:szCs w:val="22"/>
              </w:rPr>
              <w:fldChar w:fldCharType="end"/>
            </w:r>
          </w:hyperlink>
        </w:p>
        <w:p w14:paraId="15F4F895" w14:textId="683BBB74"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17" w:history="1">
            <w:r w:rsidR="00A10799" w:rsidRPr="00A10799">
              <w:rPr>
                <w:rStyle w:val="Hyperlink"/>
                <w:rFonts w:ascii="Times New Roman" w:hAnsi="Times New Roman" w:cs="Times New Roman"/>
                <w:noProof/>
                <w:sz w:val="22"/>
                <w:szCs w:val="22"/>
              </w:rPr>
              <w:t>4.2</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Existing Conditions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25</w:t>
            </w:r>
            <w:r w:rsidR="00A10799" w:rsidRPr="00A10799">
              <w:rPr>
                <w:rFonts w:ascii="Times New Roman" w:hAnsi="Times New Roman" w:cs="Times New Roman"/>
                <w:noProof/>
                <w:webHidden/>
                <w:sz w:val="22"/>
                <w:szCs w:val="22"/>
              </w:rPr>
              <w:fldChar w:fldCharType="end"/>
            </w:r>
          </w:hyperlink>
        </w:p>
        <w:p w14:paraId="71F1230C" w14:textId="6BE0F76F"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18" w:history="1">
            <w:r w:rsidR="00A10799" w:rsidRPr="00A10799">
              <w:rPr>
                <w:rStyle w:val="Hyperlink"/>
                <w:rFonts w:ascii="Times New Roman" w:hAnsi="Times New Roman" w:cs="Times New Roman"/>
                <w:noProof/>
                <w:sz w:val="22"/>
                <w:szCs w:val="22"/>
              </w:rPr>
              <w:t>4.3</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Survey</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25</w:t>
            </w:r>
            <w:r w:rsidR="00A10799" w:rsidRPr="00A10799">
              <w:rPr>
                <w:rFonts w:ascii="Times New Roman" w:hAnsi="Times New Roman" w:cs="Times New Roman"/>
                <w:noProof/>
                <w:webHidden/>
                <w:sz w:val="22"/>
                <w:szCs w:val="22"/>
              </w:rPr>
              <w:fldChar w:fldCharType="end"/>
            </w:r>
          </w:hyperlink>
        </w:p>
        <w:p w14:paraId="4ADA8908" w14:textId="69DD449A"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1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4.3.1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Survey Design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_Toc158908019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25</w:t>
            </w:r>
            <w:r w:rsidR="00A10799" w:rsidRPr="00A10799">
              <w:rPr>
                <w:rFonts w:ascii="Times New Roman" w:hAnsi="Times New Roman" w:cs="Times New Roman"/>
                <w:noProof/>
                <w:webHidden/>
                <w:sz w:val="22"/>
                <w:szCs w:val="22"/>
              </w:rPr>
              <w:fldChar w:fldCharType="end"/>
            </w:r>
          </w:hyperlink>
        </w:p>
        <w:p w14:paraId="3CC7D38B" w14:textId="086787BB"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2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4.3.2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Photogrammetry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26</w:t>
            </w:r>
            <w:r w:rsidR="00A10799" w:rsidRPr="00A10799">
              <w:rPr>
                <w:rFonts w:ascii="Times New Roman" w:hAnsi="Times New Roman" w:cs="Times New Roman"/>
                <w:noProof/>
                <w:webHidden/>
                <w:sz w:val="22"/>
                <w:szCs w:val="22"/>
              </w:rPr>
              <w:fldChar w:fldCharType="end"/>
            </w:r>
          </w:hyperlink>
        </w:p>
        <w:p w14:paraId="590B5AF4" w14:textId="4496EA39"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21" w:history="1">
            <w:r w:rsidR="00A10799" w:rsidRPr="00A10799">
              <w:rPr>
                <w:rStyle w:val="Hyperlink"/>
                <w:rFonts w:ascii="Times New Roman" w:hAnsi="Times New Roman" w:cs="Times New Roman"/>
                <w:noProof/>
                <w:sz w:val="22"/>
                <w:szCs w:val="22"/>
              </w:rPr>
              <w:t>4.4</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Geotechnical Investigation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26</w:t>
            </w:r>
            <w:r w:rsidR="00A10799" w:rsidRPr="00A10799">
              <w:rPr>
                <w:rFonts w:ascii="Times New Roman" w:hAnsi="Times New Roman" w:cs="Times New Roman"/>
                <w:noProof/>
                <w:webHidden/>
                <w:sz w:val="22"/>
                <w:szCs w:val="22"/>
              </w:rPr>
              <w:fldChar w:fldCharType="end"/>
            </w:r>
          </w:hyperlink>
        </w:p>
        <w:p w14:paraId="23AD2C37" w14:textId="79D3BC78"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22" w:history="1">
            <w:r w:rsidR="00A10799" w:rsidRPr="00A10799">
              <w:rPr>
                <w:rStyle w:val="Hyperlink"/>
                <w:rFonts w:ascii="Times New Roman" w:hAnsi="Times New Roman" w:cs="Times New Roman"/>
                <w:noProof/>
                <w:sz w:val="22"/>
                <w:szCs w:val="22"/>
              </w:rPr>
              <w:t>4.5</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Traffic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26</w:t>
            </w:r>
            <w:r w:rsidR="00A10799" w:rsidRPr="00A10799">
              <w:rPr>
                <w:rFonts w:ascii="Times New Roman" w:hAnsi="Times New Roman" w:cs="Times New Roman"/>
                <w:noProof/>
                <w:webHidden/>
                <w:sz w:val="22"/>
                <w:szCs w:val="22"/>
              </w:rPr>
              <w:fldChar w:fldCharType="end"/>
            </w:r>
          </w:hyperlink>
        </w:p>
        <w:p w14:paraId="45861132" w14:textId="496EC93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2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Traffic Analysis Methodology</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27</w:t>
            </w:r>
            <w:r w:rsidR="00A10799" w:rsidRPr="00A10799">
              <w:rPr>
                <w:rFonts w:ascii="Times New Roman" w:hAnsi="Times New Roman" w:cs="Times New Roman"/>
                <w:noProof/>
                <w:webHidden/>
                <w:sz w:val="22"/>
                <w:szCs w:val="22"/>
              </w:rPr>
              <w:fldChar w:fldCharType="end"/>
            </w:r>
          </w:hyperlink>
        </w:p>
        <w:p w14:paraId="434E957D" w14:textId="1F9A831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2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Traffic Counts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27</w:t>
            </w:r>
            <w:r w:rsidR="00A10799" w:rsidRPr="00A10799">
              <w:rPr>
                <w:rFonts w:ascii="Times New Roman" w:hAnsi="Times New Roman" w:cs="Times New Roman"/>
                <w:noProof/>
                <w:webHidden/>
                <w:sz w:val="22"/>
                <w:szCs w:val="22"/>
              </w:rPr>
              <w:fldChar w:fldCharType="end"/>
            </w:r>
          </w:hyperlink>
        </w:p>
        <w:p w14:paraId="38C9AC96" w14:textId="1A2DC352"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2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Vehicle Classification Counts on Roadway Segments and Ramps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28</w:t>
            </w:r>
            <w:r w:rsidR="00A10799" w:rsidRPr="00A10799">
              <w:rPr>
                <w:rFonts w:ascii="Times New Roman" w:hAnsi="Times New Roman" w:cs="Times New Roman"/>
                <w:noProof/>
                <w:webHidden/>
                <w:sz w:val="22"/>
                <w:szCs w:val="22"/>
              </w:rPr>
              <w:fldChar w:fldCharType="end"/>
            </w:r>
          </w:hyperlink>
        </w:p>
        <w:p w14:paraId="2BEEB79B" w14:textId="008EF8FC"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2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Pedestrian, Bicycle and Other Multimodal Data</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28</w:t>
            </w:r>
            <w:r w:rsidR="00A10799" w:rsidRPr="00A10799">
              <w:rPr>
                <w:rFonts w:ascii="Times New Roman" w:hAnsi="Times New Roman" w:cs="Times New Roman"/>
                <w:noProof/>
                <w:webHidden/>
                <w:sz w:val="22"/>
                <w:szCs w:val="22"/>
              </w:rPr>
              <w:fldChar w:fldCharType="end"/>
            </w:r>
          </w:hyperlink>
        </w:p>
        <w:p w14:paraId="0006893C" w14:textId="0106781B"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2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Calibration and Validation Data for Microsimulation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28</w:t>
            </w:r>
            <w:r w:rsidR="00A10799" w:rsidRPr="00A10799">
              <w:rPr>
                <w:rFonts w:ascii="Times New Roman" w:hAnsi="Times New Roman" w:cs="Times New Roman"/>
                <w:noProof/>
                <w:webHidden/>
                <w:sz w:val="22"/>
                <w:szCs w:val="22"/>
              </w:rPr>
              <w:fldChar w:fldCharType="end"/>
            </w:r>
          </w:hyperlink>
        </w:p>
        <w:p w14:paraId="15CB60B2" w14:textId="078B6046"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2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4.5.6</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Existing Traffic Operational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28</w:t>
            </w:r>
            <w:r w:rsidR="00A10799" w:rsidRPr="00A10799">
              <w:rPr>
                <w:rFonts w:ascii="Times New Roman" w:hAnsi="Times New Roman" w:cs="Times New Roman"/>
                <w:noProof/>
                <w:webHidden/>
                <w:sz w:val="22"/>
                <w:szCs w:val="22"/>
              </w:rPr>
              <w:fldChar w:fldCharType="end"/>
            </w:r>
          </w:hyperlink>
        </w:p>
        <w:p w14:paraId="3649525A" w14:textId="53EDFE4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2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4.5.7</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Future Demand Forecasting</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_Toc158908029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28</w:t>
            </w:r>
            <w:r w:rsidR="00A10799" w:rsidRPr="00A10799">
              <w:rPr>
                <w:rFonts w:ascii="Times New Roman" w:hAnsi="Times New Roman" w:cs="Times New Roman"/>
                <w:noProof/>
                <w:webHidden/>
                <w:sz w:val="22"/>
                <w:szCs w:val="22"/>
              </w:rPr>
              <w:fldChar w:fldCharType="end"/>
            </w:r>
          </w:hyperlink>
        </w:p>
        <w:p w14:paraId="35E904FB" w14:textId="7B6CEA02"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4.5.8</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No-Build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29</w:t>
            </w:r>
            <w:r w:rsidR="00A10799" w:rsidRPr="00A10799">
              <w:rPr>
                <w:rFonts w:ascii="Times New Roman" w:hAnsi="Times New Roman" w:cs="Times New Roman"/>
                <w:noProof/>
                <w:webHidden/>
                <w:sz w:val="22"/>
                <w:szCs w:val="22"/>
              </w:rPr>
              <w:fldChar w:fldCharType="end"/>
            </w:r>
          </w:hyperlink>
        </w:p>
        <w:p w14:paraId="4770E0FB" w14:textId="4EF1D973"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1"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4.5.9</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Development and Screening of Build Alternatives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29</w:t>
            </w:r>
            <w:r w:rsidR="00A10799" w:rsidRPr="00A10799">
              <w:rPr>
                <w:rFonts w:ascii="Times New Roman" w:hAnsi="Times New Roman" w:cs="Times New Roman"/>
                <w:noProof/>
                <w:webHidden/>
                <w:sz w:val="22"/>
                <w:szCs w:val="22"/>
              </w:rPr>
              <w:fldChar w:fldCharType="end"/>
            </w:r>
          </w:hyperlink>
        </w:p>
        <w:p w14:paraId="5073E82E" w14:textId="5D5994C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2"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4.5.10</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Intersection Control Evaluation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29</w:t>
            </w:r>
            <w:r w:rsidR="00A10799" w:rsidRPr="00A10799">
              <w:rPr>
                <w:rFonts w:ascii="Times New Roman" w:hAnsi="Times New Roman" w:cs="Times New Roman"/>
                <w:noProof/>
                <w:webHidden/>
                <w:sz w:val="22"/>
                <w:szCs w:val="22"/>
              </w:rPr>
              <w:fldChar w:fldCharType="end"/>
            </w:r>
          </w:hyperlink>
        </w:p>
        <w:p w14:paraId="099F153D" w14:textId="32F403F3"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4.5.11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Operational Evaluation of Build Alternatives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29</w:t>
            </w:r>
            <w:r w:rsidR="00A10799" w:rsidRPr="00A10799">
              <w:rPr>
                <w:rFonts w:ascii="Times New Roman" w:hAnsi="Times New Roman" w:cs="Times New Roman"/>
                <w:noProof/>
                <w:webHidden/>
                <w:sz w:val="22"/>
                <w:szCs w:val="22"/>
              </w:rPr>
              <w:fldChar w:fldCharType="end"/>
            </w:r>
          </w:hyperlink>
        </w:p>
        <w:p w14:paraId="36FE878C" w14:textId="305B056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4.5.12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Project Traffic Analysis Report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29</w:t>
            </w:r>
            <w:r w:rsidR="00A10799" w:rsidRPr="00A10799">
              <w:rPr>
                <w:rFonts w:ascii="Times New Roman" w:hAnsi="Times New Roman" w:cs="Times New Roman"/>
                <w:noProof/>
                <w:webHidden/>
                <w:sz w:val="22"/>
                <w:szCs w:val="22"/>
              </w:rPr>
              <w:fldChar w:fldCharType="end"/>
            </w:r>
          </w:hyperlink>
        </w:p>
        <w:p w14:paraId="5DA2DD26" w14:textId="7A165A0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4.5.13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Interchange Access Request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29</w:t>
            </w:r>
            <w:r w:rsidR="00A10799" w:rsidRPr="00A10799">
              <w:rPr>
                <w:rFonts w:ascii="Times New Roman" w:hAnsi="Times New Roman" w:cs="Times New Roman"/>
                <w:noProof/>
                <w:webHidden/>
                <w:sz w:val="22"/>
                <w:szCs w:val="22"/>
              </w:rPr>
              <w:fldChar w:fldCharType="end"/>
            </w:r>
          </w:hyperlink>
        </w:p>
        <w:p w14:paraId="4C0AEC19" w14:textId="33AC952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4.5.14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Traffic Data for Noise Study</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30</w:t>
            </w:r>
            <w:r w:rsidR="00A10799" w:rsidRPr="00A10799">
              <w:rPr>
                <w:rFonts w:ascii="Times New Roman" w:hAnsi="Times New Roman" w:cs="Times New Roman"/>
                <w:noProof/>
                <w:webHidden/>
                <w:sz w:val="22"/>
                <w:szCs w:val="22"/>
              </w:rPr>
              <w:fldChar w:fldCharType="end"/>
            </w:r>
          </w:hyperlink>
        </w:p>
        <w:p w14:paraId="5A104722" w14:textId="49C9571C"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4.5.15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Traffic Data for Air Quality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30</w:t>
            </w:r>
            <w:r w:rsidR="00A10799" w:rsidRPr="00A10799">
              <w:rPr>
                <w:rFonts w:ascii="Times New Roman" w:hAnsi="Times New Roman" w:cs="Times New Roman"/>
                <w:noProof/>
                <w:webHidden/>
                <w:sz w:val="22"/>
                <w:szCs w:val="22"/>
              </w:rPr>
              <w:fldChar w:fldCharType="end"/>
            </w:r>
          </w:hyperlink>
        </w:p>
        <w:p w14:paraId="3D85CB34" w14:textId="73F83F89"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3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4.5.16</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Signalization Analysis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30</w:t>
            </w:r>
            <w:r w:rsidR="00A10799" w:rsidRPr="00A10799">
              <w:rPr>
                <w:rFonts w:ascii="Times New Roman" w:hAnsi="Times New Roman" w:cs="Times New Roman"/>
                <w:noProof/>
                <w:webHidden/>
                <w:sz w:val="22"/>
                <w:szCs w:val="22"/>
              </w:rPr>
              <w:fldChar w:fldCharType="end"/>
            </w:r>
          </w:hyperlink>
        </w:p>
        <w:p w14:paraId="50D15A4A" w14:textId="46609DFF"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39" w:history="1">
            <w:r w:rsidR="00A10799" w:rsidRPr="00A10799">
              <w:rPr>
                <w:rStyle w:val="Hyperlink"/>
                <w:rFonts w:ascii="Times New Roman" w:hAnsi="Times New Roman" w:cs="Times New Roman"/>
                <w:noProof/>
                <w:sz w:val="22"/>
                <w:szCs w:val="22"/>
              </w:rPr>
              <w:t>4.6</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Signage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_Toc158908039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30</w:t>
            </w:r>
            <w:r w:rsidR="00A10799" w:rsidRPr="00A10799">
              <w:rPr>
                <w:rFonts w:ascii="Times New Roman" w:hAnsi="Times New Roman" w:cs="Times New Roman"/>
                <w:noProof/>
                <w:webHidden/>
                <w:sz w:val="22"/>
                <w:szCs w:val="22"/>
              </w:rPr>
              <w:fldChar w:fldCharType="end"/>
            </w:r>
          </w:hyperlink>
        </w:p>
        <w:p w14:paraId="0A819EE7" w14:textId="49E44E16"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40" w:history="1">
            <w:r w:rsidR="00A10799" w:rsidRPr="00A10799">
              <w:rPr>
                <w:rStyle w:val="Hyperlink"/>
                <w:rFonts w:ascii="Times New Roman" w:hAnsi="Times New Roman" w:cs="Times New Roman"/>
                <w:noProof/>
                <w:sz w:val="22"/>
                <w:szCs w:val="22"/>
              </w:rPr>
              <w:t>4.7</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Tolling Concepts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31</w:t>
            </w:r>
            <w:r w:rsidR="00A10799" w:rsidRPr="00A10799">
              <w:rPr>
                <w:rFonts w:ascii="Times New Roman" w:hAnsi="Times New Roman" w:cs="Times New Roman"/>
                <w:noProof/>
                <w:webHidden/>
                <w:sz w:val="22"/>
                <w:szCs w:val="22"/>
              </w:rPr>
              <w:fldChar w:fldCharType="end"/>
            </w:r>
          </w:hyperlink>
        </w:p>
        <w:p w14:paraId="29B9CB7A" w14:textId="1ABB3C68"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41" w:history="1">
            <w:r w:rsidR="00A10799" w:rsidRPr="00A10799">
              <w:rPr>
                <w:rStyle w:val="Hyperlink"/>
                <w:rFonts w:ascii="Times New Roman" w:hAnsi="Times New Roman" w:cs="Times New Roman"/>
                <w:noProof/>
                <w:sz w:val="22"/>
                <w:szCs w:val="22"/>
              </w:rPr>
              <w:t>4.8</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Safety</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31</w:t>
            </w:r>
            <w:r w:rsidR="00A10799" w:rsidRPr="00A10799">
              <w:rPr>
                <w:rFonts w:ascii="Times New Roman" w:hAnsi="Times New Roman" w:cs="Times New Roman"/>
                <w:noProof/>
                <w:webHidden/>
                <w:sz w:val="22"/>
                <w:szCs w:val="22"/>
              </w:rPr>
              <w:fldChar w:fldCharType="end"/>
            </w:r>
          </w:hyperlink>
        </w:p>
        <w:p w14:paraId="57BFCCB4" w14:textId="2372F74C"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42"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4.8.1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Existing Conditions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31</w:t>
            </w:r>
            <w:r w:rsidR="00A10799" w:rsidRPr="00A10799">
              <w:rPr>
                <w:rFonts w:ascii="Times New Roman" w:hAnsi="Times New Roman" w:cs="Times New Roman"/>
                <w:noProof/>
                <w:webHidden/>
                <w:sz w:val="22"/>
                <w:szCs w:val="22"/>
              </w:rPr>
              <w:fldChar w:fldCharType="end"/>
            </w:r>
          </w:hyperlink>
        </w:p>
        <w:p w14:paraId="741CF6DF" w14:textId="07DEA4E1"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4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4.8.2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Future Conditions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32</w:t>
            </w:r>
            <w:r w:rsidR="00A10799" w:rsidRPr="00A10799">
              <w:rPr>
                <w:rFonts w:ascii="Times New Roman" w:hAnsi="Times New Roman" w:cs="Times New Roman"/>
                <w:noProof/>
                <w:webHidden/>
                <w:sz w:val="22"/>
                <w:szCs w:val="22"/>
              </w:rPr>
              <w:fldChar w:fldCharType="end"/>
            </w:r>
          </w:hyperlink>
        </w:p>
        <w:p w14:paraId="1637AEEB" w14:textId="483DCC93"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4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4.8.3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Documentation of Safety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32</w:t>
            </w:r>
            <w:r w:rsidR="00A10799" w:rsidRPr="00A10799">
              <w:rPr>
                <w:rFonts w:ascii="Times New Roman" w:hAnsi="Times New Roman" w:cs="Times New Roman"/>
                <w:noProof/>
                <w:webHidden/>
                <w:sz w:val="22"/>
                <w:szCs w:val="22"/>
              </w:rPr>
              <w:fldChar w:fldCharType="end"/>
            </w:r>
          </w:hyperlink>
        </w:p>
        <w:p w14:paraId="713E220B" w14:textId="2FEFE935"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45" w:history="1">
            <w:r w:rsidR="00A10799" w:rsidRPr="00A10799">
              <w:rPr>
                <w:rStyle w:val="Hyperlink"/>
                <w:rFonts w:ascii="Times New Roman" w:hAnsi="Times New Roman" w:cs="Times New Roman"/>
                <w:noProof/>
                <w:sz w:val="22"/>
                <w:szCs w:val="22"/>
              </w:rPr>
              <w:t>4.9</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Utilities and Railroad</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32</w:t>
            </w:r>
            <w:r w:rsidR="00A10799" w:rsidRPr="00A10799">
              <w:rPr>
                <w:rFonts w:ascii="Times New Roman" w:hAnsi="Times New Roman" w:cs="Times New Roman"/>
                <w:noProof/>
                <w:webHidden/>
                <w:sz w:val="22"/>
                <w:szCs w:val="22"/>
              </w:rPr>
              <w:fldChar w:fldCharType="end"/>
            </w:r>
          </w:hyperlink>
        </w:p>
        <w:p w14:paraId="77ACF46E" w14:textId="1D37E787"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4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4.9.1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Utilities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33</w:t>
            </w:r>
            <w:r w:rsidR="00A10799" w:rsidRPr="00A10799">
              <w:rPr>
                <w:rFonts w:ascii="Times New Roman" w:hAnsi="Times New Roman" w:cs="Times New Roman"/>
                <w:noProof/>
                <w:webHidden/>
                <w:sz w:val="22"/>
                <w:szCs w:val="22"/>
              </w:rPr>
              <w:fldChar w:fldCharType="end"/>
            </w:r>
          </w:hyperlink>
        </w:p>
        <w:p w14:paraId="412A2AA7" w14:textId="6B9AD54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4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4.9.2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Railroads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33</w:t>
            </w:r>
            <w:r w:rsidR="00A10799" w:rsidRPr="00A10799">
              <w:rPr>
                <w:rFonts w:ascii="Times New Roman" w:hAnsi="Times New Roman" w:cs="Times New Roman"/>
                <w:noProof/>
                <w:webHidden/>
                <w:sz w:val="22"/>
                <w:szCs w:val="22"/>
              </w:rPr>
              <w:fldChar w:fldCharType="end"/>
            </w:r>
          </w:hyperlink>
        </w:p>
        <w:p w14:paraId="09B32AE7" w14:textId="4C662506"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48" w:history="1">
            <w:r w:rsidR="00A10799" w:rsidRPr="00A10799">
              <w:rPr>
                <w:rStyle w:val="Hyperlink"/>
                <w:rFonts w:ascii="Times New Roman" w:hAnsi="Times New Roman" w:cs="Times New Roman"/>
                <w:noProof/>
                <w:sz w:val="22"/>
                <w:szCs w:val="22"/>
              </w:rPr>
              <w:t>4.10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Roadway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33</w:t>
            </w:r>
            <w:r w:rsidR="00A10799" w:rsidRPr="00A10799">
              <w:rPr>
                <w:rFonts w:ascii="Times New Roman" w:hAnsi="Times New Roman" w:cs="Times New Roman"/>
                <w:noProof/>
                <w:webHidden/>
                <w:sz w:val="22"/>
                <w:szCs w:val="22"/>
              </w:rPr>
              <w:fldChar w:fldCharType="end"/>
            </w:r>
          </w:hyperlink>
        </w:p>
        <w:p w14:paraId="3981986A" w14:textId="7CF8DCF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4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4.10.1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Design Controls and Criteria</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_Toc158908049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34</w:t>
            </w:r>
            <w:r w:rsidR="00A10799" w:rsidRPr="00A10799">
              <w:rPr>
                <w:rFonts w:ascii="Times New Roman" w:hAnsi="Times New Roman" w:cs="Times New Roman"/>
                <w:noProof/>
                <w:webHidden/>
                <w:sz w:val="22"/>
                <w:szCs w:val="22"/>
              </w:rPr>
              <w:fldChar w:fldCharType="end"/>
            </w:r>
          </w:hyperlink>
        </w:p>
        <w:p w14:paraId="3BC0F2B3" w14:textId="0A113D3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5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4.10.2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Typical Section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34</w:t>
            </w:r>
            <w:r w:rsidR="00A10799" w:rsidRPr="00A10799">
              <w:rPr>
                <w:rFonts w:ascii="Times New Roman" w:hAnsi="Times New Roman" w:cs="Times New Roman"/>
                <w:noProof/>
                <w:webHidden/>
                <w:sz w:val="22"/>
                <w:szCs w:val="22"/>
              </w:rPr>
              <w:fldChar w:fldCharType="end"/>
            </w:r>
          </w:hyperlink>
        </w:p>
        <w:p w14:paraId="742B8ED9" w14:textId="37029346"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51"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4.10.3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Geometric Design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34</w:t>
            </w:r>
            <w:r w:rsidR="00A10799" w:rsidRPr="00A10799">
              <w:rPr>
                <w:rFonts w:ascii="Times New Roman" w:hAnsi="Times New Roman" w:cs="Times New Roman"/>
                <w:noProof/>
                <w:webHidden/>
                <w:sz w:val="22"/>
                <w:szCs w:val="22"/>
              </w:rPr>
              <w:fldChar w:fldCharType="end"/>
            </w:r>
          </w:hyperlink>
        </w:p>
        <w:p w14:paraId="46140228" w14:textId="2C70011B"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52"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4.10.4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Intersections and Interchange Evaluation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34</w:t>
            </w:r>
            <w:r w:rsidR="00A10799" w:rsidRPr="00A10799">
              <w:rPr>
                <w:rFonts w:ascii="Times New Roman" w:hAnsi="Times New Roman" w:cs="Times New Roman"/>
                <w:noProof/>
                <w:webHidden/>
                <w:sz w:val="22"/>
                <w:szCs w:val="22"/>
              </w:rPr>
              <w:fldChar w:fldCharType="end"/>
            </w:r>
          </w:hyperlink>
        </w:p>
        <w:p w14:paraId="08A3A4F5" w14:textId="41995E2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5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4.10.5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Access Management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34</w:t>
            </w:r>
            <w:r w:rsidR="00A10799" w:rsidRPr="00A10799">
              <w:rPr>
                <w:rFonts w:ascii="Times New Roman" w:hAnsi="Times New Roman" w:cs="Times New Roman"/>
                <w:noProof/>
                <w:webHidden/>
                <w:sz w:val="22"/>
                <w:szCs w:val="22"/>
              </w:rPr>
              <w:fldChar w:fldCharType="end"/>
            </w:r>
          </w:hyperlink>
        </w:p>
        <w:p w14:paraId="08FBF81D" w14:textId="18EBAA2C"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5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4.10.6</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Multimodal Accommodations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35</w:t>
            </w:r>
            <w:r w:rsidR="00A10799" w:rsidRPr="00A10799">
              <w:rPr>
                <w:rFonts w:ascii="Times New Roman" w:hAnsi="Times New Roman" w:cs="Times New Roman"/>
                <w:noProof/>
                <w:webHidden/>
                <w:sz w:val="22"/>
                <w:szCs w:val="22"/>
              </w:rPr>
              <w:fldChar w:fldCharType="end"/>
            </w:r>
          </w:hyperlink>
        </w:p>
        <w:p w14:paraId="456A3159" w14:textId="333D28F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5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4.10.7</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Lighting</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35</w:t>
            </w:r>
            <w:r w:rsidR="00A10799" w:rsidRPr="00A10799">
              <w:rPr>
                <w:rFonts w:ascii="Times New Roman" w:hAnsi="Times New Roman" w:cs="Times New Roman"/>
                <w:noProof/>
                <w:webHidden/>
                <w:sz w:val="22"/>
                <w:szCs w:val="22"/>
              </w:rPr>
              <w:fldChar w:fldCharType="end"/>
            </w:r>
          </w:hyperlink>
        </w:p>
        <w:p w14:paraId="15F401BF" w14:textId="3AB7C8DC"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56" w:history="1">
            <w:r w:rsidR="00A10799" w:rsidRPr="00A10799">
              <w:rPr>
                <w:rStyle w:val="Hyperlink"/>
                <w:rFonts w:ascii="Times New Roman" w:hAnsi="Times New Roman" w:cs="Times New Roman"/>
                <w:noProof/>
                <w:sz w:val="22"/>
                <w:szCs w:val="22"/>
              </w:rPr>
              <w:t>4.11</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Identify Construction Segments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36</w:t>
            </w:r>
            <w:r w:rsidR="00A10799" w:rsidRPr="00A10799">
              <w:rPr>
                <w:rFonts w:ascii="Times New Roman" w:hAnsi="Times New Roman" w:cs="Times New Roman"/>
                <w:noProof/>
                <w:webHidden/>
                <w:sz w:val="22"/>
                <w:szCs w:val="22"/>
              </w:rPr>
              <w:fldChar w:fldCharType="end"/>
            </w:r>
          </w:hyperlink>
        </w:p>
        <w:p w14:paraId="4CF3AAC4" w14:textId="481C8745"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57" w:history="1">
            <w:r w:rsidR="00A10799" w:rsidRPr="00A10799">
              <w:rPr>
                <w:rStyle w:val="Hyperlink"/>
                <w:rFonts w:ascii="Times New Roman" w:hAnsi="Times New Roman" w:cs="Times New Roman"/>
                <w:noProof/>
                <w:sz w:val="22"/>
                <w:szCs w:val="22"/>
              </w:rPr>
              <w:t>4.12</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Transportation Systems Management and Operations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36</w:t>
            </w:r>
            <w:r w:rsidR="00A10799" w:rsidRPr="00A10799">
              <w:rPr>
                <w:rFonts w:ascii="Times New Roman" w:hAnsi="Times New Roman" w:cs="Times New Roman"/>
                <w:noProof/>
                <w:webHidden/>
                <w:sz w:val="22"/>
                <w:szCs w:val="22"/>
              </w:rPr>
              <w:fldChar w:fldCharType="end"/>
            </w:r>
          </w:hyperlink>
        </w:p>
        <w:p w14:paraId="3AEB0BC0" w14:textId="4D4B283E"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58" w:history="1">
            <w:r w:rsidR="00A10799" w:rsidRPr="00A10799">
              <w:rPr>
                <w:rStyle w:val="Hyperlink"/>
                <w:rFonts w:ascii="Times New Roman" w:hAnsi="Times New Roman" w:cs="Times New Roman"/>
                <w:noProof/>
                <w:sz w:val="22"/>
                <w:szCs w:val="22"/>
              </w:rPr>
              <w:t>4.13</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Structures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37</w:t>
            </w:r>
            <w:r w:rsidR="00A10799" w:rsidRPr="00A10799">
              <w:rPr>
                <w:rFonts w:ascii="Times New Roman" w:hAnsi="Times New Roman" w:cs="Times New Roman"/>
                <w:noProof/>
                <w:webHidden/>
                <w:sz w:val="22"/>
                <w:szCs w:val="22"/>
              </w:rPr>
              <w:fldChar w:fldCharType="end"/>
            </w:r>
          </w:hyperlink>
        </w:p>
        <w:p w14:paraId="662EA9D4" w14:textId="40D73425"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5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4.13.1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Existing Structures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_Toc158908059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37</w:t>
            </w:r>
            <w:r w:rsidR="00A10799" w:rsidRPr="00A10799">
              <w:rPr>
                <w:rFonts w:ascii="Times New Roman" w:hAnsi="Times New Roman" w:cs="Times New Roman"/>
                <w:noProof/>
                <w:webHidden/>
                <w:sz w:val="22"/>
                <w:szCs w:val="22"/>
              </w:rPr>
              <w:fldChar w:fldCharType="end"/>
            </w:r>
          </w:hyperlink>
        </w:p>
        <w:p w14:paraId="27360521" w14:textId="4395D00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4.13.2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Structure Typical Sections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37</w:t>
            </w:r>
            <w:r w:rsidR="00A10799" w:rsidRPr="00A10799">
              <w:rPr>
                <w:rFonts w:ascii="Times New Roman" w:hAnsi="Times New Roman" w:cs="Times New Roman"/>
                <w:noProof/>
                <w:webHidden/>
                <w:sz w:val="22"/>
                <w:szCs w:val="22"/>
              </w:rPr>
              <w:fldChar w:fldCharType="end"/>
            </w:r>
          </w:hyperlink>
        </w:p>
        <w:p w14:paraId="5E6F9808" w14:textId="495FA45E"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1"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4.13.3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Proposed Structure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37</w:t>
            </w:r>
            <w:r w:rsidR="00A10799" w:rsidRPr="00A10799">
              <w:rPr>
                <w:rFonts w:ascii="Times New Roman" w:hAnsi="Times New Roman" w:cs="Times New Roman"/>
                <w:noProof/>
                <w:webHidden/>
                <w:sz w:val="22"/>
                <w:szCs w:val="22"/>
              </w:rPr>
              <w:fldChar w:fldCharType="end"/>
            </w:r>
          </w:hyperlink>
        </w:p>
        <w:p w14:paraId="7A284AF6" w14:textId="05E6A681"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2"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4.13.4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Structures over Navigable Waters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37</w:t>
            </w:r>
            <w:r w:rsidR="00A10799" w:rsidRPr="00A10799">
              <w:rPr>
                <w:rFonts w:ascii="Times New Roman" w:hAnsi="Times New Roman" w:cs="Times New Roman"/>
                <w:noProof/>
                <w:webHidden/>
                <w:sz w:val="22"/>
                <w:szCs w:val="22"/>
              </w:rPr>
              <w:fldChar w:fldCharType="end"/>
            </w:r>
          </w:hyperlink>
        </w:p>
        <w:p w14:paraId="76D0BA52" w14:textId="78E13850"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63" w:history="1">
            <w:r w:rsidR="00A10799" w:rsidRPr="00A10799">
              <w:rPr>
                <w:rStyle w:val="Hyperlink"/>
                <w:rFonts w:ascii="Times New Roman" w:hAnsi="Times New Roman" w:cs="Times New Roman"/>
                <w:noProof/>
                <w:sz w:val="22"/>
                <w:szCs w:val="22"/>
              </w:rPr>
              <w:t>4.14</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Drainage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38</w:t>
            </w:r>
            <w:r w:rsidR="00A10799" w:rsidRPr="00A10799">
              <w:rPr>
                <w:rFonts w:ascii="Times New Roman" w:hAnsi="Times New Roman" w:cs="Times New Roman"/>
                <w:noProof/>
                <w:webHidden/>
                <w:sz w:val="22"/>
                <w:szCs w:val="22"/>
              </w:rPr>
              <w:fldChar w:fldCharType="end"/>
            </w:r>
          </w:hyperlink>
        </w:p>
        <w:p w14:paraId="4088DED7" w14:textId="1E98727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4.14.1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Floodplain and Drainage Data Collection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38</w:t>
            </w:r>
            <w:r w:rsidR="00A10799" w:rsidRPr="00A10799">
              <w:rPr>
                <w:rFonts w:ascii="Times New Roman" w:hAnsi="Times New Roman" w:cs="Times New Roman"/>
                <w:noProof/>
                <w:webHidden/>
                <w:sz w:val="22"/>
                <w:szCs w:val="22"/>
              </w:rPr>
              <w:fldChar w:fldCharType="end"/>
            </w:r>
          </w:hyperlink>
        </w:p>
        <w:p w14:paraId="5DD9AC1B" w14:textId="0FAEF82C"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4.14.2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Drainage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38</w:t>
            </w:r>
            <w:r w:rsidR="00A10799" w:rsidRPr="00A10799">
              <w:rPr>
                <w:rFonts w:ascii="Times New Roman" w:hAnsi="Times New Roman" w:cs="Times New Roman"/>
                <w:noProof/>
                <w:webHidden/>
                <w:sz w:val="22"/>
                <w:szCs w:val="22"/>
              </w:rPr>
              <w:fldChar w:fldCharType="end"/>
            </w:r>
          </w:hyperlink>
        </w:p>
        <w:p w14:paraId="02AC6506" w14:textId="54C9AB62"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4.14.3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Floodplain Compensation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38</w:t>
            </w:r>
            <w:r w:rsidR="00A10799" w:rsidRPr="00A10799">
              <w:rPr>
                <w:rFonts w:ascii="Times New Roman" w:hAnsi="Times New Roman" w:cs="Times New Roman"/>
                <w:noProof/>
                <w:webHidden/>
                <w:sz w:val="22"/>
                <w:szCs w:val="22"/>
              </w:rPr>
              <w:fldChar w:fldCharType="end"/>
            </w:r>
          </w:hyperlink>
        </w:p>
        <w:p w14:paraId="2AAC4929" w14:textId="1469CFF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4.14.4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Sea Level Rise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38</w:t>
            </w:r>
            <w:r w:rsidR="00A10799" w:rsidRPr="00A10799">
              <w:rPr>
                <w:rFonts w:ascii="Times New Roman" w:hAnsi="Times New Roman" w:cs="Times New Roman"/>
                <w:noProof/>
                <w:webHidden/>
                <w:sz w:val="22"/>
                <w:szCs w:val="22"/>
              </w:rPr>
              <w:fldChar w:fldCharType="end"/>
            </w:r>
          </w:hyperlink>
        </w:p>
        <w:p w14:paraId="2E7F634B" w14:textId="78FA4273"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4.14.5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Stormwater Management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38</w:t>
            </w:r>
            <w:r w:rsidR="00A10799" w:rsidRPr="00A10799">
              <w:rPr>
                <w:rFonts w:ascii="Times New Roman" w:hAnsi="Times New Roman" w:cs="Times New Roman"/>
                <w:noProof/>
                <w:webHidden/>
                <w:sz w:val="22"/>
                <w:szCs w:val="22"/>
              </w:rPr>
              <w:fldChar w:fldCharType="end"/>
            </w:r>
          </w:hyperlink>
        </w:p>
        <w:p w14:paraId="681103F8" w14:textId="6DDA3EEE"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6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4.14.6</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Drainage Design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_Toc158908069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39</w:t>
            </w:r>
            <w:r w:rsidR="00A10799" w:rsidRPr="00A10799">
              <w:rPr>
                <w:rFonts w:ascii="Times New Roman" w:hAnsi="Times New Roman" w:cs="Times New Roman"/>
                <w:noProof/>
                <w:webHidden/>
                <w:sz w:val="22"/>
                <w:szCs w:val="22"/>
              </w:rPr>
              <w:fldChar w:fldCharType="end"/>
            </w:r>
          </w:hyperlink>
        </w:p>
        <w:p w14:paraId="6FD2251F" w14:textId="55117405"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7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4.14.7</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Location Hydraulics Report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39</w:t>
            </w:r>
            <w:r w:rsidR="00A10799" w:rsidRPr="00A10799">
              <w:rPr>
                <w:rFonts w:ascii="Times New Roman" w:hAnsi="Times New Roman" w:cs="Times New Roman"/>
                <w:noProof/>
                <w:webHidden/>
                <w:sz w:val="22"/>
                <w:szCs w:val="22"/>
              </w:rPr>
              <w:fldChar w:fldCharType="end"/>
            </w:r>
          </w:hyperlink>
        </w:p>
        <w:p w14:paraId="6BE702E8" w14:textId="30E79C61"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71"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4.14.8</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Bridge Hydraulics Report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39</w:t>
            </w:r>
            <w:r w:rsidR="00A10799" w:rsidRPr="00A10799">
              <w:rPr>
                <w:rFonts w:ascii="Times New Roman" w:hAnsi="Times New Roman" w:cs="Times New Roman"/>
                <w:noProof/>
                <w:webHidden/>
                <w:sz w:val="22"/>
                <w:szCs w:val="22"/>
              </w:rPr>
              <w:fldChar w:fldCharType="end"/>
            </w:r>
          </w:hyperlink>
        </w:p>
        <w:p w14:paraId="186766CF" w14:textId="4CBD23CF"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72" w:history="1">
            <w:r w:rsidR="00A10799" w:rsidRPr="00A10799">
              <w:rPr>
                <w:rStyle w:val="Hyperlink"/>
                <w:rFonts w:ascii="Times New Roman" w:hAnsi="Times New Roman" w:cs="Times New Roman"/>
                <w:noProof/>
                <w:sz w:val="22"/>
                <w:szCs w:val="22"/>
              </w:rPr>
              <w:t>4.15</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Landscaping Analysis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39</w:t>
            </w:r>
            <w:r w:rsidR="00A10799" w:rsidRPr="00A10799">
              <w:rPr>
                <w:rFonts w:ascii="Times New Roman" w:hAnsi="Times New Roman" w:cs="Times New Roman"/>
                <w:noProof/>
                <w:webHidden/>
                <w:sz w:val="22"/>
                <w:szCs w:val="22"/>
              </w:rPr>
              <w:fldChar w:fldCharType="end"/>
            </w:r>
          </w:hyperlink>
        </w:p>
        <w:p w14:paraId="51DFD5A9" w14:textId="7CC07731"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73" w:history="1">
            <w:r w:rsidR="00A10799" w:rsidRPr="00A10799">
              <w:rPr>
                <w:rStyle w:val="Hyperlink"/>
                <w:rFonts w:ascii="Times New Roman" w:hAnsi="Times New Roman" w:cs="Times New Roman"/>
                <w:noProof/>
                <w:sz w:val="22"/>
                <w:szCs w:val="22"/>
              </w:rPr>
              <w:t>4.16</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Project Cost Estimates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39</w:t>
            </w:r>
            <w:r w:rsidR="00A10799" w:rsidRPr="00A10799">
              <w:rPr>
                <w:rFonts w:ascii="Times New Roman" w:hAnsi="Times New Roman" w:cs="Times New Roman"/>
                <w:noProof/>
                <w:webHidden/>
                <w:sz w:val="22"/>
                <w:szCs w:val="22"/>
              </w:rPr>
              <w:fldChar w:fldCharType="end"/>
            </w:r>
          </w:hyperlink>
        </w:p>
        <w:p w14:paraId="131492A8" w14:textId="47D5DD6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7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4.16.1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Construction Cost Estimates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39</w:t>
            </w:r>
            <w:r w:rsidR="00A10799" w:rsidRPr="00A10799">
              <w:rPr>
                <w:rFonts w:ascii="Times New Roman" w:hAnsi="Times New Roman" w:cs="Times New Roman"/>
                <w:noProof/>
                <w:webHidden/>
                <w:sz w:val="22"/>
                <w:szCs w:val="22"/>
              </w:rPr>
              <w:fldChar w:fldCharType="end"/>
            </w:r>
          </w:hyperlink>
        </w:p>
        <w:p w14:paraId="174AFDD7" w14:textId="791E22D6"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7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4.16.2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Right of Way Cost Estimates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40</w:t>
            </w:r>
            <w:r w:rsidR="00A10799" w:rsidRPr="00A10799">
              <w:rPr>
                <w:rFonts w:ascii="Times New Roman" w:hAnsi="Times New Roman" w:cs="Times New Roman"/>
                <w:noProof/>
                <w:webHidden/>
                <w:sz w:val="22"/>
                <w:szCs w:val="22"/>
              </w:rPr>
              <w:fldChar w:fldCharType="end"/>
            </w:r>
          </w:hyperlink>
        </w:p>
        <w:p w14:paraId="32F8ED89" w14:textId="616E6DE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7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4.16.3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Other Cost Estimates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40</w:t>
            </w:r>
            <w:r w:rsidR="00A10799" w:rsidRPr="00A10799">
              <w:rPr>
                <w:rFonts w:ascii="Times New Roman" w:hAnsi="Times New Roman" w:cs="Times New Roman"/>
                <w:noProof/>
                <w:webHidden/>
                <w:sz w:val="22"/>
                <w:szCs w:val="22"/>
              </w:rPr>
              <w:fldChar w:fldCharType="end"/>
            </w:r>
          </w:hyperlink>
        </w:p>
        <w:p w14:paraId="12BD5EBD" w14:textId="11981BC4"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77" w:history="1">
            <w:r w:rsidR="00A10799" w:rsidRPr="00A10799">
              <w:rPr>
                <w:rStyle w:val="Hyperlink"/>
                <w:rFonts w:ascii="Times New Roman" w:hAnsi="Times New Roman" w:cs="Times New Roman"/>
                <w:noProof/>
                <w:sz w:val="22"/>
                <w:szCs w:val="22"/>
              </w:rPr>
              <w:t>4.17</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Alternatives Evaluation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40</w:t>
            </w:r>
            <w:r w:rsidR="00A10799" w:rsidRPr="00A10799">
              <w:rPr>
                <w:rFonts w:ascii="Times New Roman" w:hAnsi="Times New Roman" w:cs="Times New Roman"/>
                <w:noProof/>
                <w:webHidden/>
                <w:sz w:val="22"/>
                <w:szCs w:val="22"/>
              </w:rPr>
              <w:fldChar w:fldCharType="end"/>
            </w:r>
          </w:hyperlink>
        </w:p>
        <w:p w14:paraId="05E83475" w14:textId="78B70A8B"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7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4.17.1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Comparative Alternatives Evaluation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41</w:t>
            </w:r>
            <w:r w:rsidR="00A10799" w:rsidRPr="00A10799">
              <w:rPr>
                <w:rFonts w:ascii="Times New Roman" w:hAnsi="Times New Roman" w:cs="Times New Roman"/>
                <w:noProof/>
                <w:webHidden/>
                <w:sz w:val="22"/>
                <w:szCs w:val="22"/>
              </w:rPr>
              <w:fldChar w:fldCharType="end"/>
            </w:r>
          </w:hyperlink>
        </w:p>
        <w:p w14:paraId="38311E08" w14:textId="5D139690"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7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4.17.2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Selection of Preferred Alternative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_Toc158908079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41</w:t>
            </w:r>
            <w:r w:rsidR="00A10799" w:rsidRPr="00A10799">
              <w:rPr>
                <w:rFonts w:ascii="Times New Roman" w:hAnsi="Times New Roman" w:cs="Times New Roman"/>
                <w:noProof/>
                <w:webHidden/>
                <w:sz w:val="22"/>
                <w:szCs w:val="22"/>
              </w:rPr>
              <w:fldChar w:fldCharType="end"/>
            </w:r>
          </w:hyperlink>
        </w:p>
        <w:p w14:paraId="4F59F538" w14:textId="07DEFC25"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8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4.17.3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Value Engineering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41</w:t>
            </w:r>
            <w:r w:rsidR="00A10799" w:rsidRPr="00A10799">
              <w:rPr>
                <w:rFonts w:ascii="Times New Roman" w:hAnsi="Times New Roman" w:cs="Times New Roman"/>
                <w:noProof/>
                <w:webHidden/>
                <w:sz w:val="22"/>
                <w:szCs w:val="22"/>
              </w:rPr>
              <w:fldChar w:fldCharType="end"/>
            </w:r>
          </w:hyperlink>
        </w:p>
        <w:p w14:paraId="492136CA" w14:textId="77BFCF91"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81" w:history="1">
            <w:r w:rsidR="00A10799" w:rsidRPr="00A10799">
              <w:rPr>
                <w:rStyle w:val="Hyperlink"/>
                <w:rFonts w:ascii="Times New Roman" w:hAnsi="Times New Roman" w:cs="Times New Roman"/>
                <w:noProof/>
                <w:sz w:val="22"/>
                <w:szCs w:val="22"/>
              </w:rPr>
              <w:t>4.18</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Concept Plans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42</w:t>
            </w:r>
            <w:r w:rsidR="00A10799" w:rsidRPr="00A10799">
              <w:rPr>
                <w:rFonts w:ascii="Times New Roman" w:hAnsi="Times New Roman" w:cs="Times New Roman"/>
                <w:noProof/>
                <w:webHidden/>
                <w:sz w:val="22"/>
                <w:szCs w:val="22"/>
              </w:rPr>
              <w:fldChar w:fldCharType="end"/>
            </w:r>
          </w:hyperlink>
        </w:p>
        <w:p w14:paraId="1A3FCE3C" w14:textId="2F61D33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82"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4.18.1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Base Map</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42</w:t>
            </w:r>
            <w:r w:rsidR="00A10799" w:rsidRPr="00A10799">
              <w:rPr>
                <w:rFonts w:ascii="Times New Roman" w:hAnsi="Times New Roman" w:cs="Times New Roman"/>
                <w:noProof/>
                <w:webHidden/>
                <w:sz w:val="22"/>
                <w:szCs w:val="22"/>
              </w:rPr>
              <w:fldChar w:fldCharType="end"/>
            </w:r>
          </w:hyperlink>
        </w:p>
        <w:p w14:paraId="1CD78806" w14:textId="1647129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8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4.18.2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Alternatives Concept Plans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42</w:t>
            </w:r>
            <w:r w:rsidR="00A10799" w:rsidRPr="00A10799">
              <w:rPr>
                <w:rFonts w:ascii="Times New Roman" w:hAnsi="Times New Roman" w:cs="Times New Roman"/>
                <w:noProof/>
                <w:webHidden/>
                <w:sz w:val="22"/>
                <w:szCs w:val="22"/>
              </w:rPr>
              <w:fldChar w:fldCharType="end"/>
            </w:r>
          </w:hyperlink>
        </w:p>
        <w:p w14:paraId="138A18D0" w14:textId="4A53621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8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4.18.3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Preferred Alternative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42</w:t>
            </w:r>
            <w:r w:rsidR="00A10799" w:rsidRPr="00A10799">
              <w:rPr>
                <w:rFonts w:ascii="Times New Roman" w:hAnsi="Times New Roman" w:cs="Times New Roman"/>
                <w:noProof/>
                <w:webHidden/>
                <w:sz w:val="22"/>
                <w:szCs w:val="22"/>
              </w:rPr>
              <w:fldChar w:fldCharType="end"/>
            </w:r>
          </w:hyperlink>
        </w:p>
        <w:p w14:paraId="33E693BE" w14:textId="05817D1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8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4.18.4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Typical Section Package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42</w:t>
            </w:r>
            <w:r w:rsidR="00A10799" w:rsidRPr="00A10799">
              <w:rPr>
                <w:rFonts w:ascii="Times New Roman" w:hAnsi="Times New Roman" w:cs="Times New Roman"/>
                <w:noProof/>
                <w:webHidden/>
                <w:sz w:val="22"/>
                <w:szCs w:val="22"/>
              </w:rPr>
              <w:fldChar w:fldCharType="end"/>
            </w:r>
          </w:hyperlink>
        </w:p>
        <w:p w14:paraId="2FBEB1FF" w14:textId="0C97B5AE"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8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4.18.5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Design Exceptions and Design Variations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42</w:t>
            </w:r>
            <w:r w:rsidR="00A10799" w:rsidRPr="00A10799">
              <w:rPr>
                <w:rFonts w:ascii="Times New Roman" w:hAnsi="Times New Roman" w:cs="Times New Roman"/>
                <w:noProof/>
                <w:webHidden/>
                <w:sz w:val="22"/>
                <w:szCs w:val="22"/>
              </w:rPr>
              <w:fldChar w:fldCharType="end"/>
            </w:r>
          </w:hyperlink>
        </w:p>
        <w:p w14:paraId="41BF5289" w14:textId="2AD7A029"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87" w:history="1">
            <w:r w:rsidR="00A10799" w:rsidRPr="00A10799">
              <w:rPr>
                <w:rStyle w:val="Hyperlink"/>
                <w:rFonts w:ascii="Times New Roman" w:hAnsi="Times New Roman" w:cs="Times New Roman"/>
                <w:noProof/>
                <w:sz w:val="22"/>
                <w:szCs w:val="22"/>
              </w:rPr>
              <w:t>4.19</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Transportation Management Plan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43</w:t>
            </w:r>
            <w:r w:rsidR="00A10799" w:rsidRPr="00A10799">
              <w:rPr>
                <w:rFonts w:ascii="Times New Roman" w:hAnsi="Times New Roman" w:cs="Times New Roman"/>
                <w:noProof/>
                <w:webHidden/>
                <w:sz w:val="22"/>
                <w:szCs w:val="22"/>
              </w:rPr>
              <w:fldChar w:fldCharType="end"/>
            </w:r>
          </w:hyperlink>
        </w:p>
        <w:p w14:paraId="63CE35DF" w14:textId="737B4EA5"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88" w:history="1">
            <w:r w:rsidR="00A10799" w:rsidRPr="00A10799">
              <w:rPr>
                <w:rStyle w:val="Hyperlink"/>
                <w:rFonts w:ascii="Times New Roman" w:hAnsi="Times New Roman" w:cs="Times New Roman"/>
                <w:noProof/>
                <w:sz w:val="22"/>
                <w:szCs w:val="22"/>
              </w:rPr>
              <w:t>4.20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Risk Management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43</w:t>
            </w:r>
            <w:r w:rsidR="00A10799" w:rsidRPr="00A10799">
              <w:rPr>
                <w:rFonts w:ascii="Times New Roman" w:hAnsi="Times New Roman" w:cs="Times New Roman"/>
                <w:noProof/>
                <w:webHidden/>
                <w:sz w:val="22"/>
                <w:szCs w:val="22"/>
              </w:rPr>
              <w:fldChar w:fldCharType="end"/>
            </w:r>
          </w:hyperlink>
        </w:p>
        <w:p w14:paraId="78F59F9F" w14:textId="748D526E"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89" w:history="1">
            <w:r w:rsidR="00A10799" w:rsidRPr="00A10799">
              <w:rPr>
                <w:rStyle w:val="Hyperlink"/>
                <w:rFonts w:ascii="Times New Roman" w:hAnsi="Times New Roman" w:cs="Times New Roman"/>
                <w:noProof/>
                <w:sz w:val="22"/>
                <w:szCs w:val="22"/>
              </w:rPr>
              <w:t>4.21</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Engineering Analysis Documentation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_Toc158908089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43</w:t>
            </w:r>
            <w:r w:rsidR="00A10799" w:rsidRPr="00A10799">
              <w:rPr>
                <w:rFonts w:ascii="Times New Roman" w:hAnsi="Times New Roman" w:cs="Times New Roman"/>
                <w:noProof/>
                <w:webHidden/>
                <w:sz w:val="22"/>
                <w:szCs w:val="22"/>
              </w:rPr>
              <w:fldChar w:fldCharType="end"/>
            </w:r>
          </w:hyperlink>
        </w:p>
        <w:p w14:paraId="01F9A162" w14:textId="5C4EA3F7"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9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4.21.1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Constructability Review</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43</w:t>
            </w:r>
            <w:r w:rsidR="00A10799" w:rsidRPr="00A10799">
              <w:rPr>
                <w:rFonts w:ascii="Times New Roman" w:hAnsi="Times New Roman" w:cs="Times New Roman"/>
                <w:noProof/>
                <w:webHidden/>
                <w:sz w:val="22"/>
                <w:szCs w:val="22"/>
              </w:rPr>
              <w:fldChar w:fldCharType="end"/>
            </w:r>
          </w:hyperlink>
        </w:p>
        <w:p w14:paraId="60B0E193" w14:textId="0AB2593A"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91" w:history="1">
            <w:r w:rsidR="00A10799" w:rsidRPr="00A10799">
              <w:rPr>
                <w:rStyle w:val="Hyperlink"/>
                <w:rFonts w:ascii="Times New Roman" w:hAnsi="Times New Roman" w:cs="Times New Roman"/>
                <w:noProof/>
                <w:sz w:val="22"/>
                <w:szCs w:val="22"/>
              </w:rPr>
              <w:t>5.0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ENVIRONMENTAL ANALYSIS AND REPORTS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43</w:t>
            </w:r>
            <w:r w:rsidR="00A10799" w:rsidRPr="00A10799">
              <w:rPr>
                <w:rFonts w:ascii="Times New Roman" w:hAnsi="Times New Roman" w:cs="Times New Roman"/>
                <w:noProof/>
                <w:webHidden/>
                <w:sz w:val="22"/>
                <w:szCs w:val="22"/>
              </w:rPr>
              <w:fldChar w:fldCharType="end"/>
            </w:r>
          </w:hyperlink>
        </w:p>
        <w:p w14:paraId="7CCAAE5A" w14:textId="1A5620AF"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092" w:history="1">
            <w:r w:rsidR="00A10799" w:rsidRPr="00A10799">
              <w:rPr>
                <w:rStyle w:val="Hyperlink"/>
                <w:rFonts w:ascii="Times New Roman" w:hAnsi="Times New Roman" w:cs="Times New Roman"/>
                <w:noProof/>
                <w:sz w:val="22"/>
                <w:szCs w:val="22"/>
              </w:rPr>
              <w:t>5.1</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Sociocultural Effects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44</w:t>
            </w:r>
            <w:r w:rsidR="00A10799" w:rsidRPr="00A10799">
              <w:rPr>
                <w:rFonts w:ascii="Times New Roman" w:hAnsi="Times New Roman" w:cs="Times New Roman"/>
                <w:noProof/>
                <w:webHidden/>
                <w:sz w:val="22"/>
                <w:szCs w:val="22"/>
              </w:rPr>
              <w:fldChar w:fldCharType="end"/>
            </w:r>
          </w:hyperlink>
        </w:p>
        <w:p w14:paraId="068F9D66" w14:textId="66AACED6"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9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5.1.1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Social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44</w:t>
            </w:r>
            <w:r w:rsidR="00A10799" w:rsidRPr="00A10799">
              <w:rPr>
                <w:rFonts w:ascii="Times New Roman" w:hAnsi="Times New Roman" w:cs="Times New Roman"/>
                <w:noProof/>
                <w:webHidden/>
                <w:sz w:val="22"/>
                <w:szCs w:val="22"/>
              </w:rPr>
              <w:fldChar w:fldCharType="end"/>
            </w:r>
          </w:hyperlink>
        </w:p>
        <w:p w14:paraId="4E95F858" w14:textId="0F5FAD9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9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5.1.2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Economic</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45</w:t>
            </w:r>
            <w:r w:rsidR="00A10799" w:rsidRPr="00A10799">
              <w:rPr>
                <w:rFonts w:ascii="Times New Roman" w:hAnsi="Times New Roman" w:cs="Times New Roman"/>
                <w:noProof/>
                <w:webHidden/>
                <w:sz w:val="22"/>
                <w:szCs w:val="22"/>
              </w:rPr>
              <w:fldChar w:fldCharType="end"/>
            </w:r>
          </w:hyperlink>
        </w:p>
        <w:p w14:paraId="6A651AD6" w14:textId="0520CCC5"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9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5.1.3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Land Use Changes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45</w:t>
            </w:r>
            <w:r w:rsidR="00A10799" w:rsidRPr="00A10799">
              <w:rPr>
                <w:rFonts w:ascii="Times New Roman" w:hAnsi="Times New Roman" w:cs="Times New Roman"/>
                <w:noProof/>
                <w:webHidden/>
                <w:sz w:val="22"/>
                <w:szCs w:val="22"/>
              </w:rPr>
              <w:fldChar w:fldCharType="end"/>
            </w:r>
          </w:hyperlink>
        </w:p>
        <w:p w14:paraId="43C37FE6" w14:textId="2CCA749B"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9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5.1.4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Mobility</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45</w:t>
            </w:r>
            <w:r w:rsidR="00A10799" w:rsidRPr="00A10799">
              <w:rPr>
                <w:rFonts w:ascii="Times New Roman" w:hAnsi="Times New Roman" w:cs="Times New Roman"/>
                <w:noProof/>
                <w:webHidden/>
                <w:sz w:val="22"/>
                <w:szCs w:val="22"/>
              </w:rPr>
              <w:fldChar w:fldCharType="end"/>
            </w:r>
          </w:hyperlink>
        </w:p>
        <w:p w14:paraId="3E0E7392" w14:textId="7C18D10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9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5.1.5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Aesthetic Effects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45</w:t>
            </w:r>
            <w:r w:rsidR="00A10799" w:rsidRPr="00A10799">
              <w:rPr>
                <w:rFonts w:ascii="Times New Roman" w:hAnsi="Times New Roman" w:cs="Times New Roman"/>
                <w:noProof/>
                <w:webHidden/>
                <w:sz w:val="22"/>
                <w:szCs w:val="22"/>
              </w:rPr>
              <w:fldChar w:fldCharType="end"/>
            </w:r>
          </w:hyperlink>
        </w:p>
        <w:p w14:paraId="4B7479C9" w14:textId="217C5079"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9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5.1.6</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Relocation Potential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46</w:t>
            </w:r>
            <w:r w:rsidR="00A10799" w:rsidRPr="00A10799">
              <w:rPr>
                <w:rFonts w:ascii="Times New Roman" w:hAnsi="Times New Roman" w:cs="Times New Roman"/>
                <w:noProof/>
                <w:webHidden/>
                <w:sz w:val="22"/>
                <w:szCs w:val="22"/>
              </w:rPr>
              <w:fldChar w:fldCharType="end"/>
            </w:r>
          </w:hyperlink>
        </w:p>
        <w:p w14:paraId="4E70F460" w14:textId="4F4E0EC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09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5.1.7</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Farmland</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_Toc158908099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46</w:t>
            </w:r>
            <w:r w:rsidR="00A10799" w:rsidRPr="00A10799">
              <w:rPr>
                <w:rFonts w:ascii="Times New Roman" w:hAnsi="Times New Roman" w:cs="Times New Roman"/>
                <w:noProof/>
                <w:webHidden/>
                <w:sz w:val="22"/>
                <w:szCs w:val="22"/>
              </w:rPr>
              <w:fldChar w:fldCharType="end"/>
            </w:r>
          </w:hyperlink>
        </w:p>
        <w:p w14:paraId="5E5BF757" w14:textId="5397B3BA"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100" w:history="1">
            <w:r w:rsidR="00A10799" w:rsidRPr="00A10799">
              <w:rPr>
                <w:rStyle w:val="Hyperlink"/>
                <w:rFonts w:ascii="Times New Roman" w:hAnsi="Times New Roman" w:cs="Times New Roman"/>
                <w:noProof/>
                <w:sz w:val="22"/>
                <w:szCs w:val="22"/>
              </w:rPr>
              <w:t>5.2</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Cultural Resources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46</w:t>
            </w:r>
            <w:r w:rsidR="00A10799" w:rsidRPr="00A10799">
              <w:rPr>
                <w:rFonts w:ascii="Times New Roman" w:hAnsi="Times New Roman" w:cs="Times New Roman"/>
                <w:noProof/>
                <w:webHidden/>
                <w:sz w:val="22"/>
                <w:szCs w:val="22"/>
              </w:rPr>
              <w:fldChar w:fldCharType="end"/>
            </w:r>
          </w:hyperlink>
        </w:p>
        <w:p w14:paraId="092CB719" w14:textId="339A6E0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01"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5.2.1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Archaeological and Historical Resources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46</w:t>
            </w:r>
            <w:r w:rsidR="00A10799" w:rsidRPr="00A10799">
              <w:rPr>
                <w:rFonts w:ascii="Times New Roman" w:hAnsi="Times New Roman" w:cs="Times New Roman"/>
                <w:noProof/>
                <w:webHidden/>
                <w:sz w:val="22"/>
                <w:szCs w:val="22"/>
              </w:rPr>
              <w:fldChar w:fldCharType="end"/>
            </w:r>
          </w:hyperlink>
        </w:p>
        <w:p w14:paraId="1379028A" w14:textId="1B46504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02"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5.2.2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Recreational Areas and Protected Lands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47</w:t>
            </w:r>
            <w:r w:rsidR="00A10799" w:rsidRPr="00A10799">
              <w:rPr>
                <w:rFonts w:ascii="Times New Roman" w:hAnsi="Times New Roman" w:cs="Times New Roman"/>
                <w:noProof/>
                <w:webHidden/>
                <w:sz w:val="22"/>
                <w:szCs w:val="22"/>
              </w:rPr>
              <w:fldChar w:fldCharType="end"/>
            </w:r>
          </w:hyperlink>
        </w:p>
        <w:p w14:paraId="24633469" w14:textId="1A5146F0"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0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5.2.3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Section 4(f) and Concurrent Requirements (Optional)</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48</w:t>
            </w:r>
            <w:r w:rsidR="00A10799" w:rsidRPr="00A10799">
              <w:rPr>
                <w:rFonts w:ascii="Times New Roman" w:hAnsi="Times New Roman" w:cs="Times New Roman"/>
                <w:noProof/>
                <w:webHidden/>
                <w:sz w:val="22"/>
                <w:szCs w:val="22"/>
              </w:rPr>
              <w:fldChar w:fldCharType="end"/>
            </w:r>
          </w:hyperlink>
        </w:p>
        <w:p w14:paraId="0CDE768A" w14:textId="19F57EC7"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104" w:history="1">
            <w:r w:rsidR="00A10799" w:rsidRPr="00A10799">
              <w:rPr>
                <w:rStyle w:val="Hyperlink"/>
                <w:rFonts w:ascii="Times New Roman" w:hAnsi="Times New Roman" w:cs="Times New Roman"/>
                <w:noProof/>
                <w:sz w:val="22"/>
                <w:szCs w:val="22"/>
              </w:rPr>
              <w:t>5.3</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Natural Resources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49</w:t>
            </w:r>
            <w:r w:rsidR="00A10799" w:rsidRPr="00A10799">
              <w:rPr>
                <w:rFonts w:ascii="Times New Roman" w:hAnsi="Times New Roman" w:cs="Times New Roman"/>
                <w:noProof/>
                <w:webHidden/>
                <w:sz w:val="22"/>
                <w:szCs w:val="22"/>
              </w:rPr>
              <w:fldChar w:fldCharType="end"/>
            </w:r>
          </w:hyperlink>
        </w:p>
        <w:p w14:paraId="4D76502B" w14:textId="6BD2CE38"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0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 xml:space="preserve">Wetlands and Other Surface Waters </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49</w:t>
            </w:r>
            <w:r w:rsidR="00A10799" w:rsidRPr="00A10799">
              <w:rPr>
                <w:rFonts w:ascii="Times New Roman" w:hAnsi="Times New Roman" w:cs="Times New Roman"/>
                <w:noProof/>
                <w:webHidden/>
                <w:sz w:val="22"/>
                <w:szCs w:val="22"/>
              </w:rPr>
              <w:fldChar w:fldCharType="end"/>
            </w:r>
          </w:hyperlink>
        </w:p>
        <w:p w14:paraId="4EEE58C3" w14:textId="177C0B19"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0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Essential Fish Habitat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49</w:t>
            </w:r>
            <w:r w:rsidR="00A10799" w:rsidRPr="00A10799">
              <w:rPr>
                <w:rFonts w:ascii="Times New Roman" w:hAnsi="Times New Roman" w:cs="Times New Roman"/>
                <w:noProof/>
                <w:webHidden/>
                <w:sz w:val="22"/>
                <w:szCs w:val="22"/>
              </w:rPr>
              <w:fldChar w:fldCharType="end"/>
            </w:r>
          </w:hyperlink>
        </w:p>
        <w:p w14:paraId="28D01432" w14:textId="1B40647A"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0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 xml:space="preserve">Protected Species and Habitat </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49</w:t>
            </w:r>
            <w:r w:rsidR="00A10799" w:rsidRPr="00A10799">
              <w:rPr>
                <w:rFonts w:ascii="Times New Roman" w:hAnsi="Times New Roman" w:cs="Times New Roman"/>
                <w:noProof/>
                <w:webHidden/>
                <w:sz w:val="22"/>
                <w:szCs w:val="22"/>
              </w:rPr>
              <w:fldChar w:fldCharType="end"/>
            </w:r>
          </w:hyperlink>
        </w:p>
        <w:p w14:paraId="51A39675" w14:textId="1B55E82C"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0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Natural Resource Documentation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50</w:t>
            </w:r>
            <w:r w:rsidR="00A10799" w:rsidRPr="00A10799">
              <w:rPr>
                <w:rFonts w:ascii="Times New Roman" w:hAnsi="Times New Roman" w:cs="Times New Roman"/>
                <w:noProof/>
                <w:webHidden/>
                <w:sz w:val="22"/>
                <w:szCs w:val="22"/>
              </w:rPr>
              <w:fldChar w:fldCharType="end"/>
            </w:r>
          </w:hyperlink>
        </w:p>
        <w:p w14:paraId="0BCFED9C" w14:textId="4820917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0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Water Resources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_Toc158908109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50</w:t>
            </w:r>
            <w:r w:rsidR="00A10799" w:rsidRPr="00A10799">
              <w:rPr>
                <w:rFonts w:ascii="Times New Roman" w:hAnsi="Times New Roman" w:cs="Times New Roman"/>
                <w:noProof/>
                <w:webHidden/>
                <w:sz w:val="22"/>
                <w:szCs w:val="22"/>
              </w:rPr>
              <w:fldChar w:fldCharType="end"/>
            </w:r>
          </w:hyperlink>
        </w:p>
        <w:p w14:paraId="42DB2AC0" w14:textId="0E4A2D4C"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0"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5.3.6</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Wild and Scenic Rivers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51</w:t>
            </w:r>
            <w:r w:rsidR="00A10799" w:rsidRPr="00A10799">
              <w:rPr>
                <w:rFonts w:ascii="Times New Roman" w:hAnsi="Times New Roman" w:cs="Times New Roman"/>
                <w:noProof/>
                <w:webHidden/>
                <w:sz w:val="22"/>
                <w:szCs w:val="22"/>
              </w:rPr>
              <w:fldChar w:fldCharType="end"/>
            </w:r>
          </w:hyperlink>
        </w:p>
        <w:p w14:paraId="6D03E09D" w14:textId="12F90174"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1"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5.3.7</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Floodplains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51</w:t>
            </w:r>
            <w:r w:rsidR="00A10799" w:rsidRPr="00A10799">
              <w:rPr>
                <w:rFonts w:ascii="Times New Roman" w:hAnsi="Times New Roman" w:cs="Times New Roman"/>
                <w:noProof/>
                <w:webHidden/>
                <w:sz w:val="22"/>
                <w:szCs w:val="22"/>
              </w:rPr>
              <w:fldChar w:fldCharType="end"/>
            </w:r>
          </w:hyperlink>
        </w:p>
        <w:p w14:paraId="48CCD135" w14:textId="68DEAD01"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2"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5.3.8</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Coastal Zone Consistency</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51</w:t>
            </w:r>
            <w:r w:rsidR="00A10799" w:rsidRPr="00A10799">
              <w:rPr>
                <w:rFonts w:ascii="Times New Roman" w:hAnsi="Times New Roman" w:cs="Times New Roman"/>
                <w:noProof/>
                <w:webHidden/>
                <w:sz w:val="22"/>
                <w:szCs w:val="22"/>
              </w:rPr>
              <w:fldChar w:fldCharType="end"/>
            </w:r>
          </w:hyperlink>
        </w:p>
        <w:p w14:paraId="7482C6ED" w14:textId="3044C48F"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3"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5.3.9</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Coastal Barrier Resources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51</w:t>
            </w:r>
            <w:r w:rsidR="00A10799" w:rsidRPr="00A10799">
              <w:rPr>
                <w:rFonts w:ascii="Times New Roman" w:hAnsi="Times New Roman" w:cs="Times New Roman"/>
                <w:noProof/>
                <w:webHidden/>
                <w:sz w:val="22"/>
                <w:szCs w:val="22"/>
              </w:rPr>
              <w:fldChar w:fldCharType="end"/>
            </w:r>
          </w:hyperlink>
        </w:p>
        <w:p w14:paraId="581668C8" w14:textId="7196202D"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114" w:history="1">
            <w:r w:rsidR="00A10799" w:rsidRPr="00A10799">
              <w:rPr>
                <w:rStyle w:val="Hyperlink"/>
                <w:rFonts w:ascii="Times New Roman" w:hAnsi="Times New Roman" w:cs="Times New Roman"/>
                <w:noProof/>
                <w:sz w:val="22"/>
                <w:szCs w:val="22"/>
              </w:rPr>
              <w:t>5.4</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Physical Effects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51</w:t>
            </w:r>
            <w:r w:rsidR="00A10799" w:rsidRPr="00A10799">
              <w:rPr>
                <w:rFonts w:ascii="Times New Roman" w:hAnsi="Times New Roman" w:cs="Times New Roman"/>
                <w:noProof/>
                <w:webHidden/>
                <w:sz w:val="22"/>
                <w:szCs w:val="22"/>
              </w:rPr>
              <w:fldChar w:fldCharType="end"/>
            </w:r>
          </w:hyperlink>
        </w:p>
        <w:p w14:paraId="6EBEB611" w14:textId="42352DA9"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5.4.1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Highway Traffic Noise</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52</w:t>
            </w:r>
            <w:r w:rsidR="00A10799" w:rsidRPr="00A10799">
              <w:rPr>
                <w:rFonts w:ascii="Times New Roman" w:hAnsi="Times New Roman" w:cs="Times New Roman"/>
                <w:noProof/>
                <w:webHidden/>
                <w:sz w:val="22"/>
                <w:szCs w:val="22"/>
              </w:rPr>
              <w:fldChar w:fldCharType="end"/>
            </w:r>
          </w:hyperlink>
        </w:p>
        <w:p w14:paraId="255B9C38" w14:textId="75A985CD"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6"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5.4.2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Transit Noise and Vibration Impact Analysis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52</w:t>
            </w:r>
            <w:r w:rsidR="00A10799" w:rsidRPr="00A10799">
              <w:rPr>
                <w:rFonts w:ascii="Times New Roman" w:hAnsi="Times New Roman" w:cs="Times New Roman"/>
                <w:noProof/>
                <w:webHidden/>
                <w:sz w:val="22"/>
                <w:szCs w:val="22"/>
              </w:rPr>
              <w:fldChar w:fldCharType="end"/>
            </w:r>
          </w:hyperlink>
        </w:p>
        <w:p w14:paraId="4684D581" w14:textId="37C90FE1"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7"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5.4.3</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Air Quality</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_Toc158908117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52</w:t>
            </w:r>
            <w:r w:rsidR="00A10799" w:rsidRPr="00A10799">
              <w:rPr>
                <w:rFonts w:ascii="Times New Roman" w:hAnsi="Times New Roman" w:cs="Times New Roman"/>
                <w:noProof/>
                <w:webHidden/>
                <w:sz w:val="22"/>
                <w:szCs w:val="22"/>
              </w:rPr>
              <w:fldChar w:fldCharType="end"/>
            </w:r>
          </w:hyperlink>
        </w:p>
        <w:p w14:paraId="70FF8270" w14:textId="518F1E6E"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8"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5.4.4</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Construction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_Toc158908118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53</w:t>
            </w:r>
            <w:r w:rsidR="00A10799" w:rsidRPr="00A10799">
              <w:rPr>
                <w:rFonts w:ascii="Times New Roman" w:hAnsi="Times New Roman" w:cs="Times New Roman"/>
                <w:noProof/>
                <w:webHidden/>
                <w:sz w:val="22"/>
                <w:szCs w:val="22"/>
              </w:rPr>
              <w:fldChar w:fldCharType="end"/>
            </w:r>
          </w:hyperlink>
        </w:p>
        <w:p w14:paraId="153BF4F5" w14:textId="64A55141"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19"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5.4.5</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Contamination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_Toc158908119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53</w:t>
            </w:r>
            <w:r w:rsidR="00A10799" w:rsidRPr="00A10799">
              <w:rPr>
                <w:rFonts w:ascii="Times New Roman" w:hAnsi="Times New Roman" w:cs="Times New Roman"/>
                <w:noProof/>
                <w:webHidden/>
                <w:sz w:val="22"/>
                <w:szCs w:val="22"/>
              </w:rPr>
              <w:fldChar w:fldCharType="end"/>
            </w:r>
          </w:hyperlink>
        </w:p>
        <w:p w14:paraId="38310EA1" w14:textId="50DA8AD8"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120" w:history="1">
            <w:r w:rsidR="00A10799" w:rsidRPr="00A10799">
              <w:rPr>
                <w:rStyle w:val="Hyperlink"/>
                <w:rFonts w:ascii="Times New Roman" w:hAnsi="Times New Roman" w:cs="Times New Roman"/>
                <w:noProof/>
                <w:sz w:val="22"/>
                <w:szCs w:val="22"/>
              </w:rPr>
              <w:t>5.5</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Cumulative Effects Evaluation (when applicable) (SWEPT Direction)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_Toc158908120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53</w:t>
            </w:r>
            <w:r w:rsidR="00A10799" w:rsidRPr="00A10799">
              <w:rPr>
                <w:rFonts w:ascii="Times New Roman" w:hAnsi="Times New Roman" w:cs="Times New Roman"/>
                <w:noProof/>
                <w:webHidden/>
                <w:sz w:val="22"/>
                <w:szCs w:val="22"/>
              </w:rPr>
              <w:fldChar w:fldCharType="end"/>
            </w:r>
          </w:hyperlink>
        </w:p>
        <w:p w14:paraId="4D0B1619" w14:textId="79E11F48"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121" w:history="1">
            <w:r w:rsidR="00A10799" w:rsidRPr="00A10799">
              <w:rPr>
                <w:rStyle w:val="Hyperlink"/>
                <w:rFonts w:ascii="Times New Roman" w:hAnsi="Times New Roman" w:cs="Times New Roman"/>
                <w:noProof/>
                <w:sz w:val="22"/>
                <w:szCs w:val="22"/>
              </w:rPr>
              <w:t>5.6</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Project Commitments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_Toc158908121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53</w:t>
            </w:r>
            <w:r w:rsidR="00A10799" w:rsidRPr="00A10799">
              <w:rPr>
                <w:rFonts w:ascii="Times New Roman" w:hAnsi="Times New Roman" w:cs="Times New Roman"/>
                <w:noProof/>
                <w:webHidden/>
                <w:sz w:val="22"/>
                <w:szCs w:val="22"/>
              </w:rPr>
              <w:fldChar w:fldCharType="end"/>
            </w:r>
          </w:hyperlink>
        </w:p>
        <w:p w14:paraId="3D5B8E3B" w14:textId="01C6CF84"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122" w:history="1">
            <w:r w:rsidR="00A10799" w:rsidRPr="00A10799">
              <w:rPr>
                <w:rStyle w:val="Hyperlink"/>
                <w:rFonts w:ascii="Times New Roman" w:hAnsi="Times New Roman" w:cs="Times New Roman"/>
                <w:noProof/>
                <w:sz w:val="22"/>
                <w:szCs w:val="22"/>
              </w:rPr>
              <w:t>6.0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ENVIRONMENTAL DOCUMENT</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_Toc158908122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53</w:t>
            </w:r>
            <w:r w:rsidR="00A10799" w:rsidRPr="00A10799">
              <w:rPr>
                <w:rFonts w:ascii="Times New Roman" w:hAnsi="Times New Roman" w:cs="Times New Roman"/>
                <w:noProof/>
                <w:webHidden/>
                <w:sz w:val="22"/>
                <w:szCs w:val="22"/>
              </w:rPr>
              <w:fldChar w:fldCharType="end"/>
            </w:r>
          </w:hyperlink>
        </w:p>
        <w:p w14:paraId="7C6C3C68" w14:textId="66D50F96"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123" w:history="1">
            <w:r w:rsidR="00A10799" w:rsidRPr="00A10799">
              <w:rPr>
                <w:rStyle w:val="Hyperlink"/>
                <w:rFonts w:ascii="Times New Roman" w:hAnsi="Times New Roman" w:cs="Times New Roman"/>
                <w:noProof/>
                <w:sz w:val="22"/>
                <w:szCs w:val="22"/>
              </w:rPr>
              <w:t>6.1</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Planning Consistency</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_Toc158908123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54</w:t>
            </w:r>
            <w:r w:rsidR="00A10799" w:rsidRPr="00A10799">
              <w:rPr>
                <w:rFonts w:ascii="Times New Roman" w:hAnsi="Times New Roman" w:cs="Times New Roman"/>
                <w:noProof/>
                <w:webHidden/>
                <w:sz w:val="22"/>
                <w:szCs w:val="22"/>
              </w:rPr>
              <w:fldChar w:fldCharType="end"/>
            </w:r>
          </w:hyperlink>
        </w:p>
        <w:p w14:paraId="5F564CDA" w14:textId="75269B79"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24"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6.1.1</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Transportation Plans</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_Toc158908124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54</w:t>
            </w:r>
            <w:r w:rsidR="00A10799" w:rsidRPr="00A10799">
              <w:rPr>
                <w:rFonts w:ascii="Times New Roman" w:hAnsi="Times New Roman" w:cs="Times New Roman"/>
                <w:noProof/>
                <w:webHidden/>
                <w:sz w:val="22"/>
                <w:szCs w:val="22"/>
              </w:rPr>
              <w:fldChar w:fldCharType="end"/>
            </w:r>
          </w:hyperlink>
        </w:p>
        <w:p w14:paraId="0CCF36C4" w14:textId="31DFE9AA" w:rsidR="00A10799" w:rsidRPr="00A10799" w:rsidRDefault="00000000" w:rsidP="00A10799">
          <w:pPr>
            <w:pStyle w:val="TOC3"/>
            <w:spacing w:after="40" w:line="276" w:lineRule="auto"/>
            <w:rPr>
              <w:rFonts w:ascii="Times New Roman" w:eastAsiaTheme="minorEastAsia" w:hAnsi="Times New Roman" w:cs="Times New Roman"/>
              <w:i w:val="0"/>
              <w:iCs w:val="0"/>
              <w:noProof/>
              <w:kern w:val="2"/>
              <w:sz w:val="22"/>
              <w:szCs w:val="22"/>
              <w14:ligatures w14:val="standardContextual"/>
            </w:rPr>
          </w:pPr>
          <w:hyperlink w:anchor="_Toc158908125" w:history="1">
            <w:r w:rsidR="00A10799" w:rsidRPr="00A10799">
              <w:rPr>
                <w:rStyle w:val="Hyperlink"/>
                <w:rFonts w:ascii="Times New Roman" w:hAnsi="Times New Roman" w:cs="Times New Roman"/>
                <w:bCs/>
                <w:noProof/>
                <w:sz w:val="22"/>
                <w:szCs w:val="22"/>
                <w14:scene3d>
                  <w14:camera w14:prst="orthographicFront"/>
                  <w14:lightRig w14:rig="threePt" w14:dir="t">
                    <w14:rot w14:lat="0" w14:lon="0" w14:rev="0"/>
                  </w14:lightRig>
                </w14:scene3d>
              </w:rPr>
              <w:t>6.1.2</w:t>
            </w:r>
            <w:r w:rsidR="00A10799" w:rsidRPr="00A10799">
              <w:rPr>
                <w:rFonts w:ascii="Times New Roman" w:eastAsiaTheme="minorEastAsia" w:hAnsi="Times New Roman" w:cs="Times New Roman"/>
                <w:i w:val="0"/>
                <w:iCs w:val="0"/>
                <w:noProof/>
                <w:kern w:val="2"/>
                <w:sz w:val="22"/>
                <w:szCs w:val="22"/>
                <w14:ligatures w14:val="standardContextual"/>
              </w:rPr>
              <w:tab/>
            </w:r>
            <w:r w:rsidR="00A10799" w:rsidRPr="00A10799">
              <w:rPr>
                <w:rStyle w:val="Hyperlink"/>
                <w:rFonts w:ascii="Times New Roman" w:hAnsi="Times New Roman" w:cs="Times New Roman"/>
                <w:noProof/>
                <w:sz w:val="22"/>
                <w:szCs w:val="22"/>
              </w:rPr>
              <w:t>Planning Consistency Form</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_Toc158908125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55</w:t>
            </w:r>
            <w:r w:rsidR="00A10799" w:rsidRPr="00A10799">
              <w:rPr>
                <w:rFonts w:ascii="Times New Roman" w:hAnsi="Times New Roman" w:cs="Times New Roman"/>
                <w:noProof/>
                <w:webHidden/>
                <w:sz w:val="22"/>
                <w:szCs w:val="22"/>
              </w:rPr>
              <w:fldChar w:fldCharType="end"/>
            </w:r>
          </w:hyperlink>
        </w:p>
        <w:p w14:paraId="0474C271" w14:textId="75C7C7AD" w:rsidR="00A10799" w:rsidRPr="00A10799" w:rsidRDefault="00000000" w:rsidP="00A10799">
          <w:pPr>
            <w:pStyle w:val="TOC1"/>
            <w:tabs>
              <w:tab w:val="left" w:pos="660"/>
              <w:tab w:val="right" w:leader="dot" w:pos="9260"/>
            </w:tabs>
            <w:spacing w:before="0" w:after="40" w:line="276" w:lineRule="auto"/>
            <w:rPr>
              <w:rFonts w:ascii="Times New Roman" w:eastAsiaTheme="minorEastAsia" w:hAnsi="Times New Roman" w:cs="Times New Roman"/>
              <w:b w:val="0"/>
              <w:bCs w:val="0"/>
              <w:caps w:val="0"/>
              <w:noProof/>
              <w:kern w:val="2"/>
              <w:sz w:val="22"/>
              <w:szCs w:val="22"/>
              <w14:ligatures w14:val="standardContextual"/>
            </w:rPr>
          </w:pPr>
          <w:hyperlink w:anchor="_Toc158908126" w:history="1">
            <w:r w:rsidR="00A10799" w:rsidRPr="00A10799">
              <w:rPr>
                <w:rStyle w:val="Hyperlink"/>
                <w:rFonts w:ascii="Times New Roman" w:hAnsi="Times New Roman" w:cs="Times New Roman"/>
                <w:noProof/>
                <w:sz w:val="22"/>
                <w:szCs w:val="22"/>
              </w:rPr>
              <w:t>7.0</w:t>
            </w:r>
            <w:r w:rsidR="00A10799" w:rsidRPr="00A10799">
              <w:rPr>
                <w:rFonts w:ascii="Times New Roman" w:eastAsiaTheme="minorEastAsia" w:hAnsi="Times New Roman" w:cs="Times New Roman"/>
                <w:b w:val="0"/>
                <w:bCs w:val="0"/>
                <w:caps w:val="0"/>
                <w:noProof/>
                <w:kern w:val="2"/>
                <w:sz w:val="22"/>
                <w:szCs w:val="22"/>
                <w14:ligatures w14:val="standardContextual"/>
              </w:rPr>
              <w:tab/>
            </w:r>
            <w:r w:rsidR="00A10799" w:rsidRPr="00A10799">
              <w:rPr>
                <w:rStyle w:val="Hyperlink"/>
                <w:rFonts w:ascii="Times New Roman" w:hAnsi="Times New Roman" w:cs="Times New Roman"/>
                <w:noProof/>
                <w:sz w:val="22"/>
                <w:szCs w:val="22"/>
              </w:rPr>
              <w:t>METHOD OF COMPENSATION</w:t>
            </w:r>
            <w:r w:rsidR="00A10799" w:rsidRPr="00A10799">
              <w:rPr>
                <w:rFonts w:ascii="Times New Roman" w:hAnsi="Times New Roman" w:cs="Times New Roman"/>
                <w:noProof/>
                <w:webHidden/>
                <w:sz w:val="22"/>
                <w:szCs w:val="22"/>
              </w:rPr>
              <w:tab/>
            </w:r>
            <w:r w:rsidR="00A10799" w:rsidRPr="00A10799">
              <w:rPr>
                <w:rFonts w:ascii="Times New Roman" w:hAnsi="Times New Roman" w:cs="Times New Roman"/>
                <w:noProof/>
                <w:webHidden/>
                <w:sz w:val="22"/>
                <w:szCs w:val="22"/>
              </w:rPr>
              <w:fldChar w:fldCharType="begin"/>
            </w:r>
            <w:r w:rsidR="00A10799" w:rsidRPr="00A10799">
              <w:rPr>
                <w:rFonts w:ascii="Times New Roman" w:hAnsi="Times New Roman" w:cs="Times New Roman"/>
                <w:noProof/>
                <w:webHidden/>
                <w:sz w:val="22"/>
                <w:szCs w:val="22"/>
              </w:rPr>
              <w:instrText xml:space="preserve"> PAGEREF _Toc158908126 \h </w:instrText>
            </w:r>
            <w:r w:rsidR="00A10799" w:rsidRPr="00A10799">
              <w:rPr>
                <w:rFonts w:ascii="Times New Roman" w:hAnsi="Times New Roman" w:cs="Times New Roman"/>
                <w:noProof/>
                <w:webHidden/>
                <w:sz w:val="22"/>
                <w:szCs w:val="22"/>
              </w:rPr>
            </w:r>
            <w:r w:rsidR="00A10799" w:rsidRPr="00A10799">
              <w:rPr>
                <w:rFonts w:ascii="Times New Roman" w:hAnsi="Times New Roman" w:cs="Times New Roman"/>
                <w:noProof/>
                <w:webHidden/>
                <w:sz w:val="22"/>
                <w:szCs w:val="22"/>
              </w:rPr>
              <w:fldChar w:fldCharType="separate"/>
            </w:r>
            <w:r w:rsidR="00987979">
              <w:rPr>
                <w:rFonts w:ascii="Times New Roman" w:hAnsi="Times New Roman" w:cs="Times New Roman"/>
                <w:noProof/>
                <w:webHidden/>
                <w:sz w:val="22"/>
                <w:szCs w:val="22"/>
              </w:rPr>
              <w:t>55</w:t>
            </w:r>
            <w:r w:rsidR="00A10799" w:rsidRPr="00A10799">
              <w:rPr>
                <w:rFonts w:ascii="Times New Roman" w:hAnsi="Times New Roman" w:cs="Times New Roman"/>
                <w:noProof/>
                <w:webHidden/>
                <w:sz w:val="22"/>
                <w:szCs w:val="22"/>
              </w:rPr>
              <w:fldChar w:fldCharType="end"/>
            </w:r>
          </w:hyperlink>
        </w:p>
        <w:p w14:paraId="745549EA" w14:textId="0E54163C" w:rsidR="00553224" w:rsidRPr="00553224" w:rsidRDefault="00553224">
          <w:pPr>
            <w:rPr>
              <w:rFonts w:ascii="Times New Roman" w:hAnsi="Times New Roman" w:cs="Times New Roman"/>
            </w:rPr>
          </w:pPr>
          <w:r w:rsidRPr="00553224">
            <w:rPr>
              <w:rFonts w:ascii="Times New Roman" w:hAnsi="Times New Roman" w:cs="Times New Roman"/>
              <w:b/>
              <w:bCs/>
              <w:noProof/>
            </w:rPr>
            <w:fldChar w:fldCharType="end"/>
          </w:r>
        </w:p>
      </w:sdtContent>
    </w:sdt>
    <w:p w14:paraId="0AA4967D" w14:textId="28BD3F29" w:rsidR="00553224" w:rsidRDefault="00553224"/>
    <w:p w14:paraId="1D70FED4" w14:textId="77777777" w:rsidR="006B0C4C" w:rsidRDefault="00AA7220" w:rsidP="00AA7220">
      <w:pPr>
        <w:pStyle w:val="PDESoSBulletList2"/>
        <w:numPr>
          <w:ilvl w:val="0"/>
          <w:numId w:val="0"/>
        </w:numPr>
        <w:spacing w:after="0" w:line="240" w:lineRule="auto"/>
        <w:rPr>
          <w:rStyle w:val="BalloonTextChar"/>
          <w:rFonts w:ascii="Times New Roman" w:hAnsi="Times New Roman" w:cs="Times New Roman"/>
          <w:i/>
          <w:iCs/>
          <w:color w:val="FF0000"/>
          <w:sz w:val="22"/>
          <w:szCs w:val="22"/>
        </w:rPr>
      </w:pPr>
      <w:bookmarkStart w:id="29" w:name="_Toc158907976"/>
      <w:r w:rsidRPr="0055156A">
        <w:rPr>
          <w:rStyle w:val="BalloonTextChar"/>
          <w:rFonts w:ascii="Times New Roman" w:hAnsi="Times New Roman" w:cs="Times New Roman"/>
          <w:b/>
          <w:bCs/>
          <w:i/>
          <w:iCs/>
          <w:color w:val="FF0000"/>
          <w:sz w:val="22"/>
          <w:szCs w:val="22"/>
        </w:rPr>
        <w:lastRenderedPageBreak/>
        <w:t>Note to scope developer:</w:t>
      </w:r>
      <w:r w:rsidRPr="00DE0160">
        <w:rPr>
          <w:rStyle w:val="BalloonTextChar"/>
          <w:rFonts w:ascii="Times New Roman" w:hAnsi="Times New Roman" w:cs="Times New Roman"/>
          <w:i/>
          <w:iCs/>
          <w:color w:val="FF0000"/>
          <w:sz w:val="22"/>
          <w:szCs w:val="22"/>
        </w:rPr>
        <w:t xml:space="preserve"> </w:t>
      </w:r>
      <w:r>
        <w:rPr>
          <w:rStyle w:val="BalloonTextChar"/>
          <w:rFonts w:ascii="Times New Roman" w:hAnsi="Times New Roman" w:cs="Times New Roman"/>
          <w:i/>
          <w:iCs/>
          <w:color w:val="FF0000"/>
          <w:sz w:val="22"/>
          <w:szCs w:val="22"/>
        </w:rPr>
        <w:t>All text in goldenrod text boxes are optional considerations for the project scope. Customize the text as appropriate based on project specific circumstances</w:t>
      </w:r>
      <w:r w:rsidRPr="00DE0160">
        <w:rPr>
          <w:rStyle w:val="BalloonTextChar"/>
          <w:rFonts w:ascii="Times New Roman" w:hAnsi="Times New Roman" w:cs="Times New Roman"/>
          <w:i/>
          <w:iCs/>
          <w:color w:val="FF0000"/>
          <w:sz w:val="22"/>
          <w:szCs w:val="22"/>
        </w:rPr>
        <w:t>.</w:t>
      </w:r>
    </w:p>
    <w:p w14:paraId="2137A3B9" w14:textId="77777777" w:rsidR="006B0C4C" w:rsidRDefault="006B0C4C" w:rsidP="00AA7220">
      <w:pPr>
        <w:pStyle w:val="PDESoSBulletList2"/>
        <w:numPr>
          <w:ilvl w:val="0"/>
          <w:numId w:val="0"/>
        </w:numPr>
        <w:spacing w:after="0" w:line="240" w:lineRule="auto"/>
        <w:rPr>
          <w:rStyle w:val="BalloonTextChar"/>
          <w:rFonts w:ascii="Times New Roman" w:hAnsi="Times New Roman" w:cs="Times New Roman"/>
          <w:i/>
          <w:iCs/>
          <w:color w:val="FF0000"/>
          <w:sz w:val="22"/>
          <w:szCs w:val="22"/>
        </w:rPr>
      </w:pPr>
    </w:p>
    <w:p w14:paraId="1309F650" w14:textId="519B4FF7" w:rsidR="00AA7220" w:rsidRPr="00DE0160" w:rsidRDefault="00664CF1" w:rsidP="00AA7220">
      <w:pPr>
        <w:pStyle w:val="PDESoSBulletList2"/>
        <w:numPr>
          <w:ilvl w:val="0"/>
          <w:numId w:val="0"/>
        </w:numPr>
        <w:spacing w:after="0" w:line="240" w:lineRule="auto"/>
        <w:rPr>
          <w:rStyle w:val="BalloonTextChar"/>
          <w:rFonts w:ascii="Times New Roman" w:hAnsi="Times New Roman" w:cs="Times New Roman"/>
          <w:i/>
          <w:iCs/>
          <w:color w:val="FF0000"/>
          <w:sz w:val="22"/>
          <w:szCs w:val="22"/>
        </w:rPr>
      </w:pPr>
      <w:r>
        <w:rPr>
          <w:rStyle w:val="BalloonTextChar"/>
          <w:rFonts w:ascii="Times New Roman" w:hAnsi="Times New Roman" w:cs="Times New Roman"/>
          <w:i/>
          <w:iCs/>
          <w:color w:val="FF0000"/>
          <w:sz w:val="22"/>
          <w:szCs w:val="22"/>
        </w:rPr>
        <w:t>Ensure document is consistently formatted by removing a</w:t>
      </w:r>
      <w:r w:rsidR="006B0C4C">
        <w:rPr>
          <w:rStyle w:val="BalloonTextChar"/>
          <w:rFonts w:ascii="Times New Roman" w:hAnsi="Times New Roman" w:cs="Times New Roman"/>
          <w:i/>
          <w:iCs/>
          <w:color w:val="FF0000"/>
          <w:sz w:val="22"/>
          <w:szCs w:val="22"/>
        </w:rPr>
        <w:t>ll goldenrod text boxes, Notes to scope developer, highlighting, and unnecessary bold/italic</w:t>
      </w:r>
      <w:r>
        <w:rPr>
          <w:rStyle w:val="BalloonTextChar"/>
          <w:rFonts w:ascii="Times New Roman" w:hAnsi="Times New Roman" w:cs="Times New Roman"/>
          <w:i/>
          <w:iCs/>
          <w:color w:val="FF0000"/>
          <w:sz w:val="22"/>
          <w:szCs w:val="22"/>
        </w:rPr>
        <w:t>/red</w:t>
      </w:r>
      <w:r w:rsidR="006B0C4C">
        <w:rPr>
          <w:rStyle w:val="BalloonTextChar"/>
          <w:rFonts w:ascii="Times New Roman" w:hAnsi="Times New Roman" w:cs="Times New Roman"/>
          <w:i/>
          <w:iCs/>
          <w:color w:val="FF0000"/>
          <w:sz w:val="22"/>
          <w:szCs w:val="22"/>
        </w:rPr>
        <w:t xml:space="preserve"> text </w:t>
      </w:r>
      <w:r>
        <w:rPr>
          <w:rStyle w:val="BalloonTextChar"/>
          <w:rFonts w:ascii="Times New Roman" w:hAnsi="Times New Roman" w:cs="Times New Roman"/>
          <w:i/>
          <w:iCs/>
          <w:color w:val="FF0000"/>
          <w:sz w:val="22"/>
          <w:szCs w:val="22"/>
        </w:rPr>
        <w:t>fonts</w:t>
      </w:r>
      <w:r w:rsidR="006B0C4C">
        <w:rPr>
          <w:rStyle w:val="BalloonTextChar"/>
          <w:rFonts w:ascii="Times New Roman" w:hAnsi="Times New Roman" w:cs="Times New Roman"/>
          <w:i/>
          <w:iCs/>
          <w:color w:val="FF0000"/>
          <w:sz w:val="22"/>
          <w:szCs w:val="22"/>
        </w:rPr>
        <w:t xml:space="preserve"> prior to finalizing the scope.</w:t>
      </w:r>
    </w:p>
    <w:p w14:paraId="2F4A1A18" w14:textId="1D45EB74" w:rsidR="002407CE" w:rsidRPr="00DB2ED1" w:rsidRDefault="0049371B" w:rsidP="00F47CD6">
      <w:pPr>
        <w:pStyle w:val="PDESoSHeading1"/>
      </w:pPr>
      <w:r>
        <w:t>SCOPE OF SERVICES PURPOSE</w:t>
      </w:r>
      <w:bookmarkEnd w:id="29"/>
      <w:r w:rsidR="008754ED" w:rsidRPr="00DB2ED1">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8D7DC64" w14:textId="76273954" w:rsidR="006E39BC" w:rsidRPr="00DE0160" w:rsidRDefault="002407CE" w:rsidP="00DE0160">
      <w:pPr>
        <w:pStyle w:val="PDESoSNORMAL"/>
      </w:pPr>
      <w:r w:rsidRPr="00DE0160">
        <w:t xml:space="preserve">The </w:t>
      </w:r>
      <w:r w:rsidR="008835BB" w:rsidRPr="00DE0160">
        <w:t>S</w:t>
      </w:r>
      <w:r w:rsidR="00297931" w:rsidRPr="00DE0160">
        <w:t xml:space="preserve">cope of </w:t>
      </w:r>
      <w:r w:rsidR="008835BB" w:rsidRPr="00DE0160">
        <w:t>S</w:t>
      </w:r>
      <w:r w:rsidR="00297931" w:rsidRPr="00DE0160">
        <w:t xml:space="preserve">ervices </w:t>
      </w:r>
      <w:r w:rsidR="004C18E6" w:rsidRPr="00DE0160">
        <w:t xml:space="preserve">describes the </w:t>
      </w:r>
      <w:r w:rsidRPr="00DE0160">
        <w:t>responsibilities of the CONSULTANT and the</w:t>
      </w:r>
      <w:r w:rsidR="00FB3244" w:rsidRPr="00DE0160">
        <w:t xml:space="preserve"> Florida Department of Transportation (FDOT or</w:t>
      </w:r>
      <w:r w:rsidRPr="00DE0160">
        <w:t xml:space="preserve"> DEPARTMENT</w:t>
      </w:r>
      <w:r w:rsidR="00FB3244" w:rsidRPr="00DE0160">
        <w:t>)</w:t>
      </w:r>
      <w:r w:rsidRPr="00DE0160">
        <w:t xml:space="preserve"> </w:t>
      </w:r>
      <w:r w:rsidR="00FF273B" w:rsidRPr="00DE0160">
        <w:t>when conducting</w:t>
      </w:r>
      <w:r w:rsidRPr="00DE0160">
        <w:t xml:space="preserve"> </w:t>
      </w:r>
      <w:r w:rsidR="002C30EA" w:rsidRPr="00DE0160">
        <w:t>Project Development and Environment (PD&amp;E) Studies</w:t>
      </w:r>
      <w:r w:rsidRPr="00DE0160">
        <w:t xml:space="preserve"> necessary to comply with </w:t>
      </w:r>
      <w:r w:rsidR="00FA0A2E" w:rsidRPr="00DE0160">
        <w:t>DEPARTMENT</w:t>
      </w:r>
      <w:r w:rsidRPr="00DE0160">
        <w:t xml:space="preserve"> procedures </w:t>
      </w:r>
      <w:r w:rsidR="00EE3DA3" w:rsidRPr="00DE0160">
        <w:t xml:space="preserve">and underlying laws and regulations </w:t>
      </w:r>
      <w:r w:rsidRPr="00DE0160">
        <w:t>and to obtain</w:t>
      </w:r>
      <w:r w:rsidR="005967BD" w:rsidRPr="00DE0160">
        <w:t xml:space="preserve"> </w:t>
      </w:r>
      <w:r w:rsidR="00FA0A2E" w:rsidRPr="00DE0160">
        <w:t xml:space="preserve">approval of the </w:t>
      </w:r>
      <w:r w:rsidR="00444BEA" w:rsidRPr="00DE0160">
        <w:t>E</w:t>
      </w:r>
      <w:r w:rsidR="00FA0A2E" w:rsidRPr="00DE0160">
        <w:t xml:space="preserve">nvironmental </w:t>
      </w:r>
      <w:r w:rsidR="00444BEA" w:rsidRPr="00DE0160">
        <w:t>D</w:t>
      </w:r>
      <w:r w:rsidR="00FA0A2E" w:rsidRPr="00DE0160">
        <w:t xml:space="preserve">ocument. </w:t>
      </w:r>
    </w:p>
    <w:p w14:paraId="1C2EC1B8" w14:textId="77777777" w:rsidR="006E39BC" w:rsidRPr="00DE0160" w:rsidRDefault="002C30EA" w:rsidP="00DE0160">
      <w:pPr>
        <w:pStyle w:val="PDESoSNORMAL"/>
      </w:pPr>
      <w:r w:rsidRPr="00DE0160">
        <w:t xml:space="preserve">All activities encompassed by this </w:t>
      </w:r>
      <w:r w:rsidR="00005B8E" w:rsidRPr="00DE0160">
        <w:t>Scope of S</w:t>
      </w:r>
      <w:r w:rsidR="00297931" w:rsidRPr="00DE0160">
        <w:t xml:space="preserve">ervices </w:t>
      </w:r>
      <w:r w:rsidRPr="00DE0160">
        <w:t>include</w:t>
      </w:r>
      <w:r w:rsidR="006E39BC" w:rsidRPr="00DE0160">
        <w:t>:</w:t>
      </w:r>
    </w:p>
    <w:p w14:paraId="47DCC43E" w14:textId="77777777" w:rsidR="00C5169E" w:rsidRPr="0096632C" w:rsidRDefault="0059140F" w:rsidP="00A10799">
      <w:pPr>
        <w:pStyle w:val="PDESoSNORMAL"/>
        <w:numPr>
          <w:ilvl w:val="0"/>
          <w:numId w:val="9"/>
        </w:numPr>
      </w:pPr>
      <w:r w:rsidRPr="00E64F83">
        <w:t xml:space="preserve">Major </w:t>
      </w:r>
      <w:r>
        <w:t>w</w:t>
      </w:r>
      <w:r w:rsidRPr="00E64F83">
        <w:t xml:space="preserve">ork </w:t>
      </w:r>
      <w:r>
        <w:t>g</w:t>
      </w:r>
      <w:r w:rsidRPr="00E64F83">
        <w:t>roups</w:t>
      </w:r>
      <w:r>
        <w:t xml:space="preserve"> include:</w:t>
      </w:r>
      <w:r w:rsidRPr="00E64F83">
        <w:t xml:space="preserve"> </w:t>
      </w:r>
      <w:r w:rsidRPr="0096632C">
        <w:rPr>
          <w:b/>
          <w:i/>
          <w:highlight w:val="yellow"/>
        </w:rPr>
        <w:t>&lt;&lt;List additional Major Work</w:t>
      </w:r>
      <w:r w:rsidR="009252DB" w:rsidRPr="0096632C">
        <w:rPr>
          <w:b/>
          <w:i/>
          <w:highlight w:val="yellow"/>
        </w:rPr>
        <w:t xml:space="preserve"> Groups</w:t>
      </w:r>
      <w:r w:rsidRPr="0096632C">
        <w:rPr>
          <w:b/>
          <w:i/>
          <w:highlight w:val="yellow"/>
        </w:rPr>
        <w:t>&gt;&gt;</w:t>
      </w:r>
      <w:r w:rsidRPr="0096632C">
        <w:tab/>
      </w:r>
    </w:p>
    <w:p w14:paraId="3E124B1F" w14:textId="5F6BB749" w:rsidR="003A2B4F" w:rsidRPr="0096632C" w:rsidRDefault="00DE0160" w:rsidP="00A10799">
      <w:pPr>
        <w:pStyle w:val="PDESoSNORMAL"/>
        <w:numPr>
          <w:ilvl w:val="0"/>
          <w:numId w:val="9"/>
        </w:numPr>
      </w:pPr>
      <w:r w:rsidRPr="0096632C">
        <w:t xml:space="preserve">Minor work groups include: </w:t>
      </w:r>
      <w:r w:rsidR="0059140F" w:rsidRPr="0096632C">
        <w:rPr>
          <w:b/>
          <w:i/>
          <w:highlight w:val="yellow"/>
        </w:rPr>
        <w:t xml:space="preserve">&lt;&lt;List Minor </w:t>
      </w:r>
      <w:r w:rsidR="009252DB" w:rsidRPr="0096632C">
        <w:rPr>
          <w:b/>
          <w:i/>
          <w:highlight w:val="yellow"/>
        </w:rPr>
        <w:t>Work Groups</w:t>
      </w:r>
      <w:r w:rsidR="0059140F" w:rsidRPr="0096632C">
        <w:rPr>
          <w:b/>
          <w:i/>
          <w:highlight w:val="yellow"/>
        </w:rPr>
        <w:t>&gt;&gt;</w:t>
      </w:r>
    </w:p>
    <w:p w14:paraId="70AF387E" w14:textId="0DB9A803" w:rsidR="00CD5A54" w:rsidRDefault="00CD5A54" w:rsidP="00D87E96">
      <w:pPr>
        <w:pStyle w:val="SOSHeading1Optional"/>
        <w:spacing w:before="120" w:after="120"/>
        <w:contextualSpacing w:val="0"/>
      </w:pPr>
      <w:commentRangeStart w:id="30"/>
      <w:r w:rsidRPr="001D6406">
        <w:t>Preliminary engineering and design for this project will be performed concurrent with the PD&amp;E Study</w:t>
      </w:r>
      <w:r w:rsidR="00C04878" w:rsidRPr="001D6406">
        <w:t>, under separate contracts</w:t>
      </w:r>
      <w:r w:rsidRPr="001D6406">
        <w:t xml:space="preserve">. The </w:t>
      </w:r>
      <w:r w:rsidR="00401138" w:rsidRPr="001D6406">
        <w:t xml:space="preserve">PD&amp;E </w:t>
      </w:r>
      <w:r w:rsidRPr="001D6406">
        <w:t xml:space="preserve">CONSULTANT (and key </w:t>
      </w:r>
      <w:r w:rsidR="002123B8" w:rsidRPr="00223D4B">
        <w:t>SUB</w:t>
      </w:r>
      <w:r w:rsidRPr="001D6406">
        <w:t xml:space="preserve">-CONSULTANTS, if applicable) will support </w:t>
      </w:r>
      <w:r w:rsidR="00401138" w:rsidRPr="00223D4B">
        <w:t>the DESIGN C</w:t>
      </w:r>
      <w:r w:rsidR="009252DB" w:rsidRPr="00223D4B">
        <w:t>ONSULTANT</w:t>
      </w:r>
      <w:r w:rsidR="00401138" w:rsidRPr="00223D4B">
        <w:t xml:space="preserve"> in the </w:t>
      </w:r>
      <w:r w:rsidRPr="00223D4B">
        <w:t>preparation of design plans by attending and participating in meetings and workshops with the design team. The</w:t>
      </w:r>
      <w:r w:rsidR="00401138" w:rsidRPr="00223D4B">
        <w:t xml:space="preserve"> PD</w:t>
      </w:r>
      <w:r w:rsidR="00825F16" w:rsidRPr="00223D4B">
        <w:t>&amp;E</w:t>
      </w:r>
      <w:r w:rsidRPr="00223D4B">
        <w:t xml:space="preserve"> CONSULTANT shall provide the design team with project materials that are deemed necessary by the DEPARTMENT Project Manager to perform </w:t>
      </w:r>
      <w:r w:rsidR="009252DB" w:rsidRPr="00223D4B">
        <w:t xml:space="preserve">an </w:t>
      </w:r>
      <w:r w:rsidRPr="00223D4B">
        <w:t xml:space="preserve">engineering analysis; develop design plans; and conduct meetings and workshops for this project.  </w:t>
      </w:r>
      <w:commentRangeEnd w:id="30"/>
      <w:r w:rsidR="00491766">
        <w:rPr>
          <w:rStyle w:val="CommentReference"/>
          <w:rFonts w:ascii="CG Times" w:hAnsi="CG Times"/>
          <w:noProof w:val="0"/>
        </w:rPr>
        <w:commentReference w:id="30"/>
      </w:r>
    </w:p>
    <w:p w14:paraId="02884F2B" w14:textId="77777777" w:rsidR="00553224" w:rsidRPr="00553224" w:rsidRDefault="00553224" w:rsidP="00553224">
      <w:pPr>
        <w:pStyle w:val="SoSBodyTextIndent1"/>
        <w:spacing w:after="0"/>
        <w:ind w:left="0"/>
        <w:rPr>
          <w:sz w:val="2"/>
          <w:szCs w:val="2"/>
        </w:rPr>
      </w:pPr>
    </w:p>
    <w:p w14:paraId="7DC73373" w14:textId="5AE5B459" w:rsidR="00FF409E" w:rsidRDefault="00CD5A54" w:rsidP="00D87E96">
      <w:pPr>
        <w:pStyle w:val="PDESoSBulletList2"/>
        <w:numPr>
          <w:ilvl w:val="0"/>
          <w:numId w:val="0"/>
        </w:numPr>
        <w:spacing w:before="120" w:line="240" w:lineRule="auto"/>
      </w:pPr>
      <w:commentRangeStart w:id="31"/>
      <w:r w:rsidRPr="00223D4B">
        <w:t xml:space="preserve">This contract has an option for design services necessary to accelerate the project development. The DEPARTMENT will prepare the scope of services for design related activities before </w:t>
      </w:r>
      <w:r w:rsidR="009252DB" w:rsidRPr="00223D4B">
        <w:t xml:space="preserve">completing the </w:t>
      </w:r>
      <w:r w:rsidRPr="00223D4B">
        <w:t xml:space="preserve">PD&amp;E </w:t>
      </w:r>
      <w:r w:rsidR="009252DB" w:rsidRPr="00223D4B">
        <w:t>Study</w:t>
      </w:r>
      <w:r w:rsidRPr="00223D4B">
        <w:t>.</w:t>
      </w:r>
      <w:commentRangeEnd w:id="31"/>
      <w:r w:rsidR="00491766">
        <w:rPr>
          <w:rStyle w:val="CommentReference"/>
          <w:rFonts w:ascii="CG Times" w:eastAsia="Times New Roman" w:hAnsi="CG Times" w:cs="Times New Roman"/>
        </w:rPr>
        <w:commentReference w:id="31"/>
      </w:r>
    </w:p>
    <w:p w14:paraId="6CBFF9A3" w14:textId="7CC686B3" w:rsidR="002407CE" w:rsidRPr="00C5169E" w:rsidRDefault="002407CE" w:rsidP="00DE0160">
      <w:pPr>
        <w:pStyle w:val="PDESoSNORMAL"/>
      </w:pPr>
      <w:r w:rsidRPr="00C5169E">
        <w:t xml:space="preserve">The </w:t>
      </w:r>
      <w:r w:rsidR="009252DB" w:rsidRPr="00C5169E">
        <w:t xml:space="preserve">project </w:t>
      </w:r>
      <w:r w:rsidR="009C3C84" w:rsidRPr="00C5169E">
        <w:t>d</w:t>
      </w:r>
      <w:r w:rsidRPr="00C5169E">
        <w:t xml:space="preserve">evelopment </w:t>
      </w:r>
      <w:r w:rsidR="009C3C84" w:rsidRPr="00C5169E">
        <w:t>p</w:t>
      </w:r>
      <w:r w:rsidRPr="00C5169E">
        <w:t xml:space="preserve">rocess </w:t>
      </w:r>
      <w:r w:rsidR="0036324C" w:rsidRPr="00C5169E">
        <w:t xml:space="preserve">and all tasks identified in this </w:t>
      </w:r>
      <w:r w:rsidR="00D40647" w:rsidRPr="00C5169E">
        <w:t>S</w:t>
      </w:r>
      <w:r w:rsidR="00297931" w:rsidRPr="00C5169E">
        <w:t xml:space="preserve">cope of </w:t>
      </w:r>
      <w:r w:rsidR="00D40647" w:rsidRPr="00C5169E">
        <w:t>S</w:t>
      </w:r>
      <w:r w:rsidR="00297931" w:rsidRPr="00C5169E">
        <w:t xml:space="preserve">ervices </w:t>
      </w:r>
      <w:r w:rsidR="0036324C" w:rsidRPr="00C5169E">
        <w:t>must</w:t>
      </w:r>
      <w:r w:rsidRPr="00C5169E">
        <w:t xml:space="preserve"> follow the</w:t>
      </w:r>
      <w:r w:rsidR="00045F98" w:rsidRPr="00C5169E">
        <w:t xml:space="preserve"> guidance provided </w:t>
      </w:r>
      <w:r w:rsidR="003D2FB7" w:rsidRPr="00C5169E">
        <w:t xml:space="preserve">in </w:t>
      </w:r>
      <w:r w:rsidR="00045F98" w:rsidRPr="00C5169E">
        <w:t>the</w:t>
      </w:r>
      <w:r w:rsidRPr="00C5169E">
        <w:t xml:space="preserve"> DEPARTMENT'</w:t>
      </w:r>
      <w:r w:rsidR="00E64F83" w:rsidRPr="00C5169E">
        <w:t>s</w:t>
      </w:r>
      <w:r w:rsidRPr="00C5169E">
        <w:t xml:space="preserve"> </w:t>
      </w:r>
      <w:r w:rsidR="003D2FB7" w:rsidRPr="00C5169E">
        <w:t>current version</w:t>
      </w:r>
      <w:r w:rsidRPr="00C5169E">
        <w:t xml:space="preserve"> of the </w:t>
      </w:r>
      <w:r w:rsidR="00FF273B" w:rsidRPr="00C5169E">
        <w:rPr>
          <w:b/>
          <w:bCs/>
        </w:rPr>
        <w:t xml:space="preserve">PD&amp;E </w:t>
      </w:r>
      <w:r w:rsidR="0093464D" w:rsidRPr="00C5169E">
        <w:rPr>
          <w:b/>
          <w:bCs/>
        </w:rPr>
        <w:t>Manual</w:t>
      </w:r>
      <w:r w:rsidR="0076451D" w:rsidRPr="00C5169E">
        <w:rPr>
          <w:b/>
          <w:bCs/>
        </w:rPr>
        <w:t>, Procedure No. 650-000-001,</w:t>
      </w:r>
      <w:r w:rsidR="00B447AF" w:rsidRPr="00C5169E">
        <w:t xml:space="preserve"> </w:t>
      </w:r>
      <w:r w:rsidR="00FD4BF9" w:rsidRPr="00C5169E">
        <w:t xml:space="preserve">and </w:t>
      </w:r>
      <w:r w:rsidR="00FF47D5" w:rsidRPr="00C5169E">
        <w:rPr>
          <w:b/>
          <w:bCs/>
        </w:rPr>
        <w:t>FDOT Design</w:t>
      </w:r>
      <w:r w:rsidR="00FD4BF9" w:rsidRPr="00C5169E">
        <w:rPr>
          <w:b/>
          <w:bCs/>
        </w:rPr>
        <w:t xml:space="preserve"> Manual (</w:t>
      </w:r>
      <w:r w:rsidR="00FF47D5" w:rsidRPr="00C5169E">
        <w:rPr>
          <w:b/>
          <w:bCs/>
        </w:rPr>
        <w:t>FDM</w:t>
      </w:r>
      <w:r w:rsidR="00FD4BF9" w:rsidRPr="00C5169E">
        <w:rPr>
          <w:b/>
          <w:bCs/>
        </w:rPr>
        <w:t>)</w:t>
      </w:r>
      <w:r w:rsidR="00FB3244" w:rsidRPr="00C5169E">
        <w:t xml:space="preserve">. </w:t>
      </w:r>
      <w:r w:rsidR="0098395D" w:rsidRPr="00C5169E">
        <w:t xml:space="preserve">As discussed in </w:t>
      </w:r>
      <w:r w:rsidR="00FD4BF9" w:rsidRPr="00C5169E">
        <w:rPr>
          <w:b/>
          <w:bCs/>
        </w:rPr>
        <w:t>Part 1</w:t>
      </w:r>
      <w:r w:rsidR="0098395D" w:rsidRPr="00C5169E">
        <w:rPr>
          <w:b/>
          <w:bCs/>
        </w:rPr>
        <w:t xml:space="preserve">, </w:t>
      </w:r>
      <w:r w:rsidR="00FD4BF9" w:rsidRPr="00C5169E">
        <w:rPr>
          <w:b/>
          <w:bCs/>
        </w:rPr>
        <w:t>Chapter 1</w:t>
      </w:r>
      <w:r w:rsidR="0098395D" w:rsidRPr="00C5169E">
        <w:t xml:space="preserve"> </w:t>
      </w:r>
      <w:r w:rsidR="00076E88" w:rsidRPr="00C5169E">
        <w:t>of t</w:t>
      </w:r>
      <w:r w:rsidRPr="00C5169E">
        <w:t xml:space="preserve">he </w:t>
      </w:r>
      <w:r w:rsidR="00FD4BF9" w:rsidRPr="00C5169E">
        <w:rPr>
          <w:b/>
          <w:bCs/>
        </w:rPr>
        <w:t>PD&amp;E Manual</w:t>
      </w:r>
      <w:r w:rsidR="0075504B" w:rsidRPr="00C5169E">
        <w:t xml:space="preserve">, </w:t>
      </w:r>
      <w:r w:rsidR="0098395D" w:rsidRPr="00C5169E">
        <w:t>t</w:t>
      </w:r>
      <w:r w:rsidRPr="00C5169E">
        <w:t xml:space="preserve">he </w:t>
      </w:r>
      <w:r w:rsidRPr="00C5169E">
        <w:rPr>
          <w:b/>
          <w:bCs/>
        </w:rPr>
        <w:t>PD&amp;E Manual</w:t>
      </w:r>
      <w:r w:rsidR="0098395D" w:rsidRPr="00C5169E">
        <w:t xml:space="preserve"> satisfies </w:t>
      </w:r>
      <w:r w:rsidR="00444BEA" w:rsidRPr="00C5169E">
        <w:t>s</w:t>
      </w:r>
      <w:r w:rsidR="0098395D" w:rsidRPr="00C5169E">
        <w:t xml:space="preserve">tate and </w:t>
      </w:r>
      <w:r w:rsidR="00444BEA" w:rsidRPr="00C5169E">
        <w:t>f</w:t>
      </w:r>
      <w:r w:rsidR="0098395D" w:rsidRPr="00C5169E">
        <w:t>ederal processes and</w:t>
      </w:r>
      <w:r w:rsidRPr="00C5169E">
        <w:t xml:space="preserve"> incorporates the requirements of the National Environmental Policy Act (NEPA); </w:t>
      </w:r>
      <w:r w:rsidR="00444BEA" w:rsidRPr="00C5169E">
        <w:t>f</w:t>
      </w:r>
      <w:r w:rsidRPr="00C5169E">
        <w:t>ederal law</w:t>
      </w:r>
      <w:r w:rsidR="009C3C84" w:rsidRPr="00C5169E">
        <w:t>, regulations,</w:t>
      </w:r>
      <w:r w:rsidRPr="00C5169E">
        <w:t xml:space="preserve"> and </w:t>
      </w:r>
      <w:r w:rsidR="003D2FB7" w:rsidRPr="00C5169E">
        <w:t>E</w:t>
      </w:r>
      <w:r w:rsidRPr="00C5169E">
        <w:t xml:space="preserve">xecutive </w:t>
      </w:r>
      <w:r w:rsidR="003D2FB7" w:rsidRPr="00C5169E">
        <w:t>O</w:t>
      </w:r>
      <w:r w:rsidRPr="00C5169E">
        <w:t>rders</w:t>
      </w:r>
      <w:r w:rsidR="009C3C84" w:rsidRPr="00C5169E">
        <w:t xml:space="preserve"> </w:t>
      </w:r>
      <w:r w:rsidRPr="00C5169E">
        <w:t xml:space="preserve">included in the </w:t>
      </w:r>
      <w:r w:rsidR="00F47CD6" w:rsidRPr="00C5169E">
        <w:t>Federal Highway Administration (</w:t>
      </w:r>
      <w:r w:rsidR="007545F7" w:rsidRPr="00C5169E">
        <w:t>FHWA</w:t>
      </w:r>
      <w:r w:rsidR="00F47CD6" w:rsidRPr="00C5169E">
        <w:t>)</w:t>
      </w:r>
      <w:r w:rsidRPr="00C5169E">
        <w:t xml:space="preserve"> Federal-Aid Policy Guide; and applicable </w:t>
      </w:r>
      <w:r w:rsidR="00444BEA" w:rsidRPr="00C5169E">
        <w:t>s</w:t>
      </w:r>
      <w:r w:rsidRPr="00C5169E">
        <w:t xml:space="preserve">tate laws and regulations including </w:t>
      </w:r>
      <w:r w:rsidR="003D2FB7" w:rsidRPr="00C5169E">
        <w:t xml:space="preserve">Section </w:t>
      </w:r>
      <w:r w:rsidRPr="00C5169E">
        <w:t xml:space="preserve">339.155 of the Florida Statutes and </w:t>
      </w:r>
      <w:r w:rsidR="003D2FB7" w:rsidRPr="00C5169E">
        <w:t xml:space="preserve">Rule </w:t>
      </w:r>
      <w:r w:rsidRPr="00C5169E">
        <w:t>Chapter 14 of th</w:t>
      </w:r>
      <w:r w:rsidR="00E64F83" w:rsidRPr="00C5169E">
        <w:t xml:space="preserve">e Florida Administrative Code. </w:t>
      </w:r>
      <w:r w:rsidR="002C30EA" w:rsidRPr="00C5169E">
        <w:t xml:space="preserve">As such, </w:t>
      </w:r>
      <w:r w:rsidR="00F47CD6" w:rsidRPr="00C5169E">
        <w:t xml:space="preserve">project </w:t>
      </w:r>
      <w:r w:rsidR="00970827" w:rsidRPr="00C5169E">
        <w:t xml:space="preserve">documents prepared by the CONSULTANT </w:t>
      </w:r>
      <w:r w:rsidR="004E2FF1" w:rsidRPr="00C5169E">
        <w:t>must</w:t>
      </w:r>
      <w:r w:rsidR="002C30EA" w:rsidRPr="00C5169E">
        <w:t xml:space="preserve"> </w:t>
      </w:r>
      <w:r w:rsidRPr="00C5169E">
        <w:t>compl</w:t>
      </w:r>
      <w:r w:rsidR="004E2FF1" w:rsidRPr="00C5169E">
        <w:t>y</w:t>
      </w:r>
      <w:r w:rsidRPr="00C5169E">
        <w:t xml:space="preserve"> with all applicable </w:t>
      </w:r>
      <w:r w:rsidR="003D2FB7" w:rsidRPr="00C5169E">
        <w:t>s</w:t>
      </w:r>
      <w:r w:rsidRPr="00C5169E">
        <w:t xml:space="preserve">tate and </w:t>
      </w:r>
      <w:r w:rsidR="00444BEA" w:rsidRPr="00C5169E">
        <w:t>f</w:t>
      </w:r>
      <w:r w:rsidRPr="00C5169E">
        <w:t xml:space="preserve">ederal laws, </w:t>
      </w:r>
      <w:r w:rsidR="00970827" w:rsidRPr="00C5169E">
        <w:t xml:space="preserve">regulations, and </w:t>
      </w:r>
      <w:r w:rsidR="00444BEA" w:rsidRPr="00C5169E">
        <w:t>E</w:t>
      </w:r>
      <w:r w:rsidRPr="00C5169E">
        <w:t xml:space="preserve">xecutive </w:t>
      </w:r>
      <w:r w:rsidR="00444BEA" w:rsidRPr="00C5169E">
        <w:t>O</w:t>
      </w:r>
      <w:r w:rsidRPr="00C5169E">
        <w:t>rders</w:t>
      </w:r>
      <w:r w:rsidR="00D40647" w:rsidRPr="00C5169E">
        <w:t>.</w:t>
      </w:r>
    </w:p>
    <w:p w14:paraId="1BD8D409" w14:textId="48C0A58E" w:rsidR="00454CB6" w:rsidRPr="00C5169E" w:rsidRDefault="00927CAD" w:rsidP="00DE0160">
      <w:pPr>
        <w:pStyle w:val="PDESoSNORMAL"/>
      </w:pPr>
      <w:r w:rsidRPr="00C5169E">
        <w:t xml:space="preserve">The </w:t>
      </w:r>
      <w:r w:rsidR="00005B8E" w:rsidRPr="00C5169E">
        <w:t>Scope of S</w:t>
      </w:r>
      <w:r w:rsidR="00297931" w:rsidRPr="00C5169E">
        <w:t xml:space="preserve">ervices </w:t>
      </w:r>
      <w:r w:rsidR="00FF273B" w:rsidRPr="00C5169E">
        <w:t>define</w:t>
      </w:r>
      <w:r w:rsidR="004E2FF1" w:rsidRPr="00C5169E">
        <w:t>s</w:t>
      </w:r>
      <w:r w:rsidR="00FF273B" w:rsidRPr="00C5169E">
        <w:t xml:space="preserve"> the </w:t>
      </w:r>
      <w:r w:rsidR="00584ED1" w:rsidRPr="00C5169E">
        <w:t xml:space="preserve">project </w:t>
      </w:r>
      <w:r w:rsidR="00FF273B" w:rsidRPr="00C5169E">
        <w:t>tasks</w:t>
      </w:r>
      <w:r w:rsidR="002407CE" w:rsidRPr="00C5169E">
        <w:t xml:space="preserve"> </w:t>
      </w:r>
      <w:r w:rsidR="00297931" w:rsidRPr="00C5169E">
        <w:t xml:space="preserve">to be performed </w:t>
      </w:r>
      <w:r w:rsidR="00EE3DA3" w:rsidRPr="00C5169E">
        <w:t>consistent with</w:t>
      </w:r>
      <w:r w:rsidR="002407CE" w:rsidRPr="00C5169E">
        <w:t xml:space="preserve"> the PD&amp;E Manual</w:t>
      </w:r>
      <w:r w:rsidR="00EA5D80" w:rsidRPr="00C5169E">
        <w:t xml:space="preserve"> </w:t>
      </w:r>
      <w:r w:rsidR="00297931" w:rsidRPr="00C5169E">
        <w:t xml:space="preserve">and other pertinent manuals </w:t>
      </w:r>
      <w:r w:rsidR="00C55BFD" w:rsidRPr="00C5169E">
        <w:t xml:space="preserve">as </w:t>
      </w:r>
      <w:r w:rsidR="00F47CD6" w:rsidRPr="00C5169E">
        <w:t>noted</w:t>
      </w:r>
      <w:r w:rsidR="00EE3DA3" w:rsidRPr="00C5169E">
        <w:t xml:space="preserve"> in Section 2</w:t>
      </w:r>
      <w:r w:rsidR="00297931" w:rsidRPr="00C5169E">
        <w:t xml:space="preserve">. The </w:t>
      </w:r>
      <w:r w:rsidR="0011386C" w:rsidRPr="00C5169E">
        <w:t>S</w:t>
      </w:r>
      <w:r w:rsidR="00297931" w:rsidRPr="00C5169E">
        <w:t xml:space="preserve">cope of </w:t>
      </w:r>
      <w:r w:rsidR="0011386C" w:rsidRPr="00C5169E">
        <w:t>S</w:t>
      </w:r>
      <w:r w:rsidR="00297931" w:rsidRPr="00C5169E">
        <w:t xml:space="preserve">ervices also </w:t>
      </w:r>
      <w:r w:rsidR="0011386C" w:rsidRPr="00C5169E">
        <w:t>outlines</w:t>
      </w:r>
      <w:r w:rsidR="00297931" w:rsidRPr="00C5169E">
        <w:t xml:space="preserve"> work</w:t>
      </w:r>
      <w:r w:rsidR="0011386C" w:rsidRPr="00C5169E">
        <w:t xml:space="preserve"> activities</w:t>
      </w:r>
      <w:r w:rsidR="00297931" w:rsidRPr="00C5169E">
        <w:t xml:space="preserve"> </w:t>
      </w:r>
      <w:r w:rsidR="0011386C" w:rsidRPr="00C5169E">
        <w:t xml:space="preserve">that </w:t>
      </w:r>
      <w:r w:rsidR="00297931" w:rsidRPr="00C5169E">
        <w:t xml:space="preserve">will be the </w:t>
      </w:r>
      <w:r w:rsidR="00F47CD6" w:rsidRPr="00C5169E">
        <w:t xml:space="preserve">CONSULTANT’s and/or the DEPARTMENT’s </w:t>
      </w:r>
      <w:r w:rsidR="00297931" w:rsidRPr="00C5169E">
        <w:t>responsibility of the.</w:t>
      </w:r>
    </w:p>
    <w:p w14:paraId="684B0D72" w14:textId="2F832BDE" w:rsidR="00454CB6" w:rsidRPr="00C5169E" w:rsidRDefault="003F4850" w:rsidP="00DE0160">
      <w:pPr>
        <w:pStyle w:val="PDESoSNORMAL"/>
      </w:pPr>
      <w:r w:rsidRPr="00C5169E">
        <w:t xml:space="preserve">The CONSULTANT must demonstrate good project management practices while working on this </w:t>
      </w:r>
      <w:r w:rsidR="00F47CD6" w:rsidRPr="00C5169E">
        <w:t>project</w:t>
      </w:r>
      <w:r w:rsidR="00DB74BE" w:rsidRPr="00C5169E">
        <w:t xml:space="preserve">, </w:t>
      </w:r>
      <w:r w:rsidRPr="00C5169E">
        <w:t>includ</w:t>
      </w:r>
      <w:r w:rsidR="00DB74BE" w:rsidRPr="00C5169E">
        <w:t>ing</w:t>
      </w:r>
      <w:r w:rsidRPr="00C5169E">
        <w:t xml:space="preserve"> </w:t>
      </w:r>
      <w:r w:rsidR="00C33782" w:rsidRPr="00C5169E">
        <w:t xml:space="preserve">effective </w:t>
      </w:r>
      <w:r w:rsidRPr="00C5169E">
        <w:t>communication with the DEPARTMENT and others</w:t>
      </w:r>
      <w:r w:rsidR="00C33782" w:rsidRPr="00C5169E">
        <w:t xml:space="preserve"> </w:t>
      </w:r>
      <w:r w:rsidRPr="00C5169E">
        <w:t xml:space="preserve">as necessary, </w:t>
      </w:r>
      <w:r w:rsidR="00DB74BE" w:rsidRPr="00C5169E">
        <w:t xml:space="preserve">effective </w:t>
      </w:r>
      <w:r w:rsidRPr="00C5169E">
        <w:t>management of time and resources, and</w:t>
      </w:r>
      <w:r w:rsidR="00C33782" w:rsidRPr="00C5169E">
        <w:t xml:space="preserve"> quality</w:t>
      </w:r>
      <w:r w:rsidRPr="00C5169E">
        <w:t xml:space="preserve"> </w:t>
      </w:r>
      <w:r w:rsidR="004E2FF1" w:rsidRPr="00C5169E">
        <w:t xml:space="preserve">of </w:t>
      </w:r>
      <w:r w:rsidRPr="00C5169E">
        <w:t xml:space="preserve">documentation. </w:t>
      </w:r>
      <w:r w:rsidR="0011386C" w:rsidRPr="00C5169E">
        <w:t xml:space="preserve">Throughout the PD&amp;E </w:t>
      </w:r>
      <w:r w:rsidR="00C55BFD" w:rsidRPr="00C5169E">
        <w:t>S</w:t>
      </w:r>
      <w:r w:rsidR="0011386C" w:rsidRPr="00C5169E">
        <w:t>tudy, t</w:t>
      </w:r>
      <w:r w:rsidRPr="00C5169E">
        <w:t xml:space="preserve">he CONSULTANT shall set up and maintain a contract file in accordance with DEPARTMENT procedures. </w:t>
      </w:r>
      <w:r w:rsidR="00005B8E" w:rsidRPr="00C5169E">
        <w:t xml:space="preserve">The </w:t>
      </w:r>
      <w:r w:rsidRPr="00C5169E">
        <w:t>CONSULTANT</w:t>
      </w:r>
      <w:r w:rsidR="00005B8E" w:rsidRPr="00C5169E">
        <w:t xml:space="preserve"> and </w:t>
      </w:r>
      <w:r w:rsidR="00EE3DA3" w:rsidRPr="00C5169E">
        <w:t>any</w:t>
      </w:r>
      <w:r w:rsidR="00005B8E" w:rsidRPr="00C5169E">
        <w:t xml:space="preserve"> </w:t>
      </w:r>
      <w:r w:rsidR="002123B8" w:rsidRPr="00C5169E">
        <w:t>SUB</w:t>
      </w:r>
      <w:r w:rsidR="00005B8E" w:rsidRPr="00C5169E">
        <w:t>-CONSULTANTS</w:t>
      </w:r>
      <w:r w:rsidRPr="00C5169E">
        <w:t xml:space="preserve"> </w:t>
      </w:r>
      <w:r w:rsidRPr="00C5169E">
        <w:rPr>
          <w:lang w:val="en-GB"/>
        </w:rPr>
        <w:t xml:space="preserve">are expected to know the laws and rules governing their profession and provide </w:t>
      </w:r>
      <w:r w:rsidR="0011386C" w:rsidRPr="00C5169E">
        <w:rPr>
          <w:lang w:val="en-GB"/>
        </w:rPr>
        <w:t xml:space="preserve">professional </w:t>
      </w:r>
      <w:r w:rsidRPr="00C5169E">
        <w:rPr>
          <w:lang w:val="en-GB"/>
        </w:rPr>
        <w:t xml:space="preserve">services in accordance with current </w:t>
      </w:r>
      <w:r w:rsidR="005676A1" w:rsidRPr="00C5169E">
        <w:rPr>
          <w:lang w:val="en-GB"/>
        </w:rPr>
        <w:t xml:space="preserve">and applicable </w:t>
      </w:r>
      <w:r w:rsidRPr="00C5169E">
        <w:rPr>
          <w:lang w:val="en-GB"/>
        </w:rPr>
        <w:t>regulations, codes</w:t>
      </w:r>
      <w:r w:rsidR="005676A1" w:rsidRPr="00C5169E">
        <w:rPr>
          <w:lang w:val="en-GB"/>
        </w:rPr>
        <w:t xml:space="preserve">, </w:t>
      </w:r>
      <w:r w:rsidRPr="00C5169E">
        <w:rPr>
          <w:lang w:val="en-GB"/>
        </w:rPr>
        <w:t>ordinances</w:t>
      </w:r>
      <w:r w:rsidR="00C55BFD" w:rsidRPr="00C5169E">
        <w:rPr>
          <w:lang w:val="en-GB"/>
        </w:rPr>
        <w:t>,</w:t>
      </w:r>
      <w:r w:rsidRPr="00C5169E">
        <w:rPr>
          <w:lang w:val="en-GB"/>
        </w:rPr>
        <w:t xml:space="preserve"> and standards</w:t>
      </w:r>
      <w:r w:rsidRPr="00C5169E">
        <w:t>.</w:t>
      </w:r>
    </w:p>
    <w:p w14:paraId="698882A6" w14:textId="094664CE" w:rsidR="000F388C" w:rsidRDefault="00005B8E" w:rsidP="00DE0160">
      <w:pPr>
        <w:pStyle w:val="PDESoSNORMAL"/>
      </w:pPr>
      <w:r w:rsidRPr="00C5169E">
        <w:t>The DEPARTMENT will provide contract administration</w:t>
      </w:r>
      <w:r w:rsidR="005676A1" w:rsidRPr="00C5169E">
        <w:t xml:space="preserve"> and </w:t>
      </w:r>
      <w:r w:rsidRPr="00C5169E">
        <w:t>management, a</w:t>
      </w:r>
      <w:r w:rsidR="005676A1" w:rsidRPr="00C5169E">
        <w:t>s well as</w:t>
      </w:r>
      <w:r w:rsidRPr="00C5169E">
        <w:t xml:space="preserve"> technical reviews of all work associated with the development </w:t>
      </w:r>
      <w:r w:rsidR="0011386C" w:rsidRPr="00C5169E">
        <w:t xml:space="preserve">of this </w:t>
      </w:r>
      <w:r w:rsidR="00F47CD6" w:rsidRPr="00C5169E">
        <w:t xml:space="preserve">project </w:t>
      </w:r>
      <w:r w:rsidR="00EE3DA3" w:rsidRPr="00C5169E">
        <w:t>and</w:t>
      </w:r>
      <w:r w:rsidR="00EE3DA3">
        <w:t xml:space="preserve"> performed under this Scope of Services</w:t>
      </w:r>
      <w:r>
        <w:t xml:space="preserve">. </w:t>
      </w:r>
      <w:r>
        <w:lastRenderedPageBreak/>
        <w:t>The</w:t>
      </w:r>
      <w:r w:rsidR="001D4610">
        <w:t xml:space="preserve"> </w:t>
      </w:r>
      <w:r w:rsidR="005B538C">
        <w:t xml:space="preserve">DEPARTMENT’s </w:t>
      </w:r>
      <w:r>
        <w:t xml:space="preserve">technical reviews </w:t>
      </w:r>
      <w:r w:rsidR="00C55BFD">
        <w:t xml:space="preserve">will </w:t>
      </w:r>
      <w:r w:rsidR="005676A1">
        <w:t xml:space="preserve">focus on </w:t>
      </w:r>
      <w:r>
        <w:t>high-level conformance</w:t>
      </w:r>
      <w:r w:rsidR="0011386C">
        <w:t xml:space="preserve"> and </w:t>
      </w:r>
      <w:r>
        <w:t xml:space="preserve">are not meant to </w:t>
      </w:r>
      <w:r w:rsidR="005676A1">
        <w:t xml:space="preserve">substitute </w:t>
      </w:r>
      <w:r w:rsidR="005676A1" w:rsidRPr="005676A1">
        <w:t xml:space="preserve">CONSULTANT </w:t>
      </w:r>
      <w:r>
        <w:t>quality reviews</w:t>
      </w:r>
      <w:r w:rsidR="004E2FF1">
        <w:t xml:space="preserve"> </w:t>
      </w:r>
      <w:r w:rsidR="005676A1">
        <w:t>of deliverables</w:t>
      </w:r>
      <w:r w:rsidR="00DD51CC">
        <w:t>.</w:t>
      </w:r>
      <w:r>
        <w:t xml:space="preserve"> The CONSULTANT </w:t>
      </w:r>
      <w:r w:rsidR="005676A1">
        <w:t>is</w:t>
      </w:r>
      <w:r>
        <w:t xml:space="preserve"> fully responsible for all work performed and work products developed under this Scope of Services. The DEPARTMENT may </w:t>
      </w:r>
      <w:r w:rsidR="00431A8D">
        <w:t>provide task</w:t>
      </w:r>
      <w:r>
        <w:t xml:space="preserve">-specific information </w:t>
      </w:r>
      <w:r w:rsidR="005676A1">
        <w:t xml:space="preserve">as </w:t>
      </w:r>
      <w:r>
        <w:t xml:space="preserve">outlined in this </w:t>
      </w:r>
      <w:r w:rsidR="005676A1" w:rsidRPr="005676A1">
        <w:t>Scope of Services</w:t>
      </w:r>
      <w:r>
        <w:t>.</w:t>
      </w:r>
    </w:p>
    <w:p w14:paraId="3508FE69" w14:textId="1501BD3D" w:rsidR="008023C0" w:rsidRPr="00F47CD6" w:rsidRDefault="0049371B" w:rsidP="00F47CD6">
      <w:pPr>
        <w:pStyle w:val="PDESoSHeading1"/>
      </w:pPr>
      <w:bookmarkStart w:id="32" w:name="_Toc158907977"/>
      <w:bookmarkStart w:id="33" w:name="_Toc181032838"/>
      <w:bookmarkStart w:id="34" w:name="_Toc397066347"/>
      <w:bookmarkStart w:id="35" w:name="_Toc401060828"/>
      <w:bookmarkStart w:id="36" w:name="_Toc411514191"/>
      <w:bookmarkStart w:id="37" w:name="_Toc434577117"/>
      <w:bookmarkStart w:id="38" w:name="_Toc434935218"/>
      <w:bookmarkStart w:id="39" w:name="_Toc439242298"/>
      <w:bookmarkStart w:id="40" w:name="_Toc439074438"/>
      <w:bookmarkStart w:id="41" w:name="_Toc439256385"/>
      <w:bookmarkStart w:id="42" w:name="_Toc446313766"/>
      <w:bookmarkStart w:id="43" w:name="_Toc447716235"/>
      <w:bookmarkStart w:id="44" w:name="_Toc459387844"/>
      <w:bookmarkStart w:id="45" w:name="_Toc477535456"/>
      <w:r w:rsidRPr="00F47CD6">
        <w:t>PROJECT DESCRIPTION AND OBJECTIVES</w:t>
      </w:r>
      <w:bookmarkEnd w:id="32"/>
      <w:r w:rsidRPr="00F47CD6">
        <w:t xml:space="preserve"> </w:t>
      </w:r>
      <w:bookmarkEnd w:id="33"/>
      <w:bookmarkEnd w:id="34"/>
      <w:bookmarkEnd w:id="35"/>
      <w:bookmarkEnd w:id="36"/>
      <w:bookmarkEnd w:id="37"/>
      <w:bookmarkEnd w:id="38"/>
      <w:bookmarkEnd w:id="39"/>
      <w:bookmarkEnd w:id="40"/>
      <w:bookmarkEnd w:id="41"/>
      <w:bookmarkEnd w:id="42"/>
      <w:bookmarkEnd w:id="43"/>
      <w:bookmarkEnd w:id="44"/>
      <w:bookmarkEnd w:id="45"/>
    </w:p>
    <w:p w14:paraId="3514CF66" w14:textId="28B7C31E" w:rsidR="00DE3AF0" w:rsidRPr="00DE0160" w:rsidRDefault="00DE3AF0" w:rsidP="00ED2794">
      <w:pPr>
        <w:pStyle w:val="PDESoSBulletList2"/>
        <w:numPr>
          <w:ilvl w:val="0"/>
          <w:numId w:val="0"/>
        </w:numPr>
        <w:spacing w:after="0" w:line="240" w:lineRule="auto"/>
        <w:rPr>
          <w:rStyle w:val="BalloonTextChar"/>
          <w:rFonts w:ascii="Times New Roman" w:hAnsi="Times New Roman" w:cs="Times New Roman"/>
          <w:i/>
          <w:iCs/>
          <w:color w:val="FF0000"/>
          <w:sz w:val="22"/>
          <w:szCs w:val="22"/>
        </w:rPr>
      </w:pPr>
      <w:r w:rsidRPr="0055156A">
        <w:rPr>
          <w:rStyle w:val="BalloonTextChar"/>
          <w:rFonts w:ascii="Times New Roman" w:hAnsi="Times New Roman" w:cs="Times New Roman"/>
          <w:b/>
          <w:bCs/>
          <w:i/>
          <w:iCs/>
          <w:color w:val="FF0000"/>
          <w:sz w:val="22"/>
          <w:szCs w:val="22"/>
        </w:rPr>
        <w:t>Note to scope developer:</w:t>
      </w:r>
      <w:r w:rsidRPr="00DE0160">
        <w:rPr>
          <w:rStyle w:val="BalloonTextChar"/>
          <w:rFonts w:ascii="Times New Roman" w:hAnsi="Times New Roman" w:cs="Times New Roman"/>
          <w:i/>
          <w:iCs/>
          <w:color w:val="FF0000"/>
          <w:sz w:val="22"/>
          <w:szCs w:val="22"/>
        </w:rPr>
        <w:t xml:space="preserve"> The project description should be based on </w:t>
      </w:r>
      <w:r w:rsidR="00F47CD6" w:rsidRPr="00C5169E">
        <w:rPr>
          <w:rStyle w:val="BalloonTextChar"/>
          <w:rFonts w:ascii="Times New Roman" w:hAnsi="Times New Roman" w:cs="Times New Roman"/>
          <w:i/>
          <w:iCs/>
          <w:color w:val="FF0000"/>
          <w:sz w:val="22"/>
          <w:szCs w:val="22"/>
        </w:rPr>
        <w:t>the Efficient Transportation Decision Making’s (</w:t>
      </w:r>
      <w:r w:rsidRPr="00DE0160">
        <w:rPr>
          <w:rStyle w:val="BalloonTextChar"/>
          <w:rFonts w:ascii="Times New Roman" w:hAnsi="Times New Roman" w:cs="Times New Roman"/>
          <w:i/>
          <w:iCs/>
          <w:color w:val="FF0000"/>
          <w:sz w:val="22"/>
          <w:szCs w:val="22"/>
        </w:rPr>
        <w:t>ETDM</w:t>
      </w:r>
      <w:r w:rsidR="00F47CD6" w:rsidRPr="00C5169E">
        <w:rPr>
          <w:rStyle w:val="BalloonTextChar"/>
          <w:rFonts w:ascii="Times New Roman" w:hAnsi="Times New Roman" w:cs="Times New Roman"/>
          <w:i/>
          <w:iCs/>
          <w:color w:val="FF0000"/>
          <w:sz w:val="22"/>
          <w:szCs w:val="22"/>
        </w:rPr>
        <w:t>)</w:t>
      </w:r>
      <w:r w:rsidRPr="00DE0160">
        <w:rPr>
          <w:rStyle w:val="BalloonTextChar"/>
          <w:rFonts w:ascii="Times New Roman" w:hAnsi="Times New Roman" w:cs="Times New Roman"/>
          <w:i/>
          <w:iCs/>
          <w:color w:val="FF0000"/>
          <w:sz w:val="22"/>
          <w:szCs w:val="22"/>
        </w:rPr>
        <w:t xml:space="preserve"> Programming Screen Summary Report, if applicable.</w:t>
      </w:r>
    </w:p>
    <w:p w14:paraId="45AE9456" w14:textId="77777777" w:rsidR="00DE0160" w:rsidRDefault="00DE0160" w:rsidP="00ED2794">
      <w:pPr>
        <w:spacing w:after="0" w:line="240" w:lineRule="auto"/>
      </w:pPr>
    </w:p>
    <w:p w14:paraId="186CD41B" w14:textId="6E1FA415" w:rsidR="008023C0" w:rsidRPr="00A10799" w:rsidRDefault="0096632C" w:rsidP="00915E97">
      <w:pPr>
        <w:pStyle w:val="PDESoSBulletList2"/>
        <w:numPr>
          <w:ilvl w:val="0"/>
          <w:numId w:val="0"/>
        </w:numPr>
        <w:spacing w:before="120" w:line="240" w:lineRule="auto"/>
        <w:rPr>
          <w:b/>
          <w:bCs/>
          <w:i/>
          <w:noProof/>
        </w:rPr>
      </w:pPr>
      <w:r w:rsidRPr="00A10799">
        <w:rPr>
          <w:b/>
          <w:bCs/>
          <w:i/>
          <w:noProof/>
          <w:highlight w:val="yellow"/>
        </w:rPr>
        <w:t>&lt;&lt;</w:t>
      </w:r>
      <w:r w:rsidR="0059140F" w:rsidRPr="00A10799">
        <w:rPr>
          <w:b/>
          <w:bCs/>
          <w:i/>
          <w:noProof/>
          <w:highlight w:val="yellow"/>
        </w:rPr>
        <w:t xml:space="preserve">Insert </w:t>
      </w:r>
      <w:r w:rsidR="00A76438" w:rsidRPr="00A10799">
        <w:rPr>
          <w:b/>
          <w:bCs/>
          <w:i/>
          <w:noProof/>
          <w:highlight w:val="yellow"/>
        </w:rPr>
        <w:t>project description</w:t>
      </w:r>
      <w:r w:rsidRPr="00A10799">
        <w:rPr>
          <w:b/>
          <w:bCs/>
          <w:i/>
          <w:noProof/>
          <w:highlight w:val="yellow"/>
        </w:rPr>
        <w:t>&gt;&gt;</w:t>
      </w:r>
    </w:p>
    <w:p w14:paraId="582E9B75" w14:textId="77777777" w:rsidR="00DE0160" w:rsidRDefault="00DE0160" w:rsidP="00240CBE">
      <w:pPr>
        <w:pStyle w:val="PDESoSBulletList2"/>
        <w:numPr>
          <w:ilvl w:val="0"/>
          <w:numId w:val="0"/>
        </w:numPr>
        <w:rPr>
          <w:highlight w:val="yellow"/>
        </w:rPr>
      </w:pPr>
    </w:p>
    <w:p w14:paraId="3FAB2EE9" w14:textId="63D4211C" w:rsidR="00182C7F" w:rsidRPr="00A76438" w:rsidRDefault="00103673" w:rsidP="00A76438">
      <w:pPr>
        <w:pStyle w:val="PDESoSHeading2"/>
      </w:pPr>
      <w:bookmarkStart w:id="46" w:name="_Toc446313767"/>
      <w:bookmarkStart w:id="47" w:name="_Toc459387845"/>
      <w:bookmarkStart w:id="48" w:name="_Toc477535457"/>
      <w:bookmarkStart w:id="49" w:name="_Toc158907978"/>
      <w:r w:rsidRPr="00A76438">
        <w:t>P</w:t>
      </w:r>
      <w:bookmarkEnd w:id="46"/>
      <w:bookmarkEnd w:id="47"/>
      <w:bookmarkEnd w:id="48"/>
      <w:r w:rsidR="00FF4C00" w:rsidRPr="00A76438">
        <w:t>roject Objectives</w:t>
      </w:r>
      <w:bookmarkEnd w:id="49"/>
    </w:p>
    <w:p w14:paraId="25337A1C" w14:textId="0F0EBD2F" w:rsidR="000A1A94" w:rsidRDefault="000A1A94" w:rsidP="00FF4C00">
      <w:pPr>
        <w:pStyle w:val="PDESoSNORMAL"/>
      </w:pPr>
      <w:r w:rsidRPr="00045F98">
        <w:t xml:space="preserve">The </w:t>
      </w:r>
      <w:r>
        <w:t xml:space="preserve">PD&amp;E Study has the </w:t>
      </w:r>
      <w:r w:rsidRPr="00045F98">
        <w:t xml:space="preserve">following </w:t>
      </w:r>
      <w:r>
        <w:t xml:space="preserve">project </w:t>
      </w:r>
      <w:r w:rsidRPr="00045F98">
        <w:t xml:space="preserve">objectives: </w:t>
      </w:r>
    </w:p>
    <w:p w14:paraId="42E0595E" w14:textId="6EE34B84" w:rsidR="000A1A94" w:rsidRPr="00A10799" w:rsidRDefault="0096632C" w:rsidP="004169BE">
      <w:pPr>
        <w:pStyle w:val="PDESoSNORMAL"/>
        <w:shd w:val="clear" w:color="auto" w:fill="FFD966" w:themeFill="accent4" w:themeFillTint="99"/>
        <w:rPr>
          <w:b/>
          <w:bCs/>
          <w:i/>
          <w:iCs/>
        </w:rPr>
      </w:pPr>
      <w:r w:rsidRPr="00A10799">
        <w:rPr>
          <w:b/>
          <w:bCs/>
          <w:i/>
          <w:iCs/>
          <w:highlight w:val="yellow"/>
        </w:rPr>
        <w:t>&lt;&lt;</w:t>
      </w:r>
      <w:r w:rsidR="0059140F" w:rsidRPr="00A10799">
        <w:rPr>
          <w:b/>
          <w:bCs/>
          <w:i/>
          <w:iCs/>
          <w:highlight w:val="yellow"/>
        </w:rPr>
        <w:t>List proje</w:t>
      </w:r>
      <w:r w:rsidR="000C0FDD" w:rsidRPr="00A10799">
        <w:rPr>
          <w:b/>
          <w:bCs/>
          <w:i/>
          <w:iCs/>
          <w:highlight w:val="yellow"/>
        </w:rPr>
        <w:t>c</w:t>
      </w:r>
      <w:r w:rsidR="0059140F" w:rsidRPr="00A10799">
        <w:rPr>
          <w:b/>
          <w:bCs/>
          <w:i/>
          <w:iCs/>
          <w:highlight w:val="yellow"/>
        </w:rPr>
        <w:t>t objectives</w:t>
      </w:r>
      <w:r w:rsidRPr="00A10799">
        <w:rPr>
          <w:b/>
          <w:bCs/>
          <w:i/>
          <w:iCs/>
          <w:highlight w:val="yellow"/>
        </w:rPr>
        <w:t>&gt;&gt;</w:t>
      </w:r>
    </w:p>
    <w:p w14:paraId="760606BA" w14:textId="77777777" w:rsidR="00DE0160" w:rsidRPr="00B1512B" w:rsidRDefault="00DE0160" w:rsidP="00F80776">
      <w:pPr>
        <w:pStyle w:val="SOSBodyHeading1"/>
      </w:pPr>
    </w:p>
    <w:p w14:paraId="7B95EF01" w14:textId="788D89A9" w:rsidR="00E535EC" w:rsidRPr="00C5169E" w:rsidRDefault="000A1A94" w:rsidP="00FF4C00">
      <w:pPr>
        <w:pStyle w:val="PDESoSNORMAL"/>
      </w:pPr>
      <w:r>
        <w:t xml:space="preserve">The </w:t>
      </w:r>
      <w:r w:rsidR="00103673" w:rsidRPr="000B70E5">
        <w:t xml:space="preserve">CONSULTANT </w:t>
      </w:r>
      <w:r>
        <w:t>will</w:t>
      </w:r>
      <w:r w:rsidR="00103673" w:rsidRPr="000B70E5">
        <w:t xml:space="preserve"> </w:t>
      </w:r>
      <w:r w:rsidR="00103673" w:rsidRPr="00C5169E">
        <w:t>analyze and assess</w:t>
      </w:r>
      <w:r w:rsidR="00FD4BF9" w:rsidRPr="00C5169E">
        <w:t xml:space="preserve"> </w:t>
      </w:r>
      <w:r w:rsidR="00E043C1" w:rsidRPr="00C5169E">
        <w:t xml:space="preserve">the </w:t>
      </w:r>
      <w:r w:rsidR="00A76438" w:rsidRPr="00C5169E">
        <w:t xml:space="preserve">project’s </w:t>
      </w:r>
      <w:r w:rsidR="00E043C1" w:rsidRPr="00C5169E">
        <w:t xml:space="preserve">impact on the </w:t>
      </w:r>
      <w:r w:rsidR="00103673" w:rsidRPr="00C5169E">
        <w:t>social, economic, cultural, natural</w:t>
      </w:r>
      <w:r w:rsidR="00FD4BF9" w:rsidRPr="00C5169E">
        <w:t>,</w:t>
      </w:r>
      <w:r w:rsidR="00103673" w:rsidRPr="00C5169E">
        <w:t xml:space="preserve"> and physical environment</w:t>
      </w:r>
      <w:r w:rsidR="00E043C1" w:rsidRPr="00C5169E">
        <w:t>,</w:t>
      </w:r>
      <w:r w:rsidR="00103673" w:rsidRPr="00C5169E">
        <w:t xml:space="preserve"> </w:t>
      </w:r>
      <w:r w:rsidR="00A76438" w:rsidRPr="00C5169E">
        <w:t>and</w:t>
      </w:r>
      <w:r w:rsidR="00103673" w:rsidRPr="00C5169E">
        <w:t xml:space="preserve"> develop the location and design concept of the </w:t>
      </w:r>
      <w:r w:rsidR="00A76438" w:rsidRPr="00C5169E">
        <w:t xml:space="preserve">project </w:t>
      </w:r>
      <w:r w:rsidR="00103673" w:rsidRPr="00C5169E">
        <w:t>in accordance with FDOT policy, procedures</w:t>
      </w:r>
      <w:r w:rsidR="005B538C" w:rsidRPr="00C5169E">
        <w:t>,</w:t>
      </w:r>
      <w:r w:rsidR="00103673" w:rsidRPr="00C5169E">
        <w:t xml:space="preserve"> and requirements.</w:t>
      </w:r>
      <w:r w:rsidR="00902270" w:rsidRPr="00C5169E">
        <w:t xml:space="preserve">   </w:t>
      </w:r>
    </w:p>
    <w:p w14:paraId="41FEFD16" w14:textId="45B680F4" w:rsidR="00E535EC" w:rsidRPr="00DE0160" w:rsidRDefault="00C76E9F" w:rsidP="00FF4C00">
      <w:pPr>
        <w:pStyle w:val="PDESoSNORMAL"/>
      </w:pPr>
      <w:r w:rsidRPr="00C5169E">
        <w:t xml:space="preserve">The CONSULTANT shall review and become familiar with </w:t>
      </w:r>
      <w:r w:rsidR="00A76438" w:rsidRPr="00C5169E">
        <w:t xml:space="preserve">project </w:t>
      </w:r>
      <w:r w:rsidR="00CC6799" w:rsidRPr="00C5169E">
        <w:t xml:space="preserve">documents and materials that </w:t>
      </w:r>
      <w:r w:rsidR="00FE76BE" w:rsidRPr="00C5169E">
        <w:t xml:space="preserve">have been </w:t>
      </w:r>
      <w:r w:rsidR="00C11E60" w:rsidRPr="00C5169E">
        <w:t xml:space="preserve">prepared prior to the PD&amp;E phase. </w:t>
      </w:r>
      <w:r w:rsidR="008B7BDA" w:rsidRPr="00C5169E">
        <w:t>T</w:t>
      </w:r>
      <w:r w:rsidR="0009661D" w:rsidRPr="00C5169E">
        <w:t>he</w:t>
      </w:r>
      <w:r w:rsidR="00C11E60" w:rsidRPr="00C5169E">
        <w:t xml:space="preserve"> </w:t>
      </w:r>
      <w:r w:rsidR="001E65EE" w:rsidRPr="00C5169E">
        <w:t xml:space="preserve">CONSULTANT </w:t>
      </w:r>
      <w:r w:rsidR="00C11E60" w:rsidRPr="00C5169E">
        <w:t>will review the</w:t>
      </w:r>
      <w:r w:rsidR="0009661D" w:rsidRPr="00C5169E">
        <w:t xml:space="preserve"> </w:t>
      </w:r>
      <w:r w:rsidR="00391E87" w:rsidRPr="00C5169E">
        <w:t xml:space="preserve">Efficient Transportation Decision Making Process (ETDM) </w:t>
      </w:r>
      <w:r w:rsidR="0009661D" w:rsidRPr="00C5169E">
        <w:t xml:space="preserve">Programming </w:t>
      </w:r>
      <w:r w:rsidR="004E2FF1" w:rsidRPr="00C5169E">
        <w:t xml:space="preserve">Screen </w:t>
      </w:r>
      <w:r w:rsidR="0009661D" w:rsidRPr="00C5169E">
        <w:t>Summary Report</w:t>
      </w:r>
      <w:r w:rsidR="00E4666C" w:rsidRPr="00C5169E">
        <w:t>,</w:t>
      </w:r>
      <w:r w:rsidR="008B7BDA" w:rsidRPr="00C5169E">
        <w:t xml:space="preserve"> including </w:t>
      </w:r>
      <w:r w:rsidR="006D389F" w:rsidRPr="00C5169E">
        <w:t xml:space="preserve">comments received from </w:t>
      </w:r>
      <w:r w:rsidR="005B538C" w:rsidRPr="00C5169E">
        <w:t xml:space="preserve">the </w:t>
      </w:r>
      <w:r w:rsidR="00250B9B" w:rsidRPr="00C5169E">
        <w:t>Environmental Technical Advisory Team (</w:t>
      </w:r>
      <w:r w:rsidR="006D389F" w:rsidRPr="00C5169E">
        <w:t>ETAT</w:t>
      </w:r>
      <w:r w:rsidR="00250B9B" w:rsidRPr="00C5169E">
        <w:t xml:space="preserve">), </w:t>
      </w:r>
      <w:r w:rsidR="00E07D87" w:rsidRPr="00C5169E">
        <w:t>L</w:t>
      </w:r>
      <w:r w:rsidR="006D389F" w:rsidRPr="00C5169E">
        <w:t xml:space="preserve">ead </w:t>
      </w:r>
      <w:r w:rsidR="00E07D87" w:rsidRPr="00C5169E">
        <w:t>A</w:t>
      </w:r>
      <w:r w:rsidR="006D389F" w:rsidRPr="00C5169E">
        <w:t>gency</w:t>
      </w:r>
      <w:r w:rsidR="00250B9B" w:rsidRPr="00C5169E">
        <w:t>,</w:t>
      </w:r>
      <w:r w:rsidR="006D389F" w:rsidRPr="00C5169E">
        <w:t xml:space="preserve"> and</w:t>
      </w:r>
      <w:r w:rsidR="00250B9B" w:rsidRPr="00C5169E">
        <w:t>/or</w:t>
      </w:r>
      <w:r w:rsidR="006D389F" w:rsidRPr="00C5169E">
        <w:t xml:space="preserve"> any responses from the District pertaining to this </w:t>
      </w:r>
      <w:r w:rsidR="00A76438" w:rsidRPr="00C5169E">
        <w:t>project</w:t>
      </w:r>
      <w:r w:rsidR="006D389F" w:rsidRPr="00C5169E">
        <w:t xml:space="preserve">. </w:t>
      </w:r>
      <w:r w:rsidR="0009661D" w:rsidRPr="00C5169E">
        <w:t xml:space="preserve">The CONSULTANT shall also review </w:t>
      </w:r>
      <w:r w:rsidRPr="00C5169E">
        <w:t xml:space="preserve">concepts </w:t>
      </w:r>
      <w:r w:rsidR="00F46F59" w:rsidRPr="00C5169E">
        <w:t>and reports</w:t>
      </w:r>
      <w:r w:rsidRPr="00C5169E">
        <w:t xml:space="preserve"> (</w:t>
      </w:r>
      <w:r w:rsidR="00C55BFD" w:rsidRPr="00C5169E">
        <w:t xml:space="preserve">e.g., </w:t>
      </w:r>
      <w:r w:rsidRPr="00C5169E">
        <w:t xml:space="preserve">typical sections, alignments, </w:t>
      </w:r>
      <w:r w:rsidR="00F46F59" w:rsidRPr="00C5169E">
        <w:t>planning reports</w:t>
      </w:r>
      <w:r w:rsidRPr="00C5169E">
        <w:t xml:space="preserve">) developed from </w:t>
      </w:r>
      <w:r w:rsidR="00A76438" w:rsidRPr="00C5169E">
        <w:t xml:space="preserve">previous </w:t>
      </w:r>
      <w:r w:rsidRPr="00C5169E">
        <w:t>planning studies</w:t>
      </w:r>
      <w:r w:rsidR="0009661D" w:rsidRPr="00C5169E">
        <w:t>.</w:t>
      </w:r>
      <w:r w:rsidRPr="00C5169E">
        <w:t xml:space="preserve"> </w:t>
      </w:r>
      <w:r w:rsidR="00D63334" w:rsidRPr="00C5169E">
        <w:t>The CONSULTANT shall use resource agenc</w:t>
      </w:r>
      <w:r w:rsidR="001E27B7" w:rsidRPr="00C5169E">
        <w:t>ies</w:t>
      </w:r>
      <w:r w:rsidR="005B538C" w:rsidRPr="00C5169E">
        <w:t>’</w:t>
      </w:r>
      <w:r w:rsidR="00D63334" w:rsidRPr="00C5169E">
        <w:t xml:space="preserve"> comments </w:t>
      </w:r>
      <w:r w:rsidR="000F7018" w:rsidRPr="00C5169E">
        <w:t xml:space="preserve">to assess </w:t>
      </w:r>
      <w:r w:rsidR="000A1A94" w:rsidRPr="00C5169E">
        <w:t xml:space="preserve">the level of effort for </w:t>
      </w:r>
      <w:r w:rsidR="000F7018" w:rsidRPr="00C5169E">
        <w:t xml:space="preserve">work activities required to adequately address potential </w:t>
      </w:r>
      <w:r w:rsidR="00EE3DA3" w:rsidRPr="00C5169E">
        <w:t>resources of concern</w:t>
      </w:r>
      <w:r w:rsidR="00773B18" w:rsidRPr="00C5169E">
        <w:t xml:space="preserve"> to this </w:t>
      </w:r>
      <w:r w:rsidR="00A76438" w:rsidRPr="00C5169E">
        <w:t>project</w:t>
      </w:r>
      <w:r w:rsidR="000F7018" w:rsidRPr="00C5169E">
        <w:t>.</w:t>
      </w:r>
      <w:r w:rsidR="00C33782" w:rsidRPr="00DE0160">
        <w:t xml:space="preserve"> </w:t>
      </w:r>
    </w:p>
    <w:p w14:paraId="2C68BD53" w14:textId="47EAB2A2" w:rsidR="00454CB6" w:rsidRPr="007F05D4" w:rsidRDefault="00103673" w:rsidP="00A76438">
      <w:pPr>
        <w:pStyle w:val="PDESoSHeading2"/>
      </w:pPr>
      <w:bookmarkStart w:id="50" w:name="_Toc440891240"/>
      <w:bookmarkStart w:id="51" w:name="_Toc440895692"/>
      <w:bookmarkStart w:id="52" w:name="_Toc440895912"/>
      <w:bookmarkStart w:id="53" w:name="_Toc440891241"/>
      <w:bookmarkStart w:id="54" w:name="_Toc440895693"/>
      <w:bookmarkStart w:id="55" w:name="_Toc440895913"/>
      <w:bookmarkStart w:id="56" w:name="_Toc440891242"/>
      <w:bookmarkStart w:id="57" w:name="_Toc440895694"/>
      <w:bookmarkStart w:id="58" w:name="_Toc440895914"/>
      <w:bookmarkStart w:id="59" w:name="_Toc181032839"/>
      <w:bookmarkStart w:id="60" w:name="_Toc397066348"/>
      <w:bookmarkStart w:id="61" w:name="_Toc401060829"/>
      <w:bookmarkStart w:id="62" w:name="_Toc411514192"/>
      <w:bookmarkStart w:id="63" w:name="_Toc434577118"/>
      <w:bookmarkStart w:id="64" w:name="_Toc434935219"/>
      <w:bookmarkStart w:id="65" w:name="_Toc447716237"/>
      <w:bookmarkStart w:id="66" w:name="_Toc439242299"/>
      <w:bookmarkStart w:id="67" w:name="_Toc439074447"/>
      <w:bookmarkStart w:id="68" w:name="_Toc439256394"/>
      <w:bookmarkStart w:id="69" w:name="_Toc446313768"/>
      <w:bookmarkStart w:id="70" w:name="_Toc459387846"/>
      <w:bookmarkStart w:id="71" w:name="_Toc477535458"/>
      <w:bookmarkStart w:id="72" w:name="_Toc158907979"/>
      <w:bookmarkEnd w:id="50"/>
      <w:bookmarkEnd w:id="51"/>
      <w:bookmarkEnd w:id="52"/>
      <w:bookmarkEnd w:id="53"/>
      <w:bookmarkEnd w:id="54"/>
      <w:bookmarkEnd w:id="55"/>
      <w:bookmarkEnd w:id="56"/>
      <w:bookmarkEnd w:id="57"/>
      <w:bookmarkEnd w:id="58"/>
      <w:r w:rsidRPr="007F05D4">
        <w:t>P</w:t>
      </w:r>
      <w:r w:rsidR="0049371B">
        <w:t>roject Requirements</w:t>
      </w:r>
      <w:r w:rsidR="00562608" w:rsidRPr="007F05D4">
        <w:t xml:space="preserve"> </w:t>
      </w:r>
      <w:r w:rsidR="00644875" w:rsidRPr="007F05D4">
        <w:t>and</w:t>
      </w:r>
      <w:r w:rsidR="00562608" w:rsidRPr="007F05D4">
        <w:t xml:space="preserve"> P</w:t>
      </w:r>
      <w:r w:rsidR="00644875" w:rsidRPr="007F05D4">
        <w:t>rovisions</w:t>
      </w:r>
      <w:r w:rsidR="00562608" w:rsidRPr="007F05D4">
        <w:t xml:space="preserve"> </w:t>
      </w:r>
      <w:r w:rsidR="008754ED" w:rsidRPr="007F05D4">
        <w:t>For</w:t>
      </w:r>
      <w:r w:rsidR="00562608" w:rsidRPr="007F05D4">
        <w:t xml:space="preserve"> W</w:t>
      </w:r>
      <w:bookmarkEnd w:id="59"/>
      <w:bookmarkEnd w:id="60"/>
      <w:bookmarkEnd w:id="61"/>
      <w:bookmarkEnd w:id="62"/>
      <w:bookmarkEnd w:id="63"/>
      <w:bookmarkEnd w:id="64"/>
      <w:r w:rsidR="00644875" w:rsidRPr="007F05D4">
        <w:t>ork</w:t>
      </w:r>
      <w:bookmarkEnd w:id="65"/>
      <w:bookmarkEnd w:id="66"/>
      <w:bookmarkEnd w:id="67"/>
      <w:bookmarkEnd w:id="68"/>
      <w:bookmarkEnd w:id="69"/>
      <w:bookmarkEnd w:id="70"/>
      <w:bookmarkEnd w:id="71"/>
      <w:bookmarkEnd w:id="72"/>
    </w:p>
    <w:p w14:paraId="4933F0E5" w14:textId="3F8BF506" w:rsidR="00E535EC" w:rsidRPr="00C5169E" w:rsidRDefault="00581862" w:rsidP="00FF4C00">
      <w:pPr>
        <w:pStyle w:val="PDESoSNORMAL"/>
      </w:pPr>
      <w:r>
        <w:t xml:space="preserve">The </w:t>
      </w:r>
      <w:r w:rsidRPr="00C5169E">
        <w:t>CONSULTANT will conduct the appropriate level of engin</w:t>
      </w:r>
      <w:r w:rsidR="001E27B7" w:rsidRPr="00C5169E">
        <w:t>eering and environmental analyse</w:t>
      </w:r>
      <w:r w:rsidRPr="00C5169E">
        <w:t>s</w:t>
      </w:r>
      <w:r w:rsidR="000A1A94" w:rsidRPr="00C5169E">
        <w:t xml:space="preserve"> for this </w:t>
      </w:r>
      <w:r w:rsidR="00A76438" w:rsidRPr="00C5169E">
        <w:t>project</w:t>
      </w:r>
      <w:r w:rsidR="007A7C02" w:rsidRPr="00C5169E">
        <w:t xml:space="preserve">, as </w:t>
      </w:r>
      <w:r w:rsidRPr="00C5169E">
        <w:t>outlined in the PD&amp;E Manual</w:t>
      </w:r>
      <w:r w:rsidR="000B70E5" w:rsidRPr="00C5169E">
        <w:t xml:space="preserve">, </w:t>
      </w:r>
      <w:r w:rsidR="00FD4BF9" w:rsidRPr="00C5169E">
        <w:t>the</w:t>
      </w:r>
      <w:r w:rsidR="000B70E5" w:rsidRPr="00C5169E">
        <w:t xml:space="preserve"> </w:t>
      </w:r>
      <w:r w:rsidR="00FF47D5" w:rsidRPr="00C5169E">
        <w:t>FDM</w:t>
      </w:r>
      <w:r w:rsidR="000B70E5" w:rsidRPr="00C5169E">
        <w:t>,</w:t>
      </w:r>
      <w:r w:rsidRPr="00C5169E">
        <w:t xml:space="preserve"> </w:t>
      </w:r>
      <w:r w:rsidR="00B008F4" w:rsidRPr="00C5169E">
        <w:t>and</w:t>
      </w:r>
      <w:r w:rsidRPr="00C5169E">
        <w:t xml:space="preserve"> directed by the </w:t>
      </w:r>
      <w:r w:rsidR="00A76438" w:rsidRPr="00C5169E">
        <w:t xml:space="preserve">project </w:t>
      </w:r>
      <w:r w:rsidRPr="00C5169E">
        <w:t>objectives.</w:t>
      </w:r>
      <w:r w:rsidR="00AB5214" w:rsidRPr="00C5169E">
        <w:t xml:space="preserve"> The level of a</w:t>
      </w:r>
      <w:r w:rsidR="000A1A94" w:rsidRPr="00C5169E">
        <w:t>nalysis</w:t>
      </w:r>
      <w:r w:rsidR="00AB5214" w:rsidRPr="00C5169E">
        <w:t xml:space="preserve"> depends on complexity of the </w:t>
      </w:r>
      <w:r w:rsidR="00584ED1" w:rsidRPr="00C5169E">
        <w:t>project</w:t>
      </w:r>
      <w:r w:rsidR="00AB5214" w:rsidRPr="00C5169E">
        <w:t>, level of controversy, potential for significant impacts</w:t>
      </w:r>
      <w:r w:rsidR="009E6DDC" w:rsidRPr="00C5169E">
        <w:t>,</w:t>
      </w:r>
      <w:r w:rsidR="00AB5214" w:rsidRPr="00C5169E">
        <w:t xml:space="preserve"> and degree and quality of information/data available. </w:t>
      </w:r>
      <w:r w:rsidR="00CC6799" w:rsidRPr="00C5169E">
        <w:t>If the Class of Action</w:t>
      </w:r>
      <w:r w:rsidR="00365E39" w:rsidRPr="00C5169E">
        <w:t xml:space="preserve"> (COA)</w:t>
      </w:r>
      <w:r w:rsidR="00CC6799" w:rsidRPr="00C5169E">
        <w:t xml:space="preserve"> for the </w:t>
      </w:r>
      <w:r w:rsidR="00A76438" w:rsidRPr="00C5169E">
        <w:t xml:space="preserve">project </w:t>
      </w:r>
      <w:r w:rsidR="00CC6799" w:rsidRPr="00C5169E">
        <w:t xml:space="preserve">was not determined </w:t>
      </w:r>
      <w:r w:rsidR="000B1733" w:rsidRPr="00C5169E">
        <w:t>after the</w:t>
      </w:r>
      <w:r w:rsidR="00CC6799" w:rsidRPr="00C5169E">
        <w:t xml:space="preserve"> ETDM screening</w:t>
      </w:r>
      <w:r w:rsidR="000B1733" w:rsidRPr="00C5169E">
        <w:t xml:space="preserve">, prior to the creation of the Scope of Services, </w:t>
      </w:r>
      <w:r w:rsidR="00CC6799" w:rsidRPr="00C5169E">
        <w:t xml:space="preserve">the Lead Agency will determine </w:t>
      </w:r>
      <w:r w:rsidR="00A76438" w:rsidRPr="00C5169E">
        <w:t xml:space="preserve">the COA upon </w:t>
      </w:r>
      <w:r w:rsidR="00217A06" w:rsidRPr="00C5169E">
        <w:t>completion of the environmental analyses</w:t>
      </w:r>
      <w:r w:rsidR="00AB5214" w:rsidRPr="00C5169E">
        <w:t>.</w:t>
      </w:r>
      <w:r w:rsidR="00250B9B" w:rsidRPr="00C5169E">
        <w:t xml:space="preserve"> </w:t>
      </w:r>
      <w:r w:rsidR="00AB5214" w:rsidRPr="00C5169E">
        <w:t xml:space="preserve"> </w:t>
      </w:r>
    </w:p>
    <w:p w14:paraId="68AD4F90" w14:textId="07E1F34E" w:rsidR="00E535EC" w:rsidRPr="00C5169E" w:rsidRDefault="00984805" w:rsidP="00FF4C00">
      <w:pPr>
        <w:pStyle w:val="PDESoSNORMAL"/>
      </w:pPr>
      <w:r w:rsidRPr="00C5169E">
        <w:t xml:space="preserve">The </w:t>
      </w:r>
      <w:r w:rsidR="00934AC3" w:rsidRPr="00C5169E">
        <w:t>CONSULTANT</w:t>
      </w:r>
      <w:r w:rsidRPr="00C5169E">
        <w:t>,</w:t>
      </w:r>
      <w:r w:rsidR="00934AC3" w:rsidRPr="00C5169E">
        <w:t xml:space="preserve"> upon direction from DEPARTMENT</w:t>
      </w:r>
      <w:r w:rsidRPr="00C5169E">
        <w:t>,</w:t>
      </w:r>
      <w:r w:rsidR="00934AC3" w:rsidRPr="00C5169E">
        <w:t xml:space="preserve"> will assist with updating data, technical studies</w:t>
      </w:r>
      <w:r w:rsidR="00C5169E">
        <w:t>,</w:t>
      </w:r>
      <w:r w:rsidR="00934AC3" w:rsidRPr="00C5169E">
        <w:t xml:space="preserve"> or environmental document</w:t>
      </w:r>
      <w:r w:rsidR="00FE208B" w:rsidRPr="00C5169E">
        <w:t>s</w:t>
      </w:r>
      <w:r w:rsidR="00934AC3" w:rsidRPr="00C5169E">
        <w:t xml:space="preserve"> </w:t>
      </w:r>
      <w:r w:rsidR="00A87BCF" w:rsidRPr="00C5169E">
        <w:t>to ensure compliance with NEPA, other federal laws, regulations</w:t>
      </w:r>
      <w:r w:rsidR="00C5169E">
        <w:t>,</w:t>
      </w:r>
      <w:r w:rsidR="00A87BCF" w:rsidRPr="00C5169E">
        <w:t xml:space="preserve"> and </w:t>
      </w:r>
      <w:r w:rsidR="00CC6799" w:rsidRPr="00C5169E">
        <w:t>E</w:t>
      </w:r>
      <w:r w:rsidR="00A87BCF" w:rsidRPr="00C5169E">
        <w:t xml:space="preserve">xecutive </w:t>
      </w:r>
      <w:r w:rsidR="00CC6799" w:rsidRPr="00C5169E">
        <w:t>O</w:t>
      </w:r>
      <w:r w:rsidR="00A87BCF" w:rsidRPr="00C5169E">
        <w:t xml:space="preserve">rders. </w:t>
      </w:r>
    </w:p>
    <w:p w14:paraId="3F23209E" w14:textId="29F1CB94" w:rsidR="00A62F50" w:rsidRPr="00C5169E" w:rsidRDefault="00F14B9B" w:rsidP="00FF4C00">
      <w:pPr>
        <w:pStyle w:val="PDESoSNORMAL"/>
      </w:pPr>
      <w:r w:rsidRPr="00C5169E">
        <w:t xml:space="preserve">The CONSULTANT will </w:t>
      </w:r>
      <w:r w:rsidR="00DB2FAC" w:rsidRPr="00C5169E">
        <w:t>maximize the</w:t>
      </w:r>
      <w:r w:rsidRPr="00C5169E">
        <w:t xml:space="preserve"> use of existing information available from </w:t>
      </w:r>
      <w:r w:rsidR="00425CA7" w:rsidRPr="00C5169E">
        <w:t xml:space="preserve">Federal, </w:t>
      </w:r>
      <w:r w:rsidR="00503569" w:rsidRPr="00C5169E">
        <w:t>State</w:t>
      </w:r>
      <w:r w:rsidRPr="00C5169E">
        <w:t>, regional, local agencies, private sources, and its own files</w:t>
      </w:r>
      <w:r w:rsidR="00705FC1" w:rsidRPr="00C5169E">
        <w:rPr>
          <w:rFonts w:eastAsia="Calibri"/>
        </w:rPr>
        <w:t>. Examples include</w:t>
      </w:r>
      <w:r w:rsidR="00A76438" w:rsidRPr="00C5169E">
        <w:rPr>
          <w:rFonts w:eastAsia="Calibri"/>
        </w:rPr>
        <w:t>:</w:t>
      </w:r>
      <w:r w:rsidR="00705FC1" w:rsidRPr="00C5169E">
        <w:rPr>
          <w:rFonts w:eastAsia="Calibri"/>
        </w:rPr>
        <w:t xml:space="preserve"> the </w:t>
      </w:r>
      <w:r w:rsidR="00391E87" w:rsidRPr="00C5169E">
        <w:rPr>
          <w:rFonts w:eastAsia="Calibri"/>
        </w:rPr>
        <w:t>Programming Screen</w:t>
      </w:r>
      <w:r w:rsidR="00705FC1" w:rsidRPr="00C5169E">
        <w:rPr>
          <w:rFonts w:eastAsia="Calibri"/>
        </w:rPr>
        <w:t xml:space="preserve"> Summary Report, Concept Reports, </w:t>
      </w:r>
      <w:r w:rsidR="002C5F00" w:rsidRPr="00C5169E">
        <w:rPr>
          <w:rFonts w:eastAsia="Calibri"/>
        </w:rPr>
        <w:t>previously completed planning products, listed species reports, Florida Department of Environmental Protection</w:t>
      </w:r>
      <w:r w:rsidR="00A76438" w:rsidRPr="00C5169E">
        <w:rPr>
          <w:rFonts w:eastAsia="Calibri"/>
        </w:rPr>
        <w:t>’s (FDEP)</w:t>
      </w:r>
      <w:r w:rsidR="002C5F00" w:rsidRPr="00C5169E">
        <w:rPr>
          <w:rFonts w:eastAsia="Calibri"/>
        </w:rPr>
        <w:t xml:space="preserve"> OCULUS </w:t>
      </w:r>
      <w:r w:rsidR="00217A06" w:rsidRPr="00C5169E">
        <w:rPr>
          <w:rFonts w:eastAsia="Calibri"/>
        </w:rPr>
        <w:t>Electronic Document Management System</w:t>
      </w:r>
      <w:r w:rsidR="002C5F00" w:rsidRPr="00C5169E">
        <w:rPr>
          <w:rFonts w:eastAsia="Calibri"/>
        </w:rPr>
        <w:t xml:space="preserve">, </w:t>
      </w:r>
      <w:r w:rsidR="00705FC1" w:rsidRPr="00C5169E">
        <w:rPr>
          <w:rFonts w:eastAsia="Calibri"/>
        </w:rPr>
        <w:t>and other</w:t>
      </w:r>
      <w:r w:rsidR="00251835" w:rsidRPr="00C5169E">
        <w:rPr>
          <w:rFonts w:eastAsia="Calibri"/>
        </w:rPr>
        <w:t xml:space="preserve"> </w:t>
      </w:r>
      <w:r w:rsidR="00705FC1" w:rsidRPr="00C5169E">
        <w:rPr>
          <w:rFonts w:eastAsia="Calibri"/>
        </w:rPr>
        <w:t>s</w:t>
      </w:r>
      <w:r w:rsidR="00251835" w:rsidRPr="00C5169E">
        <w:rPr>
          <w:rFonts w:eastAsia="Calibri"/>
        </w:rPr>
        <w:t>ources</w:t>
      </w:r>
      <w:r w:rsidR="00705FC1" w:rsidRPr="00C5169E">
        <w:rPr>
          <w:rFonts w:eastAsia="Calibri"/>
        </w:rPr>
        <w:t xml:space="preserve"> as appropriate</w:t>
      </w:r>
      <w:r w:rsidRPr="00C5169E">
        <w:t>.</w:t>
      </w:r>
    </w:p>
    <w:p w14:paraId="3F7666EE" w14:textId="55AB4101" w:rsidR="001A2FA7" w:rsidRDefault="00DE3AF0" w:rsidP="00A82086">
      <w:pPr>
        <w:pStyle w:val="PDESoSNORMAL"/>
      </w:pPr>
      <w:r w:rsidRPr="00C5169E">
        <w:lastRenderedPageBreak/>
        <w:t>The DEPARTMENT will allow the CONSULTANT to use</w:t>
      </w:r>
      <w:r w:rsidRPr="0094557D">
        <w:t xml:space="preserve"> the DEPARTMENT’s computer facilities upon proper authorization as described in DEPARTMENT </w:t>
      </w:r>
      <w:r w:rsidR="00425CA7" w:rsidRPr="00C5169E">
        <w:t>Form</w:t>
      </w:r>
      <w:r w:rsidR="00425CA7" w:rsidRPr="00E535EC">
        <w:t xml:space="preserve"> </w:t>
      </w:r>
      <w:r w:rsidRPr="00E535EC">
        <w:t>No. 325-060-</w:t>
      </w:r>
      <w:r w:rsidR="000B1733">
        <w:t>08b</w:t>
      </w:r>
      <w:r w:rsidR="00FF4C00">
        <w:t>.</w:t>
      </w:r>
    </w:p>
    <w:p w14:paraId="5A789465" w14:textId="77777777" w:rsidR="00E535EC" w:rsidRPr="005F241E" w:rsidRDefault="00562608" w:rsidP="005F241E">
      <w:pPr>
        <w:pStyle w:val="PDESoSHeading3"/>
      </w:pPr>
      <w:bookmarkStart w:id="73" w:name="_Toc530110119"/>
      <w:bookmarkStart w:id="74" w:name="_Toc530110360"/>
      <w:bookmarkStart w:id="75" w:name="_Toc530110598"/>
      <w:bookmarkStart w:id="76" w:name="_Toc530117762"/>
      <w:bookmarkStart w:id="77" w:name="_Toc181032840"/>
      <w:bookmarkStart w:id="78" w:name="_Toc397066349"/>
      <w:bookmarkStart w:id="79" w:name="_Toc401060830"/>
      <w:bookmarkStart w:id="80" w:name="_Toc411514193"/>
      <w:bookmarkStart w:id="81" w:name="_Toc434577119"/>
      <w:bookmarkStart w:id="82" w:name="_Toc434935220"/>
      <w:bookmarkStart w:id="83" w:name="_Toc439242300"/>
      <w:bookmarkStart w:id="84" w:name="_Toc439074448"/>
      <w:bookmarkStart w:id="85" w:name="_Toc439256395"/>
      <w:bookmarkStart w:id="86" w:name="_Toc446313769"/>
      <w:bookmarkStart w:id="87" w:name="_Toc447716238"/>
      <w:bookmarkStart w:id="88" w:name="_Toc459387847"/>
      <w:bookmarkStart w:id="89" w:name="_Toc477535459"/>
      <w:bookmarkStart w:id="90" w:name="_Toc158907980"/>
      <w:r w:rsidRPr="0047268A">
        <w:t>Governing Regulations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277FA9F" w14:textId="6A537D45" w:rsidR="00B35BE0" w:rsidRPr="005F241E" w:rsidRDefault="00FF273B" w:rsidP="0096632C">
      <w:pPr>
        <w:pStyle w:val="SoSBodyTextIndent2"/>
      </w:pPr>
      <w:r w:rsidRPr="005F241E">
        <w:t>S</w:t>
      </w:r>
      <w:r w:rsidR="00562608" w:rsidRPr="005F241E">
        <w:t xml:space="preserve">ervices performed by the CONSULTANT </w:t>
      </w:r>
      <w:r w:rsidR="00391E87" w:rsidRPr="005F241E">
        <w:t xml:space="preserve">must </w:t>
      </w:r>
      <w:r w:rsidR="00562608" w:rsidRPr="005F241E">
        <w:t>compl</w:t>
      </w:r>
      <w:r w:rsidR="00562608" w:rsidRPr="00C5169E">
        <w:t>y with</w:t>
      </w:r>
      <w:r w:rsidR="00305949" w:rsidRPr="00C5169E">
        <w:t xml:space="preserve"> the </w:t>
      </w:r>
      <w:r w:rsidR="00305949" w:rsidRPr="00C5169E">
        <w:rPr>
          <w:b/>
          <w:bCs/>
        </w:rPr>
        <w:t>PD&amp;E Manual</w:t>
      </w:r>
      <w:r w:rsidR="00305949" w:rsidRPr="00C5169E">
        <w:t xml:space="preserve"> and</w:t>
      </w:r>
      <w:r w:rsidR="00562608" w:rsidRPr="00C5169E">
        <w:t xml:space="preserve"> all applicable DEPA</w:t>
      </w:r>
      <w:r w:rsidR="000E0C08" w:rsidRPr="00C5169E">
        <w:t xml:space="preserve">RTMENT </w:t>
      </w:r>
      <w:r w:rsidR="00A03A5F" w:rsidRPr="00C5169E">
        <w:t xml:space="preserve">Policies, Procedures, </w:t>
      </w:r>
      <w:r w:rsidR="000E0C08" w:rsidRPr="00C5169E">
        <w:t>Manuals and Guidelines</w:t>
      </w:r>
      <w:r w:rsidR="00562608" w:rsidRPr="00C5169E">
        <w:t xml:space="preserve">. </w:t>
      </w:r>
      <w:r w:rsidR="5CFC8C7B" w:rsidRPr="00C5169E">
        <w:rPr>
          <w:rFonts w:eastAsiaTheme="minorHAnsi"/>
        </w:rPr>
        <w:t xml:space="preserve">Specifically, the CONSULTANT must comply with DEPARMENT’s </w:t>
      </w:r>
      <w:r w:rsidR="5CFC8C7B" w:rsidRPr="00C5169E">
        <w:rPr>
          <w:rFonts w:eastAsiaTheme="minorHAnsi"/>
          <w:b/>
          <w:bCs/>
        </w:rPr>
        <w:t>PD&amp;E Manual</w:t>
      </w:r>
      <w:r w:rsidR="5CFC8C7B" w:rsidRPr="00C5169E">
        <w:rPr>
          <w:rFonts w:eastAsiaTheme="minorHAnsi"/>
        </w:rPr>
        <w:t xml:space="preserve">, </w:t>
      </w:r>
      <w:r w:rsidR="5CFC8C7B" w:rsidRPr="00C5169E">
        <w:rPr>
          <w:rFonts w:eastAsiaTheme="minorHAnsi"/>
          <w:b/>
          <w:bCs/>
        </w:rPr>
        <w:t>FDM</w:t>
      </w:r>
      <w:r w:rsidR="5CFC8C7B" w:rsidRPr="00C5169E">
        <w:rPr>
          <w:rFonts w:eastAsiaTheme="minorHAnsi"/>
        </w:rPr>
        <w:t xml:space="preserve">, </w:t>
      </w:r>
      <w:r w:rsidR="5CFC8C7B" w:rsidRPr="00C5169E">
        <w:rPr>
          <w:rFonts w:eastAsiaTheme="minorHAnsi"/>
          <w:b/>
          <w:bCs/>
        </w:rPr>
        <w:t>Structures Manual</w:t>
      </w:r>
      <w:r w:rsidR="00AE3E3A" w:rsidRPr="00C5169E">
        <w:rPr>
          <w:rFonts w:eastAsiaTheme="minorHAnsi"/>
        </w:rPr>
        <w:t>,</w:t>
      </w:r>
      <w:r w:rsidR="5CFC8C7B" w:rsidRPr="00C5169E">
        <w:rPr>
          <w:rFonts w:eastAsiaTheme="minorHAnsi"/>
        </w:rPr>
        <w:t xml:space="preserve"> and </w:t>
      </w:r>
      <w:r w:rsidR="5CFC8C7B" w:rsidRPr="00C5169E">
        <w:rPr>
          <w:rFonts w:eastAsiaTheme="minorHAnsi"/>
          <w:b/>
          <w:bCs/>
        </w:rPr>
        <w:t xml:space="preserve">Computer Aided Design and Drafting </w:t>
      </w:r>
      <w:r w:rsidR="00CC3D7A" w:rsidRPr="00C5169E">
        <w:rPr>
          <w:rFonts w:eastAsiaTheme="minorHAnsi"/>
          <w:b/>
          <w:bCs/>
        </w:rPr>
        <w:t xml:space="preserve">(CAAD) </w:t>
      </w:r>
      <w:r w:rsidR="5CFC8C7B" w:rsidRPr="00C5169E">
        <w:rPr>
          <w:rFonts w:eastAsiaTheme="minorHAnsi"/>
          <w:b/>
          <w:bCs/>
        </w:rPr>
        <w:t>Manual</w:t>
      </w:r>
      <w:r w:rsidR="5CFC8C7B" w:rsidRPr="00C5169E">
        <w:rPr>
          <w:rFonts w:eastAsiaTheme="minorHAnsi"/>
        </w:rPr>
        <w:t>. The DEPARTMENT’s manuals and guidelines incorporate, by requirement or reference, all applicable</w:t>
      </w:r>
      <w:r w:rsidR="5CFC8C7B" w:rsidRPr="005F241E">
        <w:rPr>
          <w:rFonts w:eastAsiaTheme="minorHAnsi"/>
        </w:rPr>
        <w:t xml:space="preserve"> federal</w:t>
      </w:r>
      <w:r w:rsidR="5CFC8C7B" w:rsidRPr="005F241E">
        <w:t xml:space="preserve"> </w:t>
      </w:r>
      <w:r w:rsidR="5CFC8C7B" w:rsidRPr="005F241E">
        <w:rPr>
          <w:rFonts w:eastAsiaTheme="minorHAnsi"/>
        </w:rPr>
        <w:t>and state laws, regulations, and Executive Orders. The CONSULTANT will use the latest editions of the manuals, procedures, and guidelines to perform work for this project.</w:t>
      </w:r>
      <w:r w:rsidR="5CFC8C7B" w:rsidRPr="005F241E">
        <w:t xml:space="preserve"> </w:t>
      </w:r>
    </w:p>
    <w:p w14:paraId="3548063B" w14:textId="7600D762" w:rsidR="00E535EC" w:rsidRPr="007F05D4" w:rsidRDefault="00103673" w:rsidP="00CB1E87">
      <w:pPr>
        <w:pStyle w:val="PDESoSHeading3"/>
        <w:rPr>
          <w:rFonts w:asciiTheme="minorHAnsi" w:eastAsiaTheme="minorEastAsia" w:hAnsiTheme="minorHAnsi" w:cstheme="minorBidi"/>
        </w:rPr>
      </w:pPr>
      <w:bookmarkStart w:id="91" w:name="_Toc446313770"/>
      <w:bookmarkStart w:id="92" w:name="_Toc447716239"/>
      <w:bookmarkStart w:id="93" w:name="_Toc459387848"/>
      <w:bookmarkStart w:id="94" w:name="_Toc477535460"/>
      <w:bookmarkStart w:id="95" w:name="_Toc158907981"/>
      <w:r>
        <w:t>Liaison Office</w:t>
      </w:r>
      <w:bookmarkEnd w:id="91"/>
      <w:bookmarkEnd w:id="92"/>
      <w:bookmarkEnd w:id="93"/>
      <w:bookmarkEnd w:id="94"/>
      <w:bookmarkEnd w:id="95"/>
    </w:p>
    <w:p w14:paraId="482428BB" w14:textId="50211316" w:rsidR="003E7A37" w:rsidRPr="00C5169E" w:rsidRDefault="0079466B" w:rsidP="0096632C">
      <w:pPr>
        <w:pStyle w:val="SoSBodyTextIndent2"/>
      </w:pPr>
      <w:r>
        <w:t xml:space="preserve">The DEPARTMENT </w:t>
      </w:r>
      <w:r w:rsidR="00A87BCF">
        <w:t xml:space="preserve">and the CONSULTANT </w:t>
      </w:r>
      <w:r>
        <w:t xml:space="preserve">will designate </w:t>
      </w:r>
      <w:r w:rsidR="00A87BCF">
        <w:t>their respective</w:t>
      </w:r>
      <w:r>
        <w:t xml:space="preserve"> Liaison </w:t>
      </w:r>
      <w:r w:rsidR="00773B18">
        <w:t>O</w:t>
      </w:r>
      <w:r w:rsidR="00A87BCF">
        <w:t>ffices</w:t>
      </w:r>
      <w:r w:rsidR="001D4F62">
        <w:t xml:space="preserve"> for this </w:t>
      </w:r>
      <w:r w:rsidR="00CC3D7A" w:rsidRPr="00C5169E">
        <w:t>project</w:t>
      </w:r>
      <w:r w:rsidR="00A87BCF" w:rsidRPr="00C5169E">
        <w:t xml:space="preserve">. </w:t>
      </w:r>
    </w:p>
    <w:p w14:paraId="236AB26F" w14:textId="78C700D4" w:rsidR="00E535EC" w:rsidRPr="00C5169E" w:rsidRDefault="00562608" w:rsidP="005F241E">
      <w:pPr>
        <w:pStyle w:val="PDESoSHeading3"/>
      </w:pPr>
      <w:bookmarkStart w:id="96" w:name="_Toc440382123"/>
      <w:bookmarkStart w:id="97" w:name="_Toc181032842"/>
      <w:bookmarkStart w:id="98" w:name="_Toc397066351"/>
      <w:bookmarkStart w:id="99" w:name="_Toc401060832"/>
      <w:bookmarkStart w:id="100" w:name="_Toc411514195"/>
      <w:bookmarkStart w:id="101" w:name="_Toc434577121"/>
      <w:bookmarkStart w:id="102" w:name="_Toc439242301"/>
      <w:bookmarkStart w:id="103" w:name="_Toc439074451"/>
      <w:bookmarkStart w:id="104" w:name="_Toc439256398"/>
      <w:bookmarkStart w:id="105" w:name="_Toc446313771"/>
      <w:bookmarkStart w:id="106" w:name="_Toc447716240"/>
      <w:bookmarkStart w:id="107" w:name="_Toc459387849"/>
      <w:bookmarkStart w:id="108" w:name="_Toc477535461"/>
      <w:bookmarkStart w:id="109" w:name="_Toc158907982"/>
      <w:bookmarkEnd w:id="96"/>
      <w:r w:rsidRPr="00C5169E">
        <w:t>Personnel</w:t>
      </w:r>
      <w:bookmarkEnd w:id="97"/>
      <w:bookmarkEnd w:id="98"/>
      <w:bookmarkEnd w:id="99"/>
      <w:bookmarkEnd w:id="100"/>
      <w:bookmarkEnd w:id="101"/>
      <w:bookmarkEnd w:id="102"/>
      <w:bookmarkEnd w:id="103"/>
      <w:bookmarkEnd w:id="104"/>
      <w:bookmarkEnd w:id="105"/>
      <w:bookmarkEnd w:id="106"/>
      <w:bookmarkEnd w:id="107"/>
      <w:bookmarkEnd w:id="108"/>
      <w:bookmarkEnd w:id="109"/>
    </w:p>
    <w:p w14:paraId="49C252F7" w14:textId="2EDFCB38" w:rsidR="005E3CD6" w:rsidRPr="00C5169E" w:rsidRDefault="00F14B9B" w:rsidP="0096632C">
      <w:pPr>
        <w:pStyle w:val="SoSBodyTextIndent2"/>
      </w:pPr>
      <w:r w:rsidRPr="00C5169E">
        <w:t xml:space="preserve">The DEPARTMENT </w:t>
      </w:r>
      <w:r w:rsidR="00AB0D41" w:rsidRPr="00C5169E">
        <w:t xml:space="preserve">will </w:t>
      </w:r>
      <w:r w:rsidRPr="00C5169E">
        <w:t xml:space="preserve">designate a Project Manager to represent the DEPARTMENT for this </w:t>
      </w:r>
      <w:r w:rsidR="00584ED1" w:rsidRPr="00C5169E">
        <w:t>project</w:t>
      </w:r>
      <w:r w:rsidRPr="00C5169E">
        <w:t>.</w:t>
      </w:r>
      <w:r w:rsidR="004E0F21" w:rsidRPr="00C5169E">
        <w:t xml:space="preserve"> </w:t>
      </w:r>
      <w:r w:rsidR="00A23F0F" w:rsidRPr="00C5169E">
        <w:t>The D</w:t>
      </w:r>
      <w:r w:rsidR="00C33618" w:rsidRPr="00C5169E">
        <w:t>EPARTMENT</w:t>
      </w:r>
      <w:r w:rsidR="00A23F0F" w:rsidRPr="00C5169E">
        <w:t xml:space="preserve"> Project Manager shall be responsible for coordination with the C</w:t>
      </w:r>
      <w:r w:rsidR="00C33618" w:rsidRPr="00C5169E">
        <w:t>ONSULTANT</w:t>
      </w:r>
      <w:r w:rsidR="00A23F0F" w:rsidRPr="00C5169E">
        <w:t xml:space="preserve"> pertaining to all contractual matters, invoicing</w:t>
      </w:r>
      <w:r w:rsidR="0057331D" w:rsidRPr="00C5169E">
        <w:t>,</w:t>
      </w:r>
      <w:r w:rsidR="00A23F0F" w:rsidRPr="00C5169E">
        <w:t xml:space="preserve"> and reporting. The </w:t>
      </w:r>
      <w:r w:rsidR="00C33618" w:rsidRPr="00C5169E">
        <w:t>DEPARTMENT</w:t>
      </w:r>
      <w:r w:rsidR="00A23F0F" w:rsidRPr="00C5169E">
        <w:t xml:space="preserve"> Project Manager shall also be responsible for approval of any additional staffing to be provided</w:t>
      </w:r>
      <w:r w:rsidR="0057331D" w:rsidRPr="00C5169E">
        <w:t>,</w:t>
      </w:r>
      <w:r w:rsidR="00A23F0F" w:rsidRPr="00C5169E">
        <w:t xml:space="preserve"> including additional consultant staff (approval must be coordinated with the Procurement Office), and shall give approval of all products and services.  </w:t>
      </w:r>
      <w:r w:rsidR="00D71082" w:rsidRPr="00C5169E">
        <w:t xml:space="preserve">The CONSULTANT </w:t>
      </w:r>
      <w:r w:rsidR="00993925" w:rsidRPr="00C5169E">
        <w:t xml:space="preserve">will </w:t>
      </w:r>
      <w:r w:rsidR="00D71082" w:rsidRPr="00C5169E">
        <w:t xml:space="preserve">assign a Project Manager </w:t>
      </w:r>
      <w:r w:rsidR="008D1572" w:rsidRPr="00C5169E">
        <w:t xml:space="preserve">who </w:t>
      </w:r>
      <w:r w:rsidR="00D71082" w:rsidRPr="00C5169E">
        <w:t xml:space="preserve">will communicate regularly with the DEPARTMENT Project Manager </w:t>
      </w:r>
      <w:r w:rsidR="00DB2FAC" w:rsidRPr="00C5169E">
        <w:t xml:space="preserve">regarding </w:t>
      </w:r>
      <w:proofErr w:type="gramStart"/>
      <w:r w:rsidR="00DB2FAC" w:rsidRPr="00C5169E">
        <w:t>development</w:t>
      </w:r>
      <w:proofErr w:type="gramEnd"/>
      <w:r w:rsidR="00DB2FAC" w:rsidRPr="00C5169E">
        <w:t xml:space="preserve"> of this </w:t>
      </w:r>
      <w:r w:rsidR="00584ED1" w:rsidRPr="00C5169E">
        <w:t>project</w:t>
      </w:r>
      <w:r w:rsidR="00D71082" w:rsidRPr="00C5169E">
        <w:t xml:space="preserve">. </w:t>
      </w:r>
      <w:r w:rsidR="00A87BCF" w:rsidRPr="00C5169E">
        <w:t xml:space="preserve">Final direction on all matters of this </w:t>
      </w:r>
      <w:r w:rsidR="0057331D" w:rsidRPr="00C5169E">
        <w:t xml:space="preserve">project </w:t>
      </w:r>
      <w:r w:rsidR="00A87BCF" w:rsidRPr="00C5169E">
        <w:t>remains with the DEPARTMENT Project Manager.</w:t>
      </w:r>
    </w:p>
    <w:p w14:paraId="367AF547" w14:textId="4EC0C73E" w:rsidR="008023C0" w:rsidRPr="00C5169E" w:rsidRDefault="008B3923" w:rsidP="0096632C">
      <w:pPr>
        <w:pStyle w:val="SoSBodyTextIndent2"/>
      </w:pPr>
      <w:r w:rsidRPr="00C5169E">
        <w:t>The CONSULTANT must maintain staffing level</w:t>
      </w:r>
      <w:r w:rsidR="004618F1" w:rsidRPr="00C5169E">
        <w:t>s</w:t>
      </w:r>
      <w:r w:rsidRPr="00C5169E">
        <w:t xml:space="preserve"> and personnel qualifications necessary to </w:t>
      </w:r>
      <w:r w:rsidR="007519DD" w:rsidRPr="00C5169E">
        <w:t xml:space="preserve">complete the required </w:t>
      </w:r>
      <w:r w:rsidR="00993925" w:rsidRPr="00C5169E">
        <w:t xml:space="preserve">activities for this </w:t>
      </w:r>
      <w:r w:rsidR="007519DD" w:rsidRPr="00C5169E">
        <w:t>Scope of Service</w:t>
      </w:r>
      <w:r w:rsidR="00993925" w:rsidRPr="00C5169E">
        <w:t>s</w:t>
      </w:r>
      <w:r w:rsidRPr="00C5169E">
        <w:t xml:space="preserve">. </w:t>
      </w:r>
      <w:r w:rsidR="0057331D" w:rsidRPr="00C5169E">
        <w:t>Personnel identified in the contract must perform t</w:t>
      </w:r>
      <w:r w:rsidR="00B008F4" w:rsidRPr="00C5169E">
        <w:t>he</w:t>
      </w:r>
      <w:r w:rsidR="00506101" w:rsidRPr="00C5169E">
        <w:t xml:space="preserve"> </w:t>
      </w:r>
      <w:r w:rsidR="00B008F4" w:rsidRPr="00C5169E">
        <w:t>CONSULTANT'</w:t>
      </w:r>
      <w:r w:rsidRPr="00C5169E">
        <w:t>s</w:t>
      </w:r>
      <w:r w:rsidR="00B008F4" w:rsidRPr="00C5169E">
        <w:t xml:space="preserve"> work </w:t>
      </w:r>
      <w:r w:rsidR="00431A8D" w:rsidRPr="00C5169E">
        <w:t>to DEPARTMENT standards and procedures</w:t>
      </w:r>
      <w:r w:rsidR="00B008F4" w:rsidRPr="00C5169E">
        <w:t xml:space="preserve">. Any changes in the identified personnel will be subject to review and approval by the DEPARTMENT. </w:t>
      </w:r>
      <w:r w:rsidR="007519DD" w:rsidRPr="00C5169E">
        <w:t>To the extent possible, the</w:t>
      </w:r>
      <w:r w:rsidR="00B008F4" w:rsidRPr="00C5169E">
        <w:t xml:space="preserve"> C</w:t>
      </w:r>
      <w:r w:rsidR="00103673" w:rsidRPr="00C5169E">
        <w:t>ONSULTANT must minimize the DEPARTMENT’s need to apply its own resources to the</w:t>
      </w:r>
      <w:r w:rsidR="0057331D" w:rsidRPr="00C5169E">
        <w:t xml:space="preserve"> activities of the</w:t>
      </w:r>
      <w:r w:rsidR="00103673" w:rsidRPr="00C5169E">
        <w:t xml:space="preserve"> Scope of Services</w:t>
      </w:r>
      <w:r w:rsidR="0057331D" w:rsidRPr="00C5169E">
        <w:t>,</w:t>
      </w:r>
      <w:r w:rsidR="00103673" w:rsidRPr="00C5169E">
        <w:t xml:space="preserve"> unless otherwise identified.</w:t>
      </w:r>
    </w:p>
    <w:p w14:paraId="26206E99" w14:textId="0B80DA09" w:rsidR="00A23F0F" w:rsidRDefault="00A23F0F" w:rsidP="0096632C">
      <w:pPr>
        <w:pStyle w:val="SoSBodyTextIndent2"/>
      </w:pPr>
      <w:r w:rsidRPr="00C5169E">
        <w:t xml:space="preserve">The </w:t>
      </w:r>
      <w:r w:rsidR="00C33618" w:rsidRPr="00C5169E">
        <w:t>CONSULTANT</w:t>
      </w:r>
      <w:r w:rsidRPr="00C5169E">
        <w:t xml:space="preserve"> shall assign only competent technical and professional personnel qualified by the necessary experience and education to perform assigned work. The </w:t>
      </w:r>
      <w:r w:rsidR="00C33618" w:rsidRPr="00C5169E">
        <w:t>CONSULTANT</w:t>
      </w:r>
      <w:r w:rsidRPr="00C5169E">
        <w:t xml:space="preserve"> is responsible for ensuring that staff assigned to work under this Agreement </w:t>
      </w:r>
      <w:proofErr w:type="gramStart"/>
      <w:r w:rsidRPr="00C5169E">
        <w:t>has</w:t>
      </w:r>
      <w:proofErr w:type="gramEnd"/>
      <w:r w:rsidRPr="00C5169E">
        <w:t xml:space="preserve"> the training established by the </w:t>
      </w:r>
      <w:r w:rsidR="00C33618" w:rsidRPr="00C5169E">
        <w:t>DEPARTMENT</w:t>
      </w:r>
      <w:r w:rsidRPr="00C5169E">
        <w:t xml:space="preserve"> as a prerequisite for </w:t>
      </w:r>
      <w:r w:rsidR="00C33618" w:rsidRPr="00C5169E">
        <w:t>CONSULTANT</w:t>
      </w:r>
      <w:r w:rsidRPr="00C5169E">
        <w:t xml:space="preserve"> staff to perform work. If the required training is such that the trainee </w:t>
      </w:r>
      <w:r w:rsidR="0057331D" w:rsidRPr="00C5169E">
        <w:t xml:space="preserve">can apply it </w:t>
      </w:r>
      <w:r w:rsidRPr="00C5169E">
        <w:t>to work on</w:t>
      </w:r>
      <w:r w:rsidRPr="001A2768">
        <w:t xml:space="preserve"> other contracts, (regardless of </w:t>
      </w:r>
      <w:proofErr w:type="gramStart"/>
      <w:r w:rsidRPr="001A2768">
        <w:t>whether or not</w:t>
      </w:r>
      <w:proofErr w:type="gramEnd"/>
      <w:r w:rsidRPr="001A2768">
        <w:t xml:space="preserve"> the trainee would work on other agreements), the cost of the trainee’s time and expenses associated with the training is not directly billable to the </w:t>
      </w:r>
      <w:r w:rsidR="00C33618" w:rsidRPr="008B2792">
        <w:t>DEPARTMENT</w:t>
      </w:r>
      <w:r w:rsidRPr="001A2768">
        <w:t xml:space="preserve"> on this </w:t>
      </w:r>
      <w:r w:rsidR="00C5169E" w:rsidRPr="001A2768">
        <w:t>contract and</w:t>
      </w:r>
      <w:r w:rsidRPr="001A2768">
        <w:t xml:space="preserve"> shall only be recoverable thr</w:t>
      </w:r>
      <w:r w:rsidR="000B1733">
        <w:t xml:space="preserve">ough </w:t>
      </w:r>
      <w:r w:rsidRPr="001A2768">
        <w:t xml:space="preserve">overhead for the </w:t>
      </w:r>
      <w:r w:rsidR="00C33618" w:rsidRPr="00A23F0F">
        <w:t>C</w:t>
      </w:r>
      <w:r w:rsidR="00C33618">
        <w:t>ONSULTANT</w:t>
      </w:r>
      <w:r w:rsidRPr="001A2768">
        <w:t xml:space="preserve"> firm.</w:t>
      </w:r>
    </w:p>
    <w:p w14:paraId="453FBA33" w14:textId="06DFB983" w:rsidR="00A23F0F" w:rsidRDefault="00C33618" w:rsidP="0096632C">
      <w:pPr>
        <w:pStyle w:val="SoSBodyTextIndent2"/>
      </w:pPr>
      <w:r>
        <w:t xml:space="preserve">The </w:t>
      </w:r>
      <w:r w:rsidRPr="00A23F0F">
        <w:t>C</w:t>
      </w:r>
      <w:r>
        <w:t>ONSULTANT</w:t>
      </w:r>
      <w:r w:rsidR="00A23F0F">
        <w:t xml:space="preserve"> must request approval from the </w:t>
      </w:r>
      <w:r w:rsidR="005F4CE3" w:rsidRPr="008B2792">
        <w:t>DEPARTMENT</w:t>
      </w:r>
      <w:r w:rsidR="00A23F0F">
        <w:t xml:space="preserve">’s Project Manager and Procurement for any modifications or additions to the list of available staff prior to the initiation of any work by that individual.  If applicable, new job classifications may be added to the contract via </w:t>
      </w:r>
      <w:r w:rsidR="0057331D" w:rsidRPr="00C22454">
        <w:t>a</w:t>
      </w:r>
      <w:r w:rsidR="0057331D">
        <w:t xml:space="preserve"> </w:t>
      </w:r>
      <w:r w:rsidR="00A23F0F">
        <w:t xml:space="preserve">contract amendment. </w:t>
      </w:r>
      <w:r>
        <w:t xml:space="preserve">The </w:t>
      </w:r>
      <w:r w:rsidRPr="00A23F0F">
        <w:t>C</w:t>
      </w:r>
      <w:r>
        <w:t>ONSULTANT</w:t>
      </w:r>
      <w:r w:rsidR="00A23F0F">
        <w:t xml:space="preserve"> shall submit a copy of the resume and payroll register before new staff can be added.</w:t>
      </w:r>
    </w:p>
    <w:p w14:paraId="2D793960" w14:textId="4CCEFB4B" w:rsidR="0056049E" w:rsidRDefault="00103673" w:rsidP="0096632C">
      <w:pPr>
        <w:pStyle w:val="SoSBodyTextIndent2"/>
      </w:pPr>
      <w:r w:rsidRPr="0079466B">
        <w:t xml:space="preserve">The CONSULTANT must have a Licensed Professional Engineer in the State of Florida </w:t>
      </w:r>
      <w:r w:rsidR="00F619B7" w:rsidRPr="002123B8">
        <w:t xml:space="preserve">to </w:t>
      </w:r>
      <w:r w:rsidRPr="0079466B">
        <w:t>sign and seal all engineering reports, documents, technical special provisions, and plans</w:t>
      </w:r>
      <w:r w:rsidR="00AB2B1C" w:rsidRPr="002123B8">
        <w:t>,</w:t>
      </w:r>
      <w:r w:rsidRPr="0079466B">
        <w:t xml:space="preserve"> as required by DEPARTMENT standards.</w:t>
      </w:r>
    </w:p>
    <w:p w14:paraId="38D7DF4A" w14:textId="25291A49" w:rsidR="003E7A37" w:rsidRDefault="00CC0F7A" w:rsidP="0096632C">
      <w:pPr>
        <w:pStyle w:val="SoSBodyTextIndent2"/>
      </w:pPr>
      <w:r w:rsidRPr="00CC0F7A">
        <w:lastRenderedPageBreak/>
        <w:t xml:space="preserve">The </w:t>
      </w:r>
      <w:r w:rsidRPr="0079466B">
        <w:t>CONSULTANT</w:t>
      </w:r>
      <w:r w:rsidRPr="00CC0F7A">
        <w:t xml:space="preserve"> and its </w:t>
      </w:r>
      <w:r w:rsidRPr="00C22454">
        <w:t>employees, agents, representatives,</w:t>
      </w:r>
      <w:r w:rsidR="00DE3AF0" w:rsidRPr="00C22454">
        <w:t xml:space="preserve"> or </w:t>
      </w:r>
      <w:r w:rsidR="00AB2B1C" w:rsidRPr="00C22454">
        <w:t>SUB</w:t>
      </w:r>
      <w:r w:rsidR="00773B18" w:rsidRPr="00C22454">
        <w:t>-</w:t>
      </w:r>
      <w:r w:rsidR="00DE3AF0" w:rsidRPr="00C22454">
        <w:t xml:space="preserve">CONSULTANTS </w:t>
      </w:r>
      <w:r w:rsidRPr="00C22454">
        <w:t>are not employees of the DEPARTMENT and are not entitled to the benefits of State of Florida</w:t>
      </w:r>
      <w:r w:rsidR="0057331D" w:rsidRPr="00C22454">
        <w:t xml:space="preserve"> (State)</w:t>
      </w:r>
      <w:r w:rsidRPr="00C22454">
        <w:t xml:space="preserve"> employees.  Except to the extent expressly authorized herein, </w:t>
      </w:r>
      <w:r w:rsidR="002123B8" w:rsidRPr="00C22454">
        <w:t xml:space="preserve">the </w:t>
      </w:r>
      <w:r w:rsidRPr="00C22454">
        <w:t xml:space="preserve">CONSULTANT and its employees, agents, representatives, or </w:t>
      </w:r>
      <w:r w:rsidR="00AB2B1C" w:rsidRPr="00C22454">
        <w:t>SUB</w:t>
      </w:r>
      <w:r w:rsidR="00773B18" w:rsidRPr="00C22454">
        <w:t>-</w:t>
      </w:r>
      <w:r w:rsidR="00DE3AF0" w:rsidRPr="00C22454">
        <w:t>CONSULTANTS</w:t>
      </w:r>
      <w:r w:rsidRPr="00C22454">
        <w:t xml:space="preserve"> are not agents of the DEPARTMENT or the State</w:t>
      </w:r>
      <w:r w:rsidR="00AB2B1C" w:rsidRPr="00C22454">
        <w:t xml:space="preserve"> </w:t>
      </w:r>
      <w:r w:rsidRPr="00C22454">
        <w:t>for any purpose or authority</w:t>
      </w:r>
      <w:r w:rsidR="00AB2B1C" w:rsidRPr="00C22454">
        <w:t>,</w:t>
      </w:r>
      <w:r w:rsidRPr="00C22454">
        <w:t xml:space="preserve"> such as to bind or represent the interests thereof, and shall not represent that it is an agent</w:t>
      </w:r>
      <w:r w:rsidR="00AB2B1C" w:rsidRPr="00C22454">
        <w:t>,</w:t>
      </w:r>
      <w:r w:rsidRPr="00C22454">
        <w:t xml:space="preserve"> or that it is acting on the behalf</w:t>
      </w:r>
      <w:r w:rsidRPr="00CC0F7A">
        <w:t xml:space="preserve"> of the </w:t>
      </w:r>
      <w:r w:rsidRPr="008B2792">
        <w:t>DEPARTMENT</w:t>
      </w:r>
      <w:r w:rsidRPr="00CC0F7A">
        <w:t xml:space="preserve"> or the State. The </w:t>
      </w:r>
      <w:r w:rsidRPr="008B2792">
        <w:t>DEPARTMENT</w:t>
      </w:r>
      <w:r w:rsidRPr="00CC0F7A">
        <w:t xml:space="preserve"> shall not be bound by any unauthorized acts or conduct of </w:t>
      </w:r>
      <w:proofErr w:type="gramStart"/>
      <w:r w:rsidRPr="0079466B">
        <w:t>CONSULTANT</w:t>
      </w:r>
      <w:proofErr w:type="gramEnd"/>
      <w:r w:rsidRPr="00CC0F7A">
        <w:t>.</w:t>
      </w:r>
    </w:p>
    <w:p w14:paraId="35103B01" w14:textId="7D567A62" w:rsidR="00E535EC" w:rsidRPr="00575655" w:rsidRDefault="001140AE" w:rsidP="005F241E">
      <w:pPr>
        <w:pStyle w:val="PDESoSHeading3"/>
      </w:pPr>
      <w:bookmarkStart w:id="110" w:name="_Toc446313772"/>
      <w:bookmarkStart w:id="111" w:name="_Toc447716241"/>
      <w:bookmarkStart w:id="112" w:name="_Toc459387850"/>
      <w:bookmarkStart w:id="113" w:name="_Toc477535462"/>
      <w:bookmarkStart w:id="114" w:name="_Toc158907983"/>
      <w:r>
        <w:t>Sub-Consultants</w:t>
      </w:r>
      <w:bookmarkEnd w:id="110"/>
      <w:bookmarkEnd w:id="111"/>
      <w:bookmarkEnd w:id="112"/>
      <w:bookmarkEnd w:id="113"/>
      <w:bookmarkEnd w:id="114"/>
    </w:p>
    <w:p w14:paraId="75E74092" w14:textId="1326043A" w:rsidR="003E7A37" w:rsidRDefault="0057331D" w:rsidP="0096632C">
      <w:pPr>
        <w:pStyle w:val="SoSBodyTextIndent2"/>
      </w:pPr>
      <w:r w:rsidRPr="00C22454">
        <w:t>The DEPARTMENT Project Manager, Procurement Office, and the CONSULTANT Project Manager must approve, in writing in advance, any s</w:t>
      </w:r>
      <w:r w:rsidR="00A23F0F" w:rsidRPr="00C22454">
        <w:t xml:space="preserve">ervices assigned to any </w:t>
      </w:r>
      <w:r w:rsidR="00D95758" w:rsidRPr="00C22454">
        <w:t>SUB</w:t>
      </w:r>
      <w:r w:rsidR="00773B18" w:rsidRPr="00C22454">
        <w:t>-</w:t>
      </w:r>
      <w:r w:rsidR="00DE3AF0" w:rsidRPr="00C22454">
        <w:t>CONSULTANTS</w:t>
      </w:r>
      <w:r w:rsidR="00A23F0F" w:rsidRPr="00C22454">
        <w:t xml:space="preserve"> in accordance with this </w:t>
      </w:r>
      <w:r w:rsidR="004C1F78" w:rsidRPr="00C22454">
        <w:t>Scope of Services</w:t>
      </w:r>
      <w:r w:rsidR="00A23F0F" w:rsidRPr="00C22454">
        <w:t>. All</w:t>
      </w:r>
      <w:r w:rsidR="00C22454" w:rsidRPr="00C22454">
        <w:t xml:space="preserve"> </w:t>
      </w:r>
      <w:r w:rsidR="00D95758" w:rsidRPr="00C22454">
        <w:t>SUB</w:t>
      </w:r>
      <w:r w:rsidR="00773B18" w:rsidRPr="00C22454">
        <w:t>-</w:t>
      </w:r>
      <w:r w:rsidR="00DE3AF0" w:rsidRPr="00C22454">
        <w:t>CONSULTANTS</w:t>
      </w:r>
      <w:r w:rsidR="00A23F0F" w:rsidRPr="00C22454">
        <w:t xml:space="preserve"> must be technically qualified by the </w:t>
      </w:r>
      <w:r w:rsidR="00DE3AF0" w:rsidRPr="00C22454">
        <w:t>DEPARTMENT</w:t>
      </w:r>
      <w:r w:rsidR="00A23F0F" w:rsidRPr="00C22454">
        <w:t xml:space="preserve"> to perform all </w:t>
      </w:r>
      <w:proofErr w:type="gramStart"/>
      <w:r w:rsidR="00A23F0F" w:rsidRPr="00C22454">
        <w:t>work</w:t>
      </w:r>
      <w:proofErr w:type="gramEnd"/>
      <w:r w:rsidR="00A23F0F" w:rsidRPr="00C22454">
        <w:t xml:space="preserve"> assigned to them. </w:t>
      </w:r>
      <w:r w:rsidRPr="00C22454">
        <w:t xml:space="preserve">Use of additional </w:t>
      </w:r>
      <w:r w:rsidR="00D95758" w:rsidRPr="00C22454">
        <w:t>SUB</w:t>
      </w:r>
      <w:r w:rsidR="00773B18" w:rsidRPr="00C22454">
        <w:t>-</w:t>
      </w:r>
      <w:r w:rsidR="00DE3AF0" w:rsidRPr="00C22454">
        <w:t>CONSULTANTS</w:t>
      </w:r>
      <w:r w:rsidR="00A23F0F" w:rsidRPr="00C22454">
        <w:t xml:space="preserve"> with specialized areas of expertise may be required to complete specific assignments. Any </w:t>
      </w:r>
      <w:r w:rsidR="00D95758" w:rsidRPr="00C22454">
        <w:t>SUB</w:t>
      </w:r>
      <w:r w:rsidR="00773B18" w:rsidRPr="00C22454">
        <w:t>-</w:t>
      </w:r>
      <w:r w:rsidR="00DE3AF0" w:rsidRPr="00C22454">
        <w:t>CONSULTANTS</w:t>
      </w:r>
      <w:r w:rsidR="00AA43CC" w:rsidRPr="00C22454">
        <w:t xml:space="preserve">, including their </w:t>
      </w:r>
      <w:r w:rsidR="00A23F0F" w:rsidRPr="00C22454">
        <w:t>work assignments and rates of compensation</w:t>
      </w:r>
      <w:r w:rsidR="00AA43CC" w:rsidRPr="00C22454">
        <w:t>,</w:t>
      </w:r>
      <w:r w:rsidR="00A23F0F" w:rsidRPr="00C22454">
        <w:t xml:space="preserve"> shal</w:t>
      </w:r>
      <w:r w:rsidR="00B07052" w:rsidRPr="00C22454">
        <w:t>l be agreed to by the DEPARTMENT</w:t>
      </w:r>
      <w:r w:rsidR="00A23F0F" w:rsidRPr="00C22454">
        <w:t xml:space="preserve"> Project Manager, Procu</w:t>
      </w:r>
      <w:r w:rsidR="00B07052" w:rsidRPr="00C22454">
        <w:t>rement Office</w:t>
      </w:r>
      <w:r w:rsidR="00CC3D7A" w:rsidRPr="00C22454">
        <w:t>,</w:t>
      </w:r>
      <w:r w:rsidR="00B07052" w:rsidRPr="00C22454">
        <w:t xml:space="preserve"> and the CONSULTANT</w:t>
      </w:r>
      <w:r w:rsidR="00A23F0F" w:rsidRPr="00C22454">
        <w:t xml:space="preserve"> Project Manager</w:t>
      </w:r>
      <w:r w:rsidR="00AA43CC" w:rsidRPr="00C22454">
        <w:t>,</w:t>
      </w:r>
      <w:r w:rsidR="00A23F0F" w:rsidRPr="00C22454">
        <w:t xml:space="preserve"> and documented in the contract file</w:t>
      </w:r>
      <w:r w:rsidR="00D95758" w:rsidRPr="00C22454">
        <w:t>,</w:t>
      </w:r>
      <w:r w:rsidR="00A23F0F" w:rsidRPr="00C22454">
        <w:t xml:space="preserve"> prior to any work being performed</w:t>
      </w:r>
      <w:r w:rsidR="001140AE" w:rsidRPr="00C22454">
        <w:t>.</w:t>
      </w:r>
    </w:p>
    <w:p w14:paraId="05940128" w14:textId="51849FED" w:rsidR="00E535EC" w:rsidRPr="007F05D4" w:rsidRDefault="00E80692" w:rsidP="005F241E">
      <w:pPr>
        <w:pStyle w:val="PDESoSHeading3"/>
      </w:pPr>
      <w:bookmarkStart w:id="115" w:name="_Toc439242302"/>
      <w:bookmarkStart w:id="116" w:name="_Toc439074452"/>
      <w:bookmarkStart w:id="117" w:name="_Toc439256399"/>
      <w:bookmarkStart w:id="118" w:name="_Toc446313773"/>
      <w:bookmarkStart w:id="119" w:name="_Toc447716242"/>
      <w:bookmarkStart w:id="120" w:name="_Toc158907984"/>
      <w:bookmarkStart w:id="121" w:name="_Toc459387851"/>
      <w:bookmarkStart w:id="122" w:name="_Toc477535463"/>
      <w:bookmarkStart w:id="123" w:name="_Toc181032843"/>
      <w:bookmarkStart w:id="124" w:name="_Toc397066352"/>
      <w:bookmarkStart w:id="125" w:name="_Toc401060833"/>
      <w:bookmarkStart w:id="126" w:name="_Toc411514196"/>
      <w:bookmarkStart w:id="127" w:name="_Toc434577122"/>
      <w:commentRangeStart w:id="128"/>
      <w:r>
        <w:t>Lead Agency</w:t>
      </w:r>
      <w:bookmarkEnd w:id="115"/>
      <w:bookmarkEnd w:id="116"/>
      <w:bookmarkEnd w:id="117"/>
      <w:bookmarkEnd w:id="118"/>
      <w:bookmarkEnd w:id="119"/>
      <w:r w:rsidR="00773B18">
        <w:t>, Cooperating Agencies</w:t>
      </w:r>
      <w:r w:rsidR="00CB1E87">
        <w:t>,</w:t>
      </w:r>
      <w:r w:rsidR="00773B18">
        <w:t xml:space="preserve"> and Participating Agencies</w:t>
      </w:r>
      <w:bookmarkEnd w:id="120"/>
      <w:r w:rsidR="009B339E">
        <w:t xml:space="preserve"> </w:t>
      </w:r>
      <w:bookmarkEnd w:id="121"/>
      <w:bookmarkEnd w:id="122"/>
      <w:commentRangeEnd w:id="128"/>
      <w:r w:rsidR="00491766">
        <w:rPr>
          <w:rStyle w:val="CommentReference"/>
          <w:rFonts w:ascii="CG Times" w:eastAsia="Times New Roman" w:hAnsi="CG Times" w:cs="Times New Roman"/>
          <w:b w:val="0"/>
          <w:noProof w:val="0"/>
        </w:rPr>
        <w:commentReference w:id="128"/>
      </w:r>
    </w:p>
    <w:p w14:paraId="5F681882" w14:textId="76953DCE" w:rsidR="00773B18" w:rsidRDefault="00773B18" w:rsidP="0096632C">
      <w:pPr>
        <w:pStyle w:val="SoSBodyTextIndent2"/>
      </w:pPr>
      <w:bookmarkStart w:id="129" w:name="_Toc434935223"/>
      <w:r>
        <w:t xml:space="preserve">The </w:t>
      </w:r>
      <w:r w:rsidR="002D73D8">
        <w:t>C</w:t>
      </w:r>
      <w:r w:rsidRPr="00391389">
        <w:t xml:space="preserve">ONSULTANT Project Manager will support </w:t>
      </w:r>
      <w:r w:rsidR="00AA43CC" w:rsidRPr="00391389">
        <w:t xml:space="preserve">the </w:t>
      </w:r>
      <w:r w:rsidRPr="00391389">
        <w:t>DEPARTMENT Project Manager</w:t>
      </w:r>
      <w:r w:rsidR="00584ED1" w:rsidRPr="00391389">
        <w:t>’s</w:t>
      </w:r>
      <w:r w:rsidRPr="00391389">
        <w:t xml:space="preserve"> coordination </w:t>
      </w:r>
      <w:r w:rsidR="00584ED1" w:rsidRPr="00391389">
        <w:t xml:space="preserve">efforts </w:t>
      </w:r>
      <w:r w:rsidRPr="00391389">
        <w:t>with Lead Agency</w:t>
      </w:r>
      <w:r w:rsidR="00A54FC1" w:rsidRPr="00391389">
        <w:t>(</w:t>
      </w:r>
      <w:proofErr w:type="spellStart"/>
      <w:r w:rsidR="00AA43CC" w:rsidRPr="00391389">
        <w:t>ie</w:t>
      </w:r>
      <w:r w:rsidR="00A54FC1" w:rsidRPr="00391389">
        <w:t>s</w:t>
      </w:r>
      <w:proofErr w:type="spellEnd"/>
      <w:r w:rsidR="00A54FC1" w:rsidRPr="00391389">
        <w:t>)</w:t>
      </w:r>
      <w:r w:rsidRPr="00391389">
        <w:t xml:space="preserve">, Cooperating </w:t>
      </w:r>
      <w:r w:rsidR="001A779F" w:rsidRPr="00391389">
        <w:t>Agency(</w:t>
      </w:r>
      <w:proofErr w:type="spellStart"/>
      <w:r w:rsidR="001A779F" w:rsidRPr="00391389">
        <w:t>ies</w:t>
      </w:r>
      <w:proofErr w:type="spellEnd"/>
      <w:r w:rsidR="001A779F" w:rsidRPr="00391389">
        <w:t>)</w:t>
      </w:r>
      <w:r w:rsidR="00AA43CC" w:rsidRPr="00391389">
        <w:t>,</w:t>
      </w:r>
      <w:r w:rsidRPr="00391389">
        <w:t xml:space="preserve"> and Participating Agenc</w:t>
      </w:r>
      <w:r w:rsidR="001A779F" w:rsidRPr="00391389">
        <w:t>y(</w:t>
      </w:r>
      <w:proofErr w:type="spellStart"/>
      <w:r w:rsidRPr="00391389">
        <w:t>ies</w:t>
      </w:r>
      <w:proofErr w:type="spellEnd"/>
      <w:r w:rsidR="001A779F">
        <w:t>)</w:t>
      </w:r>
      <w:r>
        <w:t>.</w:t>
      </w:r>
    </w:p>
    <w:p w14:paraId="3FFD1F63" w14:textId="5C141C92" w:rsidR="00597C96" w:rsidRDefault="00D71082" w:rsidP="0096632C">
      <w:pPr>
        <w:pStyle w:val="SoSBodyTextIndent2"/>
      </w:pPr>
      <w:r w:rsidRPr="003D2C59">
        <w:t xml:space="preserve">The </w:t>
      </w:r>
      <w:r w:rsidR="00773B18">
        <w:t>Lead Agency for thi</w:t>
      </w:r>
      <w:r w:rsidR="00773B18" w:rsidRPr="00586F86">
        <w:t xml:space="preserve">s </w:t>
      </w:r>
      <w:r w:rsidR="00AA43CC" w:rsidRPr="00586F86">
        <w:t>project</w:t>
      </w:r>
      <w:r w:rsidR="00AA43CC">
        <w:t xml:space="preserve"> </w:t>
      </w:r>
      <w:r w:rsidR="00773B18">
        <w:t xml:space="preserve">is </w:t>
      </w:r>
      <w:commentRangeStart w:id="130"/>
      <w:r w:rsidR="00B16F02" w:rsidRPr="002D73D8">
        <w:rPr>
          <w:b/>
          <w:i/>
          <w:highlight w:val="yellow"/>
        </w:rPr>
        <w:t>&lt;&lt;Insert Name&gt;&gt;</w:t>
      </w:r>
      <w:r w:rsidR="00AA43CC" w:rsidRPr="00AA43CC">
        <w:rPr>
          <w:bCs/>
          <w:iCs/>
        </w:rPr>
        <w:t>.</w:t>
      </w:r>
      <w:r w:rsidR="00B16F02" w:rsidRPr="00AA43CC">
        <w:rPr>
          <w:bCs/>
          <w:iCs/>
        </w:rPr>
        <w:t xml:space="preserve"> </w:t>
      </w:r>
      <w:r w:rsidR="00B16F02" w:rsidRPr="00B16F02">
        <w:t xml:space="preserve"> </w:t>
      </w:r>
      <w:r w:rsidR="00C20FD1">
        <w:t xml:space="preserve"> </w:t>
      </w:r>
      <w:commentRangeEnd w:id="130"/>
      <w:r w:rsidR="00491766">
        <w:rPr>
          <w:rStyle w:val="CommentReference"/>
          <w:rFonts w:ascii="CG Times" w:hAnsi="CG Times"/>
        </w:rPr>
        <w:commentReference w:id="130"/>
      </w:r>
    </w:p>
    <w:p w14:paraId="19FCFF93" w14:textId="0A98E1B6" w:rsidR="008023C0" w:rsidRDefault="00597C96" w:rsidP="0096632C">
      <w:pPr>
        <w:pStyle w:val="SoSBodyTextIndent2"/>
      </w:pPr>
      <w:r>
        <w:t>The following will be engaged as a Co-Lead Agency (Optional</w:t>
      </w:r>
      <w:r w:rsidRPr="00586F86">
        <w:t>)</w:t>
      </w:r>
      <w:r w:rsidR="00AA43CC" w:rsidRPr="00586F86">
        <w:t>:</w:t>
      </w:r>
      <w:r>
        <w:t xml:space="preserve"> </w:t>
      </w:r>
      <w:r w:rsidR="001E27B7">
        <w:t xml:space="preserve"> </w:t>
      </w:r>
    </w:p>
    <w:p w14:paraId="116E99F8" w14:textId="6865C5D9" w:rsidR="00B86D19" w:rsidRPr="003C4AE4" w:rsidRDefault="007555EA" w:rsidP="003C4AE4">
      <w:pPr>
        <w:ind w:left="360"/>
        <w:rPr>
          <w:rFonts w:ascii="Times New Roman" w:hAnsi="Times New Roman" w:cs="Times New Roman"/>
          <w:b/>
          <w:bCs/>
          <w:i/>
          <w:iCs/>
          <w:highlight w:val="yellow"/>
        </w:rPr>
      </w:pPr>
      <w:commentRangeStart w:id="131"/>
      <w:r>
        <w:t xml:space="preserve"> </w:t>
      </w:r>
      <w:r w:rsidR="00AA43CC" w:rsidRPr="00314D43">
        <w:rPr>
          <w:rFonts w:ascii="Times New Roman" w:hAnsi="Times New Roman" w:cs="Times New Roman"/>
          <w:b/>
          <w:bCs/>
          <w:i/>
          <w:iCs/>
          <w:highlight w:val="yellow"/>
        </w:rPr>
        <w:t xml:space="preserve">&lt;&lt;List </w:t>
      </w:r>
      <w:r w:rsidR="00124517">
        <w:rPr>
          <w:rFonts w:ascii="Times New Roman" w:hAnsi="Times New Roman" w:cs="Times New Roman"/>
          <w:b/>
          <w:bCs/>
          <w:i/>
          <w:iCs/>
          <w:highlight w:val="yellow"/>
        </w:rPr>
        <w:t>Co-Lead Agency</w:t>
      </w:r>
      <w:r w:rsidR="00AA43CC" w:rsidRPr="00314D43">
        <w:rPr>
          <w:rFonts w:ascii="Times New Roman" w:hAnsi="Times New Roman" w:cs="Times New Roman"/>
          <w:b/>
          <w:bCs/>
          <w:i/>
          <w:iCs/>
          <w:highlight w:val="yellow"/>
        </w:rPr>
        <w:t>&gt;&gt;</w:t>
      </w:r>
      <w:commentRangeEnd w:id="131"/>
      <w:r w:rsidR="00491766">
        <w:rPr>
          <w:rStyle w:val="CommentReference"/>
          <w:rFonts w:ascii="CG Times" w:eastAsia="Times New Roman" w:hAnsi="CG Times" w:cs="Times New Roman"/>
        </w:rPr>
        <w:commentReference w:id="131"/>
      </w:r>
    </w:p>
    <w:p w14:paraId="5B158CDE" w14:textId="046822E6" w:rsidR="00B86D19" w:rsidRDefault="00B86D19" w:rsidP="0096632C">
      <w:pPr>
        <w:pStyle w:val="SoSBodyTextIndent2"/>
      </w:pPr>
      <w:commentRangeStart w:id="132"/>
      <w:r>
        <w:t xml:space="preserve">The following </w:t>
      </w:r>
      <w:r w:rsidR="006D389F">
        <w:t>will</w:t>
      </w:r>
      <w:r w:rsidR="007555EA" w:rsidRPr="007555EA">
        <w:t xml:space="preserve"> be engaged as a </w:t>
      </w:r>
      <w:r w:rsidR="002C5A6F">
        <w:t>C</w:t>
      </w:r>
      <w:r w:rsidR="007555EA" w:rsidRPr="007555EA">
        <w:t xml:space="preserve">ooperating </w:t>
      </w:r>
      <w:r w:rsidR="002C5A6F">
        <w:t>A</w:t>
      </w:r>
      <w:r w:rsidR="007555EA" w:rsidRPr="007555EA">
        <w:t>gency</w:t>
      </w:r>
      <w:r w:rsidR="00124517">
        <w:t>(</w:t>
      </w:r>
      <w:proofErr w:type="spellStart"/>
      <w:r w:rsidR="00124517" w:rsidRPr="00586F86">
        <w:t>ie</w:t>
      </w:r>
      <w:r w:rsidR="00124517">
        <w:t>s</w:t>
      </w:r>
      <w:proofErr w:type="spellEnd"/>
      <w:r w:rsidR="00124517">
        <w:t>)</w:t>
      </w:r>
      <w:r>
        <w:t>:</w:t>
      </w:r>
    </w:p>
    <w:p w14:paraId="36BA7B21" w14:textId="783A6613" w:rsidR="00B86D19" w:rsidRDefault="00B16F02" w:rsidP="003C4AE4">
      <w:pPr>
        <w:ind w:left="360"/>
      </w:pPr>
      <w:r w:rsidRPr="003C4AE4">
        <w:rPr>
          <w:rFonts w:ascii="Times New Roman" w:hAnsi="Times New Roman" w:cs="Times New Roman"/>
          <w:b/>
          <w:bCs/>
          <w:i/>
          <w:iCs/>
          <w:highlight w:val="yellow"/>
        </w:rPr>
        <w:t>&lt;&lt;List Cooperating Agenc</w:t>
      </w:r>
      <w:r w:rsidR="00AE3E3A">
        <w:rPr>
          <w:rFonts w:ascii="Times New Roman" w:hAnsi="Times New Roman" w:cs="Times New Roman"/>
          <w:b/>
          <w:bCs/>
          <w:i/>
          <w:iCs/>
          <w:highlight w:val="yellow"/>
        </w:rPr>
        <w:t>y(</w:t>
      </w:r>
      <w:proofErr w:type="spellStart"/>
      <w:r w:rsidRPr="003C4AE4">
        <w:rPr>
          <w:rFonts w:ascii="Times New Roman" w:hAnsi="Times New Roman" w:cs="Times New Roman"/>
          <w:b/>
          <w:bCs/>
          <w:i/>
          <w:iCs/>
          <w:highlight w:val="yellow"/>
        </w:rPr>
        <w:t>ies</w:t>
      </w:r>
      <w:proofErr w:type="spellEnd"/>
      <w:r w:rsidR="00AE3E3A">
        <w:rPr>
          <w:rFonts w:ascii="Times New Roman" w:hAnsi="Times New Roman" w:cs="Times New Roman"/>
          <w:b/>
          <w:bCs/>
          <w:i/>
          <w:iCs/>
          <w:highlight w:val="yellow"/>
        </w:rPr>
        <w:t>)</w:t>
      </w:r>
      <w:r w:rsidRPr="003C4AE4">
        <w:rPr>
          <w:rFonts w:ascii="Times New Roman" w:hAnsi="Times New Roman" w:cs="Times New Roman"/>
          <w:b/>
          <w:bCs/>
          <w:i/>
          <w:iCs/>
          <w:highlight w:val="yellow"/>
        </w:rPr>
        <w:t>&gt;&gt;</w:t>
      </w:r>
    </w:p>
    <w:p w14:paraId="2B127FA0" w14:textId="439D38A7" w:rsidR="00B86D19" w:rsidRDefault="00B86D19" w:rsidP="0096632C">
      <w:pPr>
        <w:pStyle w:val="SoSBodyTextIndent2"/>
      </w:pPr>
      <w:r>
        <w:t xml:space="preserve">The following </w:t>
      </w:r>
      <w:r w:rsidR="0085300E">
        <w:t>will</w:t>
      </w:r>
      <w:r w:rsidR="0085300E" w:rsidRPr="007555EA">
        <w:t xml:space="preserve"> be engaged as </w:t>
      </w:r>
      <w:r w:rsidR="00AB2B1C">
        <w:t>(</w:t>
      </w:r>
      <w:r w:rsidR="0085300E" w:rsidRPr="007555EA">
        <w:t>a</w:t>
      </w:r>
      <w:r w:rsidR="00AB2B1C">
        <w:t>)</w:t>
      </w:r>
      <w:r w:rsidR="0085300E" w:rsidRPr="007555EA">
        <w:t xml:space="preserve"> </w:t>
      </w:r>
      <w:r w:rsidR="002C5A6F">
        <w:t>P</w:t>
      </w:r>
      <w:r w:rsidR="0085300E">
        <w:t>articipating</w:t>
      </w:r>
      <w:r w:rsidR="0085300E" w:rsidRPr="007555EA">
        <w:t xml:space="preserve"> </w:t>
      </w:r>
      <w:r w:rsidR="002C5A6F">
        <w:t>A</w:t>
      </w:r>
      <w:r w:rsidR="0085300E" w:rsidRPr="007555EA">
        <w:t>gency</w:t>
      </w:r>
      <w:r w:rsidR="00F619B7">
        <w:t>(</w:t>
      </w:r>
      <w:proofErr w:type="spellStart"/>
      <w:r w:rsidR="00124517" w:rsidRPr="00586F86">
        <w:t>ie</w:t>
      </w:r>
      <w:r w:rsidR="00F619B7">
        <w:t>s</w:t>
      </w:r>
      <w:proofErr w:type="spellEnd"/>
      <w:r w:rsidR="00F619B7">
        <w:t>)</w:t>
      </w:r>
      <w:r>
        <w:t>:</w:t>
      </w:r>
    </w:p>
    <w:p w14:paraId="47520D1C" w14:textId="736AE800" w:rsidR="00597C96" w:rsidRPr="0096632C" w:rsidRDefault="00B16F02" w:rsidP="0096632C">
      <w:pPr>
        <w:pStyle w:val="SoSBodyTextIndent2"/>
        <w:rPr>
          <w:highlight w:val="yellow"/>
        </w:rPr>
      </w:pPr>
      <w:r w:rsidRPr="0096632C">
        <w:rPr>
          <w:highlight w:val="yellow"/>
        </w:rPr>
        <w:t>&lt;&lt;</w:t>
      </w:r>
      <w:r w:rsidRPr="0096632C">
        <w:rPr>
          <w:b/>
          <w:bCs/>
          <w:i/>
          <w:iCs/>
          <w:highlight w:val="yellow"/>
        </w:rPr>
        <w:t>List Participating Agenc</w:t>
      </w:r>
      <w:r w:rsidR="00AE3E3A" w:rsidRPr="0096632C">
        <w:rPr>
          <w:b/>
          <w:bCs/>
          <w:i/>
          <w:iCs/>
          <w:highlight w:val="yellow"/>
        </w:rPr>
        <w:t>y(</w:t>
      </w:r>
      <w:proofErr w:type="spellStart"/>
      <w:r w:rsidRPr="0096632C">
        <w:rPr>
          <w:b/>
          <w:bCs/>
          <w:i/>
          <w:iCs/>
          <w:highlight w:val="yellow"/>
        </w:rPr>
        <w:t>ies</w:t>
      </w:r>
      <w:proofErr w:type="spellEnd"/>
      <w:r w:rsidR="00AE3E3A" w:rsidRPr="0096632C">
        <w:rPr>
          <w:b/>
          <w:bCs/>
          <w:i/>
          <w:iCs/>
          <w:highlight w:val="yellow"/>
        </w:rPr>
        <w:t>)</w:t>
      </w:r>
      <w:r w:rsidRPr="0096632C">
        <w:rPr>
          <w:highlight w:val="yellow"/>
        </w:rPr>
        <w:t>&gt;&gt;</w:t>
      </w:r>
      <w:commentRangeEnd w:id="132"/>
      <w:r w:rsidR="007877A2">
        <w:rPr>
          <w:rStyle w:val="CommentReference"/>
          <w:rFonts w:ascii="CG Times" w:hAnsi="CG Times"/>
        </w:rPr>
        <w:commentReference w:id="132"/>
      </w:r>
    </w:p>
    <w:p w14:paraId="57298F7F" w14:textId="6CEC2466" w:rsidR="003E7A37" w:rsidRDefault="0055156A" w:rsidP="00F80776">
      <w:pPr>
        <w:pStyle w:val="SOSBodyTextHeading2"/>
      </w:pPr>
      <w:r w:rsidRPr="00586F86">
        <w:rPr>
          <w:b/>
          <w:bCs/>
        </w:rPr>
        <w:t>Note to scope developer:</w:t>
      </w:r>
      <w:r w:rsidRPr="00586F86">
        <w:t xml:space="preserve"> </w:t>
      </w:r>
      <w:r w:rsidR="0057331D" w:rsidRPr="00586F86">
        <w:t>OEM is t</w:t>
      </w:r>
      <w:r w:rsidR="00597C96" w:rsidRPr="00586F86">
        <w:t>he Lead Agency for NEPA projects</w:t>
      </w:r>
      <w:r w:rsidR="0057331D" w:rsidRPr="00586F86">
        <w:t>,</w:t>
      </w:r>
      <w:r w:rsidR="00D730B7" w:rsidRPr="00586F86">
        <w:t xml:space="preserve"> </w:t>
      </w:r>
      <w:r w:rsidR="00597C96" w:rsidRPr="00586F86">
        <w:t xml:space="preserve">and </w:t>
      </w:r>
      <w:r w:rsidR="0057331D" w:rsidRPr="00586F86">
        <w:t xml:space="preserve">the District Secretary </w:t>
      </w:r>
      <w:r w:rsidR="00597C96" w:rsidRPr="00586F86">
        <w:t xml:space="preserve">for State Environmental Impact </w:t>
      </w:r>
      <w:r w:rsidR="003C4AE4" w:rsidRPr="00586F86">
        <w:t>p</w:t>
      </w:r>
      <w:r w:rsidR="00597C96" w:rsidRPr="00586F86">
        <w:t>rojects.</w:t>
      </w:r>
    </w:p>
    <w:p w14:paraId="25CBFA55" w14:textId="77777777" w:rsidR="00E535EC" w:rsidRPr="007F05D4" w:rsidRDefault="00103673" w:rsidP="005F241E">
      <w:pPr>
        <w:pStyle w:val="PDESoSHeading3"/>
      </w:pPr>
      <w:bookmarkStart w:id="133" w:name="_Toc439242303"/>
      <w:bookmarkStart w:id="134" w:name="_Toc441676928"/>
      <w:bookmarkStart w:id="135" w:name="_Toc446313774"/>
      <w:bookmarkStart w:id="136" w:name="_Toc447716243"/>
      <w:bookmarkStart w:id="137" w:name="_Toc459387852"/>
      <w:bookmarkStart w:id="138" w:name="_Toc477535464"/>
      <w:bookmarkStart w:id="139" w:name="_Toc158907985"/>
      <w:r>
        <w:t>Meetings and Presentations</w:t>
      </w:r>
      <w:bookmarkEnd w:id="133"/>
      <w:bookmarkEnd w:id="134"/>
      <w:bookmarkEnd w:id="135"/>
      <w:bookmarkEnd w:id="136"/>
      <w:bookmarkEnd w:id="137"/>
      <w:bookmarkEnd w:id="138"/>
      <w:bookmarkEnd w:id="139"/>
    </w:p>
    <w:p w14:paraId="1D4F4ECC" w14:textId="5BDCA501" w:rsidR="008023C0" w:rsidRPr="00586F86" w:rsidRDefault="00F619B7" w:rsidP="0096632C">
      <w:pPr>
        <w:pStyle w:val="SoSBodyTextIndent2"/>
      </w:pPr>
      <w:r>
        <w:t xml:space="preserve">Led by the </w:t>
      </w:r>
      <w:r w:rsidRPr="00F619B7">
        <w:t>DEPARTMENT Project Manager</w:t>
      </w:r>
      <w:r>
        <w:t>, t</w:t>
      </w:r>
      <w:r w:rsidR="005D253B" w:rsidRPr="005D253B">
        <w:t xml:space="preserve">he CONSULTANT will attend </w:t>
      </w:r>
      <w:r w:rsidR="003024B4">
        <w:t>the</w:t>
      </w:r>
      <w:r w:rsidR="005D253B" w:rsidRPr="005D253B">
        <w:t xml:space="preserve"> Notice to Proceed Meeting</w:t>
      </w:r>
      <w:r w:rsidR="000E37D9">
        <w:t>,</w:t>
      </w:r>
      <w:r w:rsidR="005D253B" w:rsidRPr="005D253B">
        <w:t xml:space="preserve"> where </w:t>
      </w:r>
      <w:r w:rsidR="001E27B7">
        <w:t>DEPARTMENT</w:t>
      </w:r>
      <w:r>
        <w:t xml:space="preserve"> </w:t>
      </w:r>
      <w:r w:rsidRPr="00586F86">
        <w:t>representatives</w:t>
      </w:r>
      <w:r w:rsidR="001E27B7" w:rsidRPr="00586F86">
        <w:t xml:space="preserve"> will outline </w:t>
      </w:r>
      <w:r w:rsidR="005D253B" w:rsidRPr="00586F86">
        <w:t xml:space="preserve">relevant contract and </w:t>
      </w:r>
      <w:r w:rsidR="003C4AE4" w:rsidRPr="00586F86">
        <w:t xml:space="preserve">project </w:t>
      </w:r>
      <w:r w:rsidR="005D253B" w:rsidRPr="00586F86">
        <w:t>information</w:t>
      </w:r>
      <w:r w:rsidR="00023076" w:rsidRPr="00586F86">
        <w:t xml:space="preserve"> provided by the DEPARTMENT Project Manager</w:t>
      </w:r>
      <w:r w:rsidR="005D253B" w:rsidRPr="00586F86">
        <w:t xml:space="preserve">. </w:t>
      </w:r>
    </w:p>
    <w:p w14:paraId="413899FD" w14:textId="1373AC10" w:rsidR="00270972" w:rsidRPr="00270972" w:rsidRDefault="005D253B" w:rsidP="0096632C">
      <w:pPr>
        <w:pStyle w:val="SoSBodyTextIndent2"/>
      </w:pPr>
      <w:r w:rsidRPr="00586F86">
        <w:t xml:space="preserve">The CONSULTANT shall </w:t>
      </w:r>
      <w:r w:rsidR="00066329" w:rsidRPr="00586F86">
        <w:t xml:space="preserve">attend </w:t>
      </w:r>
      <w:r w:rsidR="001F21D0" w:rsidRPr="00586F86">
        <w:t xml:space="preserve">phase review, </w:t>
      </w:r>
      <w:r w:rsidR="00066329" w:rsidRPr="00586F86">
        <w:t>progress</w:t>
      </w:r>
      <w:r w:rsidR="00947750" w:rsidRPr="00586F86">
        <w:t xml:space="preserve"> review</w:t>
      </w:r>
      <w:r w:rsidR="001F21D0" w:rsidRPr="00586F86">
        <w:t>,</w:t>
      </w:r>
      <w:r w:rsidR="00066329">
        <w:t xml:space="preserve"> and other miscellaneous review meetings</w:t>
      </w:r>
      <w:r>
        <w:t xml:space="preserve"> necessary to </w:t>
      </w:r>
      <w:r w:rsidRPr="00992E0E">
        <w:t>undertake</w:t>
      </w:r>
      <w:r>
        <w:t xml:space="preserve"> the activities of this</w:t>
      </w:r>
      <w:r w:rsidRPr="005D253B">
        <w:t xml:space="preserve"> Sc</w:t>
      </w:r>
      <w:r>
        <w:t>ope of Services</w:t>
      </w:r>
      <w:r w:rsidRPr="005D253B">
        <w:t>.  This includes meetings with DEPARTMENT</w:t>
      </w:r>
      <w:r w:rsidR="007A2FA3">
        <w:t xml:space="preserve"> </w:t>
      </w:r>
      <w:r w:rsidR="007A2FA3" w:rsidRPr="00EF075F">
        <w:t>staff</w:t>
      </w:r>
      <w:r w:rsidRPr="00EF075F">
        <w:t>,</w:t>
      </w:r>
      <w:r w:rsidR="00992E0E" w:rsidRPr="00EF075F">
        <w:t xml:space="preserve"> </w:t>
      </w:r>
      <w:r w:rsidR="00947750" w:rsidRPr="00EF075F">
        <w:t xml:space="preserve">as well as </w:t>
      </w:r>
      <w:r w:rsidR="00FE566E" w:rsidRPr="00EF075F">
        <w:t xml:space="preserve">other consultants, </w:t>
      </w:r>
      <w:r w:rsidR="007B5FD8" w:rsidRPr="00EF075F">
        <w:t>technical meetings,</w:t>
      </w:r>
      <w:r w:rsidR="007B5FD8">
        <w:t xml:space="preserve"> </w:t>
      </w:r>
      <w:r w:rsidR="00354675">
        <w:t>or</w:t>
      </w:r>
      <w:r w:rsidRPr="005D253B">
        <w:t xml:space="preserve"> </w:t>
      </w:r>
      <w:r w:rsidR="003024B4">
        <w:t xml:space="preserve">other </w:t>
      </w:r>
      <w:r w:rsidRPr="005D253B">
        <w:t xml:space="preserve">miscellaneous meetings. </w:t>
      </w:r>
      <w:r w:rsidR="00B47D5D">
        <w:t xml:space="preserve">This does not include meetings </w:t>
      </w:r>
      <w:r w:rsidR="00066329">
        <w:t xml:space="preserve">identified </w:t>
      </w:r>
      <w:r w:rsidR="00066329" w:rsidRPr="00270972">
        <w:t>by</w:t>
      </w:r>
      <w:r w:rsidR="00270972" w:rsidRPr="00270972">
        <w:t xml:space="preserve"> subject area in </w:t>
      </w:r>
      <w:r w:rsidR="00D730B7" w:rsidRPr="00586F86">
        <w:t>S</w:t>
      </w:r>
      <w:r w:rsidR="00270972" w:rsidRPr="00586F86">
        <w:t>ections</w:t>
      </w:r>
      <w:r w:rsidR="00270972" w:rsidRPr="00270972">
        <w:t xml:space="preserve"> 3, 4, </w:t>
      </w:r>
      <w:r w:rsidR="000F7CBF">
        <w:t xml:space="preserve">and </w:t>
      </w:r>
      <w:r w:rsidR="00270972" w:rsidRPr="00270972">
        <w:t xml:space="preserve">5 of this Scope of Services. </w:t>
      </w:r>
    </w:p>
    <w:p w14:paraId="068E9944" w14:textId="7261C982" w:rsidR="008023C0" w:rsidRDefault="00F619B7" w:rsidP="0096632C">
      <w:pPr>
        <w:pStyle w:val="SoSBodyTextIndent2"/>
      </w:pPr>
      <w:r w:rsidRPr="0079466B">
        <w:t>It is anticipated</w:t>
      </w:r>
      <w:r>
        <w:t xml:space="preserve"> that</w:t>
      </w:r>
      <w:r w:rsidR="00B16F02" w:rsidRPr="00B16F02">
        <w:rPr>
          <w:b/>
          <w:i/>
        </w:rPr>
        <w:t xml:space="preserve"> </w:t>
      </w:r>
      <w:r w:rsidR="00B16F02" w:rsidRPr="00B16F02">
        <w:rPr>
          <w:b/>
          <w:i/>
          <w:highlight w:val="yellow"/>
        </w:rPr>
        <w:t>&lt;&lt;Insert Number&gt;&gt;</w:t>
      </w:r>
      <w:r w:rsidRPr="0079466B">
        <w:t xml:space="preserve"> </w:t>
      </w:r>
      <w:r w:rsidRPr="00F619B7">
        <w:t xml:space="preserve">progress and miscellaneous review </w:t>
      </w:r>
      <w:r w:rsidRPr="0079466B">
        <w:t>meetings will be needed.</w:t>
      </w:r>
    </w:p>
    <w:p w14:paraId="2F9129A9" w14:textId="579CA579" w:rsidR="003E7A37" w:rsidRDefault="00F619B7" w:rsidP="0096632C">
      <w:pPr>
        <w:pStyle w:val="SoSBodyTextIndent2"/>
      </w:pPr>
      <w:r w:rsidRPr="00F619B7">
        <w:t xml:space="preserve">The CONSULTANT will attend meetings or make presentations at the request of the DEPARTMENT with at least five (5) business </w:t>
      </w:r>
      <w:r w:rsidR="006362AD" w:rsidRPr="00F619B7">
        <w:t>days’ notice</w:t>
      </w:r>
      <w:r w:rsidRPr="00F619B7">
        <w:t>.</w:t>
      </w:r>
      <w:r w:rsidR="002E1CF7">
        <w:t xml:space="preserve"> </w:t>
      </w:r>
      <w:r w:rsidR="005D4040">
        <w:t>The CONSULTANT will prepare meeting notes f</w:t>
      </w:r>
      <w:r w:rsidR="00721219">
        <w:t xml:space="preserve">or all </w:t>
      </w:r>
      <w:r w:rsidR="00721219" w:rsidRPr="00FE566E">
        <w:t>meeting</w:t>
      </w:r>
      <w:r w:rsidR="00721219">
        <w:t>s</w:t>
      </w:r>
      <w:r w:rsidR="005D4040">
        <w:t xml:space="preserve"> identified in this Exhibit </w:t>
      </w:r>
      <w:r w:rsidR="005D253B" w:rsidRPr="005D253B">
        <w:t xml:space="preserve">and </w:t>
      </w:r>
      <w:proofErr w:type="gramStart"/>
      <w:r w:rsidR="00721219" w:rsidRPr="00FE566E">
        <w:t>submit</w:t>
      </w:r>
      <w:proofErr w:type="gramEnd"/>
      <w:r w:rsidR="005D253B" w:rsidRPr="005D253B">
        <w:t xml:space="preserve"> </w:t>
      </w:r>
      <w:r w:rsidR="005D4040">
        <w:t xml:space="preserve">within five (5) working days </w:t>
      </w:r>
      <w:r w:rsidR="005D253B" w:rsidRPr="005D253B">
        <w:t>to the DEPARTMENT Project Manager for review.</w:t>
      </w:r>
    </w:p>
    <w:p w14:paraId="6D0DA109" w14:textId="77777777" w:rsidR="00E535EC" w:rsidRPr="007468AE" w:rsidRDefault="00F020E1" w:rsidP="005F241E">
      <w:pPr>
        <w:pStyle w:val="PDESoSHeading3"/>
      </w:pPr>
      <w:bookmarkStart w:id="140" w:name="_Toc445208279"/>
      <w:bookmarkStart w:id="141" w:name="_Toc445214345"/>
      <w:bookmarkStart w:id="142" w:name="_Toc445279914"/>
      <w:bookmarkStart w:id="143" w:name="_Toc439242304"/>
      <w:bookmarkStart w:id="144" w:name="_Toc446313775"/>
      <w:bookmarkStart w:id="145" w:name="_Toc447716244"/>
      <w:bookmarkStart w:id="146" w:name="_Toc459387853"/>
      <w:bookmarkStart w:id="147" w:name="_Toc477535465"/>
      <w:bookmarkStart w:id="148" w:name="_Toc158907986"/>
      <w:bookmarkEnd w:id="140"/>
      <w:bookmarkEnd w:id="141"/>
      <w:bookmarkEnd w:id="142"/>
      <w:r>
        <w:lastRenderedPageBreak/>
        <w:t>Communication</w:t>
      </w:r>
      <w:bookmarkEnd w:id="143"/>
      <w:bookmarkEnd w:id="144"/>
      <w:bookmarkEnd w:id="145"/>
      <w:bookmarkEnd w:id="146"/>
      <w:bookmarkEnd w:id="147"/>
      <w:bookmarkEnd w:id="148"/>
    </w:p>
    <w:p w14:paraId="3EE7BF3F" w14:textId="03B23A91" w:rsidR="008023C0" w:rsidRDefault="00F020E1" w:rsidP="0096632C">
      <w:pPr>
        <w:pStyle w:val="SoSBodyTextIndent2"/>
      </w:pPr>
      <w:r w:rsidRPr="00586F86">
        <w:t>T</w:t>
      </w:r>
      <w:r w:rsidRPr="00586F86">
        <w:rPr>
          <w:iCs/>
        </w:rPr>
        <w:t xml:space="preserve">he DEPARTMENT Project Manager will be the representative of the DEPARTMENT for the </w:t>
      </w:r>
      <w:r w:rsidR="000F7CBF" w:rsidRPr="00586F86">
        <w:t>project</w:t>
      </w:r>
      <w:r w:rsidRPr="00586F86">
        <w:rPr>
          <w:iCs/>
        </w:rPr>
        <w:t xml:space="preserve">. </w:t>
      </w:r>
      <w:r w:rsidR="000C480C" w:rsidRPr="00586F86">
        <w:t xml:space="preserve">The CONSULTANT must regularly communicate with the DEPARTMENT Project Manager to discuss and resolve issues or solicit opinions regarding this </w:t>
      </w:r>
      <w:r w:rsidR="000F7CBF" w:rsidRPr="00586F86">
        <w:t>project</w:t>
      </w:r>
      <w:r w:rsidR="000C480C" w:rsidRPr="00586F86">
        <w:t>.</w:t>
      </w:r>
      <w:r w:rsidR="000C480C">
        <w:t xml:space="preserve"> </w:t>
      </w:r>
      <w:r w:rsidR="004A4D1C">
        <w:rPr>
          <w:iCs/>
        </w:rPr>
        <w:t>T</w:t>
      </w:r>
      <w:r w:rsidRPr="00B67DA9">
        <w:rPr>
          <w:iCs/>
        </w:rPr>
        <w:t xml:space="preserve">he CONSULTANT </w:t>
      </w:r>
      <w:r w:rsidR="004A4D1C">
        <w:rPr>
          <w:iCs/>
        </w:rPr>
        <w:t>must include the DEPARTMENT when</w:t>
      </w:r>
      <w:r w:rsidRPr="00B67DA9">
        <w:rPr>
          <w:iCs/>
        </w:rPr>
        <w:t xml:space="preserve"> seek</w:t>
      </w:r>
      <w:r w:rsidR="004A4D1C">
        <w:rPr>
          <w:iCs/>
        </w:rPr>
        <w:t>ing</w:t>
      </w:r>
      <w:r w:rsidRPr="00B67DA9">
        <w:rPr>
          <w:iCs/>
        </w:rPr>
        <w:t xml:space="preserve"> and receiv</w:t>
      </w:r>
      <w:r w:rsidR="004A4D1C">
        <w:rPr>
          <w:iCs/>
        </w:rPr>
        <w:t>ing</w:t>
      </w:r>
      <w:r w:rsidRPr="00B67DA9">
        <w:rPr>
          <w:iCs/>
        </w:rPr>
        <w:t xml:space="preserve"> advice from </w:t>
      </w:r>
      <w:r w:rsidRPr="00D36290">
        <w:rPr>
          <w:iCs/>
        </w:rPr>
        <w:t>various</w:t>
      </w:r>
      <w:r w:rsidRPr="00B67DA9">
        <w:rPr>
          <w:iCs/>
        </w:rPr>
        <w:t xml:space="preserve"> State, regional,</w:t>
      </w:r>
      <w:r w:rsidR="00173298">
        <w:rPr>
          <w:iCs/>
        </w:rPr>
        <w:t xml:space="preserve"> local agencies</w:t>
      </w:r>
      <w:r w:rsidR="00B3647B">
        <w:rPr>
          <w:iCs/>
        </w:rPr>
        <w:t>,</w:t>
      </w:r>
      <w:r>
        <w:rPr>
          <w:iCs/>
        </w:rPr>
        <w:t xml:space="preserve"> and</w:t>
      </w:r>
      <w:r w:rsidRPr="00B67DA9">
        <w:rPr>
          <w:iCs/>
        </w:rPr>
        <w:t xml:space="preserve"> </w:t>
      </w:r>
      <w:r w:rsidRPr="00D31A25">
        <w:rPr>
          <w:iCs/>
        </w:rPr>
        <w:t>citizen groups</w:t>
      </w:r>
      <w:r w:rsidR="00331A28">
        <w:rPr>
          <w:iCs/>
        </w:rPr>
        <w:t>.</w:t>
      </w:r>
      <w:r w:rsidRPr="00D31A25">
        <w:rPr>
          <w:iCs/>
        </w:rPr>
        <w:t xml:space="preserve"> </w:t>
      </w:r>
      <w:r w:rsidR="00331A28" w:rsidRPr="00B67DA9">
        <w:rPr>
          <w:iCs/>
        </w:rPr>
        <w:t>The</w:t>
      </w:r>
      <w:r w:rsidRPr="00B67DA9">
        <w:rPr>
          <w:iCs/>
        </w:rPr>
        <w:t xml:space="preserve"> final </w:t>
      </w:r>
      <w:r w:rsidRPr="00D36290">
        <w:rPr>
          <w:iCs/>
        </w:rPr>
        <w:t>direction on</w:t>
      </w:r>
      <w:r w:rsidRPr="00B67DA9">
        <w:rPr>
          <w:iCs/>
        </w:rPr>
        <w:t xml:space="preserve"> all matters </w:t>
      </w:r>
      <w:r w:rsidR="00993925">
        <w:rPr>
          <w:iCs/>
        </w:rPr>
        <w:t xml:space="preserve">for </w:t>
      </w:r>
      <w:r w:rsidRPr="00B67DA9">
        <w:rPr>
          <w:iCs/>
        </w:rPr>
        <w:t xml:space="preserve">this </w:t>
      </w:r>
      <w:r w:rsidR="00D730B7" w:rsidRPr="00EF075F">
        <w:rPr>
          <w:iCs/>
        </w:rPr>
        <w:t>project</w:t>
      </w:r>
      <w:r w:rsidR="00D730B7" w:rsidRPr="00B67DA9">
        <w:rPr>
          <w:iCs/>
        </w:rPr>
        <w:t xml:space="preserve"> </w:t>
      </w:r>
      <w:r w:rsidR="00FE566E" w:rsidRPr="00FE566E">
        <w:t>remain</w:t>
      </w:r>
      <w:r w:rsidR="00721219">
        <w:t>s</w:t>
      </w:r>
      <w:r w:rsidRPr="00B67DA9">
        <w:rPr>
          <w:iCs/>
        </w:rPr>
        <w:t xml:space="preserve"> with the DEPARTMENT Project Manager.</w:t>
      </w:r>
      <w:r w:rsidRPr="00E1091B">
        <w:t xml:space="preserve"> </w:t>
      </w:r>
    </w:p>
    <w:p w14:paraId="3B6DB5AA" w14:textId="2B36F1E5" w:rsidR="003E7A37" w:rsidRDefault="00331A28" w:rsidP="0096632C">
      <w:pPr>
        <w:pStyle w:val="SoSBodyTextIndent2"/>
      </w:pPr>
      <w:r>
        <w:t xml:space="preserve">All written correspondence between the CONSULTANT and any party pertaining specifically to this </w:t>
      </w:r>
      <w:r w:rsidR="00D730B7" w:rsidRPr="00EF075F">
        <w:t xml:space="preserve">project </w:t>
      </w:r>
      <w:r w:rsidRPr="00EF075F">
        <w:t xml:space="preserve">must be reviewed and approved by the DEPARTMENT. </w:t>
      </w:r>
      <w:r w:rsidR="00F020E1" w:rsidRPr="00EF075F">
        <w:t xml:space="preserve">The CONSULTANT </w:t>
      </w:r>
      <w:r w:rsidR="00052206" w:rsidRPr="00EF075F">
        <w:t>must</w:t>
      </w:r>
      <w:r w:rsidR="00F020E1" w:rsidRPr="00EF075F">
        <w:t xml:space="preserve"> respond to information requests </w:t>
      </w:r>
      <w:r w:rsidR="000F7CBF" w:rsidRPr="00EF075F">
        <w:t xml:space="preserve">relevant </w:t>
      </w:r>
      <w:r w:rsidR="00F020E1" w:rsidRPr="00EF075F">
        <w:t>to</w:t>
      </w:r>
      <w:r w:rsidR="00F020E1" w:rsidRPr="009F2D2F">
        <w:t xml:space="preserve"> the </w:t>
      </w:r>
      <w:r w:rsidR="003024B4">
        <w:t xml:space="preserve">PD&amp;E </w:t>
      </w:r>
      <w:r w:rsidR="00F020E1" w:rsidRPr="009F2D2F">
        <w:t xml:space="preserve">Study from third parties at the direction, and with </w:t>
      </w:r>
      <w:r w:rsidR="004618F1">
        <w:t xml:space="preserve">the </w:t>
      </w:r>
      <w:r w:rsidR="00F020E1" w:rsidRPr="009F2D2F">
        <w:t xml:space="preserve">approval, of the DEPARTMENT. The CONSULTANT </w:t>
      </w:r>
      <w:r w:rsidR="001E27B7">
        <w:t>will assist the DEPARTMEN</w:t>
      </w:r>
      <w:r w:rsidR="005B7B72">
        <w:t>T</w:t>
      </w:r>
      <w:r w:rsidR="00F020E1" w:rsidRPr="009F2D2F">
        <w:t xml:space="preserve"> </w:t>
      </w:r>
      <w:r w:rsidR="00BF6E13">
        <w:t xml:space="preserve">in </w:t>
      </w:r>
      <w:r w:rsidR="00F020E1" w:rsidRPr="009F2D2F">
        <w:t>prepar</w:t>
      </w:r>
      <w:r w:rsidR="000E37D9">
        <w:t>ing</w:t>
      </w:r>
      <w:r w:rsidR="00F127E2">
        <w:t xml:space="preserve"> </w:t>
      </w:r>
      <w:r w:rsidR="00F020E1" w:rsidRPr="009F2D2F">
        <w:t xml:space="preserve">letters from DEPARTMENT personnel to other agencies, public officials, </w:t>
      </w:r>
      <w:r w:rsidR="004610B2">
        <w:t>and others as needed or requested</w:t>
      </w:r>
      <w:r w:rsidR="00F020E1" w:rsidRPr="009F2D2F">
        <w:t>.</w:t>
      </w:r>
      <w:r w:rsidR="00F020E1" w:rsidRPr="005D35AA">
        <w:t xml:space="preserve"> </w:t>
      </w:r>
    </w:p>
    <w:p w14:paraId="3B38ECA5" w14:textId="54A868E9" w:rsidR="00E535EC" w:rsidRPr="003E7A37" w:rsidRDefault="00562608" w:rsidP="005F241E">
      <w:pPr>
        <w:pStyle w:val="PDESoSHeading3"/>
      </w:pPr>
      <w:bookmarkStart w:id="149" w:name="_Toc181032844"/>
      <w:bookmarkStart w:id="150" w:name="_Toc397066353"/>
      <w:bookmarkStart w:id="151" w:name="_Toc401060834"/>
      <w:bookmarkStart w:id="152" w:name="_Toc411514197"/>
      <w:bookmarkStart w:id="153" w:name="_Toc434577123"/>
      <w:bookmarkStart w:id="154" w:name="_Toc434935224"/>
      <w:bookmarkStart w:id="155" w:name="_Toc439242305"/>
      <w:bookmarkStart w:id="156" w:name="_Toc439074456"/>
      <w:bookmarkStart w:id="157" w:name="_Toc439256403"/>
      <w:bookmarkStart w:id="158" w:name="_Toc446313776"/>
      <w:bookmarkStart w:id="159" w:name="_Toc447716245"/>
      <w:bookmarkStart w:id="160" w:name="_Toc459387854"/>
      <w:bookmarkStart w:id="161" w:name="_Toc477535466"/>
      <w:bookmarkStart w:id="162" w:name="_Toc158907987"/>
      <w:bookmarkEnd w:id="123"/>
      <w:bookmarkEnd w:id="124"/>
      <w:bookmarkEnd w:id="125"/>
      <w:bookmarkEnd w:id="126"/>
      <w:bookmarkEnd w:id="127"/>
      <w:bookmarkEnd w:id="129"/>
      <w:r>
        <w:t>Quality Control</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1DB3F00" w14:textId="1C92B872" w:rsidR="008023C0" w:rsidRDefault="009555D0" w:rsidP="0096632C">
      <w:pPr>
        <w:pStyle w:val="SoSBodyTextIndent2"/>
      </w:pPr>
      <w:r w:rsidRPr="003E275C">
        <w:t>The DEPARTMENT requires that all</w:t>
      </w:r>
      <w:r w:rsidR="0045126F">
        <w:t xml:space="preserve"> </w:t>
      </w:r>
      <w:r w:rsidR="00D730B7" w:rsidRPr="00EF075F">
        <w:t>project</w:t>
      </w:r>
      <w:r w:rsidR="00D730B7" w:rsidRPr="003E275C">
        <w:t xml:space="preserve"> </w:t>
      </w:r>
      <w:r w:rsidRPr="003E275C">
        <w:t xml:space="preserve">documents, </w:t>
      </w:r>
      <w:r w:rsidR="00A82B8A">
        <w:t xml:space="preserve">technical </w:t>
      </w:r>
      <w:r w:rsidRPr="003E275C">
        <w:t>studies</w:t>
      </w:r>
      <w:r w:rsidR="00E47128" w:rsidRPr="003E275C">
        <w:t xml:space="preserve">, </w:t>
      </w:r>
      <w:r w:rsidR="005D4040">
        <w:t xml:space="preserve">calculations, </w:t>
      </w:r>
      <w:r w:rsidR="00E47128" w:rsidRPr="003E275C">
        <w:t>maps,</w:t>
      </w:r>
      <w:r w:rsidRPr="003E275C">
        <w:t xml:space="preserve"> reports</w:t>
      </w:r>
      <w:r w:rsidR="00E47128" w:rsidRPr="003E275C">
        <w:t>, conceptual plans,</w:t>
      </w:r>
      <w:r w:rsidR="00AB0D41" w:rsidRPr="003E275C">
        <w:t xml:space="preserve"> design</w:t>
      </w:r>
      <w:r w:rsidR="000E37D9">
        <w:t>,</w:t>
      </w:r>
      <w:r w:rsidR="00E47128" w:rsidRPr="003E275C">
        <w:t xml:space="preserve"> and </w:t>
      </w:r>
      <w:r w:rsidR="001E27B7" w:rsidRPr="00EF075F">
        <w:t>E</w:t>
      </w:r>
      <w:r w:rsidR="003024B4" w:rsidRPr="00EF075F">
        <w:t xml:space="preserve">nvironmental </w:t>
      </w:r>
      <w:r w:rsidR="001E27B7" w:rsidRPr="00EF075F">
        <w:t>D</w:t>
      </w:r>
      <w:r w:rsidRPr="00EF075F">
        <w:t xml:space="preserve">ocument </w:t>
      </w:r>
      <w:r w:rsidR="00C4420A" w:rsidRPr="00EF075F">
        <w:t>are</w:t>
      </w:r>
      <w:r w:rsidRPr="00EF075F">
        <w:t xml:space="preserve"> </w:t>
      </w:r>
      <w:r w:rsidR="00FE5195" w:rsidRPr="00EF075F">
        <w:t>correct</w:t>
      </w:r>
      <w:r w:rsidR="003E21AF" w:rsidRPr="00EF075F">
        <w:t xml:space="preserve">, </w:t>
      </w:r>
      <w:r w:rsidRPr="00EF075F">
        <w:t>complete</w:t>
      </w:r>
      <w:r w:rsidRPr="003E275C">
        <w:t>,</w:t>
      </w:r>
      <w:r w:rsidR="003E21AF">
        <w:t xml:space="preserve"> </w:t>
      </w:r>
      <w:r w:rsidRPr="003E275C">
        <w:t>appropriate for the intended purposes</w:t>
      </w:r>
      <w:r w:rsidR="00FE5195" w:rsidRPr="003E275C">
        <w:t>,</w:t>
      </w:r>
      <w:r w:rsidRPr="003E275C">
        <w:t xml:space="preserve"> </w:t>
      </w:r>
      <w:r w:rsidR="00A53DFD" w:rsidRPr="003E275C">
        <w:t xml:space="preserve">and conform to requirements of this </w:t>
      </w:r>
      <w:r w:rsidR="00052206" w:rsidRPr="003E275C">
        <w:t>Scope of Services</w:t>
      </w:r>
      <w:r w:rsidRPr="003E275C">
        <w:t xml:space="preserve">. </w:t>
      </w:r>
      <w:r w:rsidR="00052206" w:rsidRPr="003E275C">
        <w:t xml:space="preserve">The CONSULTANT </w:t>
      </w:r>
      <w:r w:rsidR="00B43761" w:rsidRPr="003E275C">
        <w:t>is</w:t>
      </w:r>
      <w:r w:rsidR="00052206" w:rsidRPr="003E275C">
        <w:t xml:space="preserve"> responsible for </w:t>
      </w:r>
      <w:r w:rsidR="00721219" w:rsidRPr="003E275C">
        <w:t>the quality of all</w:t>
      </w:r>
      <w:r w:rsidR="00052206" w:rsidRPr="003E275C">
        <w:t xml:space="preserve"> </w:t>
      </w:r>
      <w:r w:rsidR="005D4040">
        <w:t>(</w:t>
      </w:r>
      <w:r w:rsidR="005D4040" w:rsidRPr="003E275C">
        <w:t xml:space="preserve">including the </w:t>
      </w:r>
      <w:r w:rsidR="003E21AF" w:rsidRPr="00EF075F">
        <w:t>SUB</w:t>
      </w:r>
      <w:r w:rsidR="005D4040">
        <w:t xml:space="preserve">-CONSULTANTS) </w:t>
      </w:r>
      <w:r w:rsidR="00052206" w:rsidRPr="003E275C">
        <w:t>deliverables. T</w:t>
      </w:r>
      <w:r w:rsidR="00D636B6" w:rsidRPr="003E275C">
        <w:t>he CONSULTANT</w:t>
      </w:r>
      <w:r w:rsidR="00052206" w:rsidRPr="003E275C">
        <w:t xml:space="preserve"> </w:t>
      </w:r>
      <w:r w:rsidR="00721219" w:rsidRPr="003E275C">
        <w:t>will</w:t>
      </w:r>
      <w:r w:rsidR="00D636B6" w:rsidRPr="003E275C">
        <w:t xml:space="preserve"> independently and continually </w:t>
      </w:r>
      <w:r w:rsidR="00F14B9B" w:rsidRPr="003E275C">
        <w:t>review</w:t>
      </w:r>
      <w:r w:rsidR="00D636B6" w:rsidRPr="003E275C">
        <w:t xml:space="preserve"> deliverables</w:t>
      </w:r>
      <w:r w:rsidR="00FE5195" w:rsidRPr="003E275C">
        <w:t xml:space="preserve"> for accuracy and completeness</w:t>
      </w:r>
      <w:r w:rsidR="00D636B6" w:rsidRPr="003E275C">
        <w:t>.</w:t>
      </w:r>
      <w:r w:rsidR="00FE5195" w:rsidRPr="003E275C">
        <w:t xml:space="preserve"> </w:t>
      </w:r>
      <w:r w:rsidR="00562608" w:rsidRPr="003E275C">
        <w:t xml:space="preserve">The CONSULTANT </w:t>
      </w:r>
      <w:r w:rsidR="00FE5195" w:rsidRPr="003E275C">
        <w:t>must develop and follow</w:t>
      </w:r>
      <w:r w:rsidR="00562608" w:rsidRPr="003E275C">
        <w:t xml:space="preserve"> an internal Quality Control (QC) process. Th</w:t>
      </w:r>
      <w:r w:rsidR="005D4040">
        <w:t>e</w:t>
      </w:r>
      <w:r w:rsidR="00562608" w:rsidRPr="003E275C">
        <w:t xml:space="preserve"> QC process </w:t>
      </w:r>
      <w:r w:rsidR="000F7CBF" w:rsidRPr="00EF075F">
        <w:t>intends</w:t>
      </w:r>
      <w:r w:rsidR="004610B2" w:rsidRPr="00A67746">
        <w:t xml:space="preserve"> to </w:t>
      </w:r>
      <w:r w:rsidR="008D4A85" w:rsidRPr="00A67746">
        <w:t>e</w:t>
      </w:r>
      <w:r w:rsidR="00562608" w:rsidRPr="00A67746">
        <w:t>nsure</w:t>
      </w:r>
      <w:r w:rsidR="00562608" w:rsidRPr="003E275C">
        <w:t xml:space="preserve"> </w:t>
      </w:r>
      <w:r w:rsidR="00562608" w:rsidRPr="00A67746">
        <w:t>that q</w:t>
      </w:r>
      <w:r w:rsidR="00562608" w:rsidRPr="003E275C">
        <w:t>uality</w:t>
      </w:r>
      <w:r w:rsidR="00A67746">
        <w:t xml:space="preserve"> </w:t>
      </w:r>
      <w:r w:rsidR="00562608" w:rsidRPr="003E275C">
        <w:t xml:space="preserve">is achieved through checking, reviewing, and </w:t>
      </w:r>
      <w:r w:rsidR="00FE5195" w:rsidRPr="003E275C">
        <w:t>verifying</w:t>
      </w:r>
      <w:r w:rsidR="00562608" w:rsidRPr="003E275C">
        <w:t xml:space="preserve"> work </w:t>
      </w:r>
      <w:r w:rsidR="00562608" w:rsidRPr="00A67746">
        <w:t>activities</w:t>
      </w:r>
      <w:r w:rsidR="00562608" w:rsidRPr="003E275C">
        <w:t xml:space="preserve"> </w:t>
      </w:r>
      <w:r w:rsidR="00FE5195" w:rsidRPr="003E275C">
        <w:t xml:space="preserve">and deliverables </w:t>
      </w:r>
      <w:r w:rsidR="00562608" w:rsidRPr="003E275C">
        <w:t xml:space="preserve">by qualified individuals who were not directly responsible </w:t>
      </w:r>
      <w:r w:rsidR="00562608" w:rsidRPr="00A67746">
        <w:t>for</w:t>
      </w:r>
      <w:r w:rsidR="00562608" w:rsidRPr="003E275C">
        <w:t xml:space="preserve"> performing the initial work.</w:t>
      </w:r>
    </w:p>
    <w:p w14:paraId="230C9A4D" w14:textId="1915F7CD" w:rsidR="008023C0" w:rsidRDefault="00F73909" w:rsidP="0096632C">
      <w:pPr>
        <w:pStyle w:val="SoSBodyTextIndent2"/>
      </w:pPr>
      <w:r w:rsidRPr="003E275C">
        <w:t xml:space="preserve">Within </w:t>
      </w:r>
      <w:r w:rsidR="00D636B6" w:rsidRPr="00A67746">
        <w:t>twenty (</w:t>
      </w:r>
      <w:r w:rsidRPr="00A67746">
        <w:t>20</w:t>
      </w:r>
      <w:r w:rsidR="00D636B6" w:rsidRPr="00A67746">
        <w:t>)</w:t>
      </w:r>
      <w:r w:rsidR="00A231D1" w:rsidRPr="003E275C">
        <w:t xml:space="preserve"> </w:t>
      </w:r>
      <w:r w:rsidR="00D636B6" w:rsidRPr="003E275C">
        <w:t xml:space="preserve">business </w:t>
      </w:r>
      <w:r w:rsidRPr="003E275C">
        <w:t>days from the Notice to Proceed</w:t>
      </w:r>
      <w:r w:rsidRPr="000B000F">
        <w:t>,</w:t>
      </w:r>
      <w:r w:rsidRPr="003E275C">
        <w:t xml:space="preserve"> the CONSULTANT </w:t>
      </w:r>
      <w:r w:rsidR="00FE5195" w:rsidRPr="003E275C">
        <w:t>must</w:t>
      </w:r>
      <w:r w:rsidRPr="003E275C">
        <w:t xml:space="preserve"> submit </w:t>
      </w:r>
      <w:r w:rsidR="004610B2" w:rsidRPr="00A67746">
        <w:t xml:space="preserve">its </w:t>
      </w:r>
      <w:r w:rsidR="00F11728" w:rsidRPr="00EF075F">
        <w:t xml:space="preserve">QC Plan </w:t>
      </w:r>
      <w:r w:rsidRPr="00EF075F">
        <w:t>to the DEPARTMENT Project Manager for approval. The QC</w:t>
      </w:r>
      <w:r w:rsidR="00A231D1" w:rsidRPr="00EF075F">
        <w:t xml:space="preserve"> </w:t>
      </w:r>
      <w:r w:rsidRPr="00EF075F">
        <w:t>Plan</w:t>
      </w:r>
      <w:r w:rsidR="00A231D1" w:rsidRPr="00EF075F">
        <w:t xml:space="preserve"> </w:t>
      </w:r>
      <w:r w:rsidRPr="00EF075F">
        <w:t xml:space="preserve">will </w:t>
      </w:r>
      <w:r w:rsidR="00B008F4" w:rsidRPr="00EF075F">
        <w:t>identify</w:t>
      </w:r>
      <w:r w:rsidR="00A67746" w:rsidRPr="00EF075F">
        <w:t xml:space="preserve"> </w:t>
      </w:r>
      <w:r w:rsidRPr="00EF075F">
        <w:t xml:space="preserve">the </w:t>
      </w:r>
      <w:r w:rsidR="00FE5195" w:rsidRPr="00EF075F">
        <w:t>deliverables</w:t>
      </w:r>
      <w:r w:rsidRPr="00EF075F">
        <w:t xml:space="preserve">, the personnel </w:t>
      </w:r>
      <w:r w:rsidR="00A231D1" w:rsidRPr="00EF075F">
        <w:t>perform</w:t>
      </w:r>
      <w:r w:rsidR="00DB76AD" w:rsidRPr="00EF075F">
        <w:t>ing</w:t>
      </w:r>
      <w:r w:rsidR="00FE5195" w:rsidRPr="00EF075F">
        <w:t xml:space="preserve"> </w:t>
      </w:r>
      <w:r w:rsidRPr="00EF075F">
        <w:t>the reviews, and the method</w:t>
      </w:r>
      <w:r w:rsidR="00562608" w:rsidRPr="00EF075F">
        <w:t xml:space="preserve"> </w:t>
      </w:r>
      <w:r w:rsidRPr="00EF075F">
        <w:t>of</w:t>
      </w:r>
      <w:r w:rsidR="00562608" w:rsidRPr="00EF075F">
        <w:t xml:space="preserve"> </w:t>
      </w:r>
      <w:r w:rsidRPr="00EF075F">
        <w:t xml:space="preserve">documentation. The </w:t>
      </w:r>
      <w:r w:rsidR="000F7CBF" w:rsidRPr="00EF075F">
        <w:t xml:space="preserve">CONSULTANT Project Manager and the CONSULTANT QC Manager will sign the </w:t>
      </w:r>
      <w:r w:rsidRPr="00EF075F">
        <w:t>QC Plan</w:t>
      </w:r>
      <w:r w:rsidRPr="003E275C">
        <w:t xml:space="preserve">.  </w:t>
      </w:r>
    </w:p>
    <w:p w14:paraId="08BB8473" w14:textId="0A700BD2" w:rsidR="003E7A37" w:rsidRDefault="00103673" w:rsidP="0096632C">
      <w:pPr>
        <w:pStyle w:val="SoSBodyTextIndent2"/>
      </w:pPr>
      <w:bookmarkStart w:id="163" w:name="_Toc181032845"/>
      <w:bookmarkStart w:id="164" w:name="_Toc397066354"/>
      <w:bookmarkStart w:id="165" w:name="_Toc401060835"/>
      <w:bookmarkStart w:id="166" w:name="_Toc411514198"/>
      <w:r>
        <w:t xml:space="preserve">The </w:t>
      </w:r>
      <w:r w:rsidRPr="00EF075F">
        <w:t xml:space="preserve">CONSULTANT must </w:t>
      </w:r>
      <w:r w:rsidR="00150A89" w:rsidRPr="00EF075F">
        <w:t xml:space="preserve">include </w:t>
      </w:r>
      <w:r w:rsidR="008B105D" w:rsidRPr="00EF075F">
        <w:t>document</w:t>
      </w:r>
      <w:r w:rsidR="003B403E" w:rsidRPr="00EF075F">
        <w:t>ation of</w:t>
      </w:r>
      <w:r w:rsidR="003F1FDF" w:rsidRPr="00EF075F">
        <w:t xml:space="preserve"> reviews</w:t>
      </w:r>
      <w:r w:rsidR="008B105D" w:rsidRPr="00EF075F">
        <w:t xml:space="preserve"> and</w:t>
      </w:r>
      <w:r w:rsidR="006555A1" w:rsidRPr="00EF075F">
        <w:t xml:space="preserve"> </w:t>
      </w:r>
      <w:r w:rsidR="008B105D" w:rsidRPr="00EF075F">
        <w:t xml:space="preserve">written resolution of comments </w:t>
      </w:r>
      <w:r w:rsidR="006555A1" w:rsidRPr="00EF075F">
        <w:t xml:space="preserve">with each submittal </w:t>
      </w:r>
      <w:r w:rsidR="001E27B7" w:rsidRPr="00EF075F">
        <w:t xml:space="preserve">or deliverable </w:t>
      </w:r>
      <w:r w:rsidR="006555A1" w:rsidRPr="00EF075F">
        <w:t xml:space="preserve">to </w:t>
      </w:r>
      <w:r w:rsidRPr="00EF075F">
        <w:t xml:space="preserve">show </w:t>
      </w:r>
      <w:r w:rsidR="000F7CBF" w:rsidRPr="00EF075F">
        <w:t xml:space="preserve">adherence of </w:t>
      </w:r>
      <w:r w:rsidRPr="00EF075F">
        <w:t>the QC process. At a minimum,</w:t>
      </w:r>
      <w:r w:rsidR="00A25429" w:rsidRPr="00EF075F">
        <w:t xml:space="preserve"> </w:t>
      </w:r>
      <w:r w:rsidR="000F7CBF" w:rsidRPr="00EF075F">
        <w:t xml:space="preserve">provide </w:t>
      </w:r>
      <w:r w:rsidR="00C11E60" w:rsidRPr="00EF075F">
        <w:t xml:space="preserve">a </w:t>
      </w:r>
      <w:r w:rsidR="005D4040" w:rsidRPr="00EF075F">
        <w:t xml:space="preserve">quality </w:t>
      </w:r>
      <w:r w:rsidR="00C11E60" w:rsidRPr="00EF075F">
        <w:t xml:space="preserve">review checklist </w:t>
      </w:r>
      <w:r w:rsidR="000F7CBF" w:rsidRPr="00EF075F">
        <w:t xml:space="preserve">which </w:t>
      </w:r>
      <w:r w:rsidR="00C11E60" w:rsidRPr="00EF075F">
        <w:t>include</w:t>
      </w:r>
      <w:r w:rsidR="000F7CBF" w:rsidRPr="00EF075F">
        <w:t>s</w:t>
      </w:r>
      <w:r w:rsidR="00C11E60" w:rsidRPr="00EF075F">
        <w:t xml:space="preserve"> letters, exhibits</w:t>
      </w:r>
      <w:r w:rsidR="004610B2" w:rsidRPr="00EF075F">
        <w:t>,</w:t>
      </w:r>
      <w:r w:rsidR="00C11E60" w:rsidRPr="00EF075F">
        <w:t xml:space="preserve"> technical studies, reports, design calculations, Environmental Document</w:t>
      </w:r>
      <w:r w:rsidR="000F7CBF" w:rsidRPr="00EF075F">
        <w:t>,</w:t>
      </w:r>
      <w:r w:rsidR="00C11E60" w:rsidRPr="00EF075F">
        <w:t xml:space="preserve"> or any documents used or referenced in the </w:t>
      </w:r>
      <w:r w:rsidR="007A2FA3" w:rsidRPr="00EF075F">
        <w:t>QC Plan</w:t>
      </w:r>
      <w:r w:rsidR="00C11E60" w:rsidRPr="00EF075F">
        <w:t xml:space="preserve">.  </w:t>
      </w:r>
      <w:r w:rsidR="007A2FA3" w:rsidRPr="00EF075F">
        <w:t>The CONSULTANT must maintain documentation which show</w:t>
      </w:r>
      <w:r w:rsidR="003B403E" w:rsidRPr="00EF075F">
        <w:t>s</w:t>
      </w:r>
      <w:r w:rsidR="007A2FA3" w:rsidRPr="00EF075F">
        <w:t xml:space="preserve"> </w:t>
      </w:r>
      <w:r w:rsidR="000F7CBF" w:rsidRPr="00EF075F">
        <w:t xml:space="preserve">adherence of </w:t>
      </w:r>
      <w:r w:rsidR="007A2FA3" w:rsidRPr="00EF075F">
        <w:t>the QC Plan process was followed</w:t>
      </w:r>
      <w:r w:rsidR="00C11E60" w:rsidRPr="00EF075F">
        <w:t>.</w:t>
      </w:r>
      <w:r w:rsidR="009A465D" w:rsidRPr="00EF075F">
        <w:t xml:space="preserve"> </w:t>
      </w:r>
      <w:r w:rsidRPr="00EF075F">
        <w:t xml:space="preserve">The DEPARTMENT Project Manager may request </w:t>
      </w:r>
      <w:r w:rsidR="000F7CBF" w:rsidRPr="00EF075F">
        <w:t xml:space="preserve">document reviews and written resolution of comments </w:t>
      </w:r>
      <w:r w:rsidRPr="00EF075F">
        <w:t>from the CONSULTANT at any time during the PD&amp;E Study.</w:t>
      </w:r>
    </w:p>
    <w:p w14:paraId="44DBDD16" w14:textId="77777777" w:rsidR="00E535EC" w:rsidRPr="00811F23" w:rsidRDefault="006647F4" w:rsidP="005F241E">
      <w:pPr>
        <w:pStyle w:val="PDESoSHeading3"/>
      </w:pPr>
      <w:bookmarkStart w:id="167" w:name="_Toc439242306"/>
      <w:bookmarkStart w:id="168" w:name="_Toc441676931"/>
      <w:bookmarkStart w:id="169" w:name="_Toc446313777"/>
      <w:bookmarkStart w:id="170" w:name="_Toc447716246"/>
      <w:bookmarkStart w:id="171" w:name="_Toc459387855"/>
      <w:bookmarkStart w:id="172" w:name="_Toc477535467"/>
      <w:bookmarkStart w:id="173" w:name="_Toc158907988"/>
      <w:bookmarkStart w:id="174" w:name="_Toc439074457"/>
      <w:bookmarkStart w:id="175" w:name="_Toc439256404"/>
      <w:bookmarkStart w:id="176" w:name="_Toc434935225"/>
      <w:r>
        <w:t>Schedule</w:t>
      </w:r>
      <w:bookmarkEnd w:id="167"/>
      <w:bookmarkEnd w:id="168"/>
      <w:bookmarkEnd w:id="169"/>
      <w:bookmarkEnd w:id="170"/>
      <w:bookmarkEnd w:id="171"/>
      <w:bookmarkEnd w:id="172"/>
      <w:bookmarkEnd w:id="173"/>
    </w:p>
    <w:p w14:paraId="41BD7653" w14:textId="56BD93F3" w:rsidR="008023C0" w:rsidRDefault="006647F4" w:rsidP="0096632C">
      <w:pPr>
        <w:pStyle w:val="SoSBodyTextIndent2"/>
      </w:pPr>
      <w:r>
        <w:t xml:space="preserve">Within ten (10) </w:t>
      </w:r>
      <w:r w:rsidR="006555A1">
        <w:t xml:space="preserve">business </w:t>
      </w:r>
      <w:r>
        <w:t>days after the Notice</w:t>
      </w:r>
      <w:r w:rsidR="006555A1">
        <w:t xml:space="preserve"> t</w:t>
      </w:r>
      <w:r>
        <w:t>o</w:t>
      </w:r>
      <w:r w:rsidR="006555A1">
        <w:t xml:space="preserve"> </w:t>
      </w:r>
      <w:r w:rsidRPr="007C0BB7">
        <w:t>Proceed,</w:t>
      </w:r>
      <w:r>
        <w:t xml:space="preserve"> and prior to the CONSULTANT beginning work, the CONSULTANT shall </w:t>
      </w:r>
      <w:r w:rsidR="00C92C5F">
        <w:t>submit</w:t>
      </w:r>
      <w:r>
        <w:t xml:space="preserve"> a </w:t>
      </w:r>
      <w:r w:rsidRPr="004422F1">
        <w:t xml:space="preserve">detailed </w:t>
      </w:r>
      <w:r w:rsidR="000F7CBF" w:rsidRPr="004422F1">
        <w:t xml:space="preserve">project </w:t>
      </w:r>
      <w:r w:rsidRPr="004422F1">
        <w:t>activity</w:t>
      </w:r>
      <w:r w:rsidR="00D730B7" w:rsidRPr="004422F1">
        <w:t xml:space="preserve"> or</w:t>
      </w:r>
      <w:r w:rsidR="00ED2794" w:rsidRPr="004422F1">
        <w:t xml:space="preserve"> </w:t>
      </w:r>
      <w:r w:rsidRPr="004422F1">
        <w:t xml:space="preserve">event schedule to </w:t>
      </w:r>
      <w:r w:rsidR="00961C4D" w:rsidRPr="004422F1">
        <w:t xml:space="preserve">the </w:t>
      </w:r>
      <w:r w:rsidRPr="004422F1">
        <w:t>DEPARTMENT</w:t>
      </w:r>
      <w:r w:rsidR="00072230" w:rsidRPr="004422F1">
        <w:t xml:space="preserve">. </w:t>
      </w:r>
      <w:bookmarkStart w:id="177" w:name="_Toc530057278"/>
      <w:bookmarkStart w:id="178" w:name="_Toc530109923"/>
      <w:r w:rsidR="00401AF5" w:rsidRPr="004422F1">
        <w:t>The schedule must indicate all required submittals</w:t>
      </w:r>
      <w:r w:rsidR="003C1EBC" w:rsidRPr="004422F1">
        <w:t>, critical path activities</w:t>
      </w:r>
      <w:r w:rsidR="006555A1" w:rsidRPr="004422F1">
        <w:t>,</w:t>
      </w:r>
      <w:r w:rsidR="00C92C5F" w:rsidRPr="004422F1">
        <w:t xml:space="preserve"> and key project milestones</w:t>
      </w:r>
      <w:r w:rsidR="003F1FDF" w:rsidRPr="004422F1">
        <w:t xml:space="preserve"> </w:t>
      </w:r>
      <w:r w:rsidR="00D730B7" w:rsidRPr="004422F1">
        <w:t xml:space="preserve">or </w:t>
      </w:r>
      <w:r w:rsidR="0085300E" w:rsidRPr="004422F1">
        <w:t>activity codes</w:t>
      </w:r>
      <w:r w:rsidR="00D956CC" w:rsidRPr="004422F1">
        <w:t xml:space="preserve">. </w:t>
      </w:r>
      <w:r w:rsidR="00FD4BF9" w:rsidRPr="004422F1">
        <w:t>When applicable, the CONSULTANT Project Manager will receive a Statewide Accelerat</w:t>
      </w:r>
      <w:r w:rsidR="002C5A6F" w:rsidRPr="004422F1">
        <w:t>ion</w:t>
      </w:r>
      <w:r w:rsidR="00FD4BF9" w:rsidRPr="004422F1">
        <w:t xml:space="preserve"> and Transformation (SWAT) preliminary </w:t>
      </w:r>
      <w:r w:rsidR="000F7CBF" w:rsidRPr="004422F1">
        <w:t xml:space="preserve">project </w:t>
      </w:r>
      <w:r w:rsidR="00FD4BF9" w:rsidRPr="004422F1">
        <w:t>schedule from the DEPARTMENT Project Manager during the Notice to Proceed meeting.</w:t>
      </w:r>
      <w:bookmarkEnd w:id="177"/>
      <w:bookmarkEnd w:id="178"/>
      <w:r w:rsidR="00D956CC" w:rsidRPr="004422F1">
        <w:t xml:space="preserve"> </w:t>
      </w:r>
      <w:r w:rsidR="0056049E" w:rsidRPr="004422F1">
        <w:t xml:space="preserve">The </w:t>
      </w:r>
      <w:r w:rsidR="000F7CBF" w:rsidRPr="004422F1">
        <w:t xml:space="preserve">project </w:t>
      </w:r>
      <w:r w:rsidR="0056049E" w:rsidRPr="004422F1">
        <w:t>schedule shall contain</w:t>
      </w:r>
      <w:r w:rsidR="000F7CBF" w:rsidRPr="004422F1">
        <w:t>,</w:t>
      </w:r>
      <w:r w:rsidR="0056049E" w:rsidRPr="004422F1">
        <w:t xml:space="preserve"> </w:t>
      </w:r>
      <w:r w:rsidR="000E0587" w:rsidRPr="004422F1">
        <w:t xml:space="preserve">at </w:t>
      </w:r>
      <w:r w:rsidR="0056049E" w:rsidRPr="004422F1">
        <w:t>a minimum, the following information for each schedule</w:t>
      </w:r>
      <w:r w:rsidR="004422F1" w:rsidRPr="004422F1">
        <w:t xml:space="preserve"> </w:t>
      </w:r>
      <w:r w:rsidR="0056049E" w:rsidRPr="004422F1">
        <w:t xml:space="preserve">activity: FDOT activity </w:t>
      </w:r>
      <w:r w:rsidR="000F7CBF" w:rsidRPr="004422F1">
        <w:t xml:space="preserve">ID </w:t>
      </w:r>
      <w:r w:rsidR="007A2FA3" w:rsidRPr="004422F1">
        <w:t>with correct Project Schedule Management (PSM) code</w:t>
      </w:r>
      <w:r w:rsidR="00D84889" w:rsidRPr="004422F1">
        <w:t>s</w:t>
      </w:r>
      <w:r w:rsidR="0056049E" w:rsidRPr="004422F1">
        <w:t xml:space="preserve">, activity description, original duration, remaining duration, start date, finish date, activity percent complete and total float. Only </w:t>
      </w:r>
      <w:r w:rsidR="000F7CBF" w:rsidRPr="004422F1">
        <w:t xml:space="preserve">allow </w:t>
      </w:r>
      <w:r w:rsidR="0056049E" w:rsidRPr="004422F1">
        <w:t>two</w:t>
      </w:r>
      <w:r w:rsidR="00AB2B1C" w:rsidRPr="004422F1">
        <w:t xml:space="preserve"> (2)</w:t>
      </w:r>
      <w:r w:rsidR="0056049E" w:rsidRPr="004422F1">
        <w:t xml:space="preserve"> open-ended activities (the first and the last). The project schedule must include a column displaying each activity’s Predecessor and Successor. </w:t>
      </w:r>
      <w:r w:rsidR="00072230" w:rsidRPr="004422F1">
        <w:t xml:space="preserve">The schedule must be based </w:t>
      </w:r>
      <w:r w:rsidR="00D06008" w:rsidRPr="004422F1">
        <w:t>on</w:t>
      </w:r>
      <w:r w:rsidR="00072230" w:rsidRPr="004422F1">
        <w:t xml:space="preserve"> the </w:t>
      </w:r>
      <w:r w:rsidR="006555A1" w:rsidRPr="004422F1">
        <w:t xml:space="preserve">DEPARTMENT’s </w:t>
      </w:r>
      <w:r w:rsidR="00D06008" w:rsidRPr="004422F1">
        <w:t>expected</w:t>
      </w:r>
      <w:r w:rsidR="00072230" w:rsidRPr="004422F1">
        <w:t xml:space="preserve"> production date</w:t>
      </w:r>
      <w:r w:rsidR="004422F1" w:rsidRPr="004422F1">
        <w:t xml:space="preserve"> </w:t>
      </w:r>
      <w:r w:rsidR="0085300E" w:rsidRPr="004422F1">
        <w:t xml:space="preserve">and must be </w:t>
      </w:r>
      <w:r w:rsidR="00D06008" w:rsidRPr="004422F1">
        <w:t xml:space="preserve">approved </w:t>
      </w:r>
      <w:r w:rsidR="00224053" w:rsidRPr="004422F1">
        <w:t xml:space="preserve">by the </w:t>
      </w:r>
      <w:r w:rsidR="00401AF5" w:rsidRPr="004422F1">
        <w:t>DEPARTMENT</w:t>
      </w:r>
      <w:r w:rsidR="00072230" w:rsidRPr="004422F1">
        <w:t>.</w:t>
      </w:r>
      <w:r w:rsidR="00723178" w:rsidRPr="004422F1">
        <w:t xml:space="preserve"> The </w:t>
      </w:r>
      <w:r w:rsidR="00AE3E3A" w:rsidRPr="004422F1">
        <w:t xml:space="preserve">PSM Codes and Schedule </w:t>
      </w:r>
      <w:r w:rsidR="00AE3E3A" w:rsidRPr="004422F1">
        <w:lastRenderedPageBreak/>
        <w:t xml:space="preserve">Templates </w:t>
      </w:r>
      <w:r w:rsidR="000725A3" w:rsidRPr="004422F1">
        <w:t xml:space="preserve">are </w:t>
      </w:r>
      <w:r w:rsidR="00A33F75" w:rsidRPr="004422F1">
        <w:t xml:space="preserve">found on the OEM website </w:t>
      </w:r>
      <w:hyperlink r:id="rId443" w:history="1">
        <w:r w:rsidR="00AE3E3A" w:rsidRPr="004422F1">
          <w:t>(</w:t>
        </w:r>
      </w:hyperlink>
      <w:r w:rsidR="00AE3E3A" w:rsidRPr="004422F1">
        <w:t>https://www.fdot.gov/environment/</w:t>
      </w:r>
      <w:r w:rsidR="00AE3E3A" w:rsidRPr="00943667">
        <w:t>psmcodes.shtm)</w:t>
      </w:r>
      <w:commentRangeStart w:id="179"/>
      <w:r w:rsidR="00AE3E3A" w:rsidRPr="00943667">
        <w:t>.</w:t>
      </w:r>
      <w:r w:rsidR="00D956CC" w:rsidRPr="00943667">
        <w:t xml:space="preserve"> </w:t>
      </w:r>
      <w:r w:rsidR="00103673" w:rsidRPr="00943667">
        <w:t xml:space="preserve">The </w:t>
      </w:r>
      <w:r w:rsidR="002C5A6F" w:rsidRPr="00943667">
        <w:t xml:space="preserve">anticipated </w:t>
      </w:r>
      <w:r w:rsidR="00103673" w:rsidRPr="00943667">
        <w:t xml:space="preserve">date </w:t>
      </w:r>
      <w:r w:rsidR="002C5A6F" w:rsidRPr="00943667">
        <w:t xml:space="preserve">for final approval of the Environmental Document </w:t>
      </w:r>
      <w:r w:rsidR="00103673" w:rsidRPr="00943667">
        <w:t>is</w:t>
      </w:r>
      <w:r w:rsidR="00591108" w:rsidRPr="00943667">
        <w:t xml:space="preserve"> </w:t>
      </w:r>
      <w:r w:rsidR="00B16F02" w:rsidRPr="00943667">
        <w:rPr>
          <w:b/>
          <w:i/>
          <w:highlight w:val="yellow"/>
        </w:rPr>
        <w:t>&lt;&lt;Insert Date&gt;&gt;</w:t>
      </w:r>
      <w:r w:rsidR="00591108" w:rsidRPr="00943667">
        <w:t xml:space="preserve">. </w:t>
      </w:r>
      <w:commentRangeEnd w:id="179"/>
      <w:r w:rsidR="00A502E8">
        <w:rPr>
          <w:rStyle w:val="CommentReference"/>
          <w:rFonts w:ascii="CG Times" w:hAnsi="CG Times"/>
        </w:rPr>
        <w:commentReference w:id="179"/>
      </w:r>
      <w:r w:rsidR="00331A28" w:rsidRPr="00943667">
        <w:t>The</w:t>
      </w:r>
      <w:r w:rsidR="00331A28" w:rsidRPr="00331A28">
        <w:t xml:space="preserve"> schedule </w:t>
      </w:r>
      <w:r w:rsidR="00224053">
        <w:t>must</w:t>
      </w:r>
      <w:r w:rsidR="00331A28">
        <w:t xml:space="preserve"> </w:t>
      </w:r>
      <w:r w:rsidR="00224053">
        <w:t xml:space="preserve">be </w:t>
      </w:r>
      <w:r w:rsidR="007756E9">
        <w:t xml:space="preserve">based upon consideration of </w:t>
      </w:r>
      <w:r w:rsidR="007756E9" w:rsidRPr="004422F1">
        <w:t xml:space="preserve">the </w:t>
      </w:r>
      <w:r w:rsidR="000F7CBF" w:rsidRPr="004422F1">
        <w:t xml:space="preserve">project’s </w:t>
      </w:r>
      <w:r w:rsidR="00331A28" w:rsidRPr="004422F1">
        <w:t>environmental</w:t>
      </w:r>
      <w:r w:rsidR="00331A28" w:rsidRPr="00331A28">
        <w:t xml:space="preserve"> issues</w:t>
      </w:r>
      <w:r w:rsidR="00D84889">
        <w:t xml:space="preserve"> (social, cultural, </w:t>
      </w:r>
      <w:proofErr w:type="gramStart"/>
      <w:r w:rsidR="00D84889">
        <w:t>natural</w:t>
      </w:r>
      <w:proofErr w:type="gramEnd"/>
      <w:r w:rsidR="00D84889">
        <w:t xml:space="preserve"> and physical resources)</w:t>
      </w:r>
      <w:r w:rsidR="007756E9">
        <w:t xml:space="preserve"> and</w:t>
      </w:r>
      <w:r w:rsidR="00331A28" w:rsidRPr="00331A28">
        <w:t xml:space="preserve"> regulatory requirements, </w:t>
      </w:r>
      <w:r w:rsidR="0056049E">
        <w:t xml:space="preserve">and </w:t>
      </w:r>
      <w:r w:rsidR="007756E9">
        <w:t xml:space="preserve">in </w:t>
      </w:r>
      <w:r w:rsidR="00331A28" w:rsidRPr="00331A28">
        <w:t xml:space="preserve">coordination with </w:t>
      </w:r>
      <w:r w:rsidR="00B82072">
        <w:t xml:space="preserve">the </w:t>
      </w:r>
      <w:r w:rsidR="00331A28">
        <w:t>DEPARTMENT</w:t>
      </w:r>
      <w:r w:rsidR="00224053">
        <w:t>’s District</w:t>
      </w:r>
      <w:r w:rsidR="00331A28">
        <w:t xml:space="preserve"> Environmental Management </w:t>
      </w:r>
      <w:r w:rsidR="003B0296">
        <w:t>Office</w:t>
      </w:r>
      <w:r w:rsidR="00331A28" w:rsidRPr="00331A28">
        <w:t>.</w:t>
      </w:r>
      <w:r w:rsidR="0056049E">
        <w:t xml:space="preserve"> </w:t>
      </w:r>
    </w:p>
    <w:p w14:paraId="1C71261F" w14:textId="7F5FABFA" w:rsidR="008023C0" w:rsidRPr="00CC2DF6" w:rsidRDefault="000F7CBF" w:rsidP="0096632C">
      <w:pPr>
        <w:pStyle w:val="SoSBodyTextIndent2"/>
      </w:pPr>
      <w:r w:rsidRPr="004422F1">
        <w:t>An anticipated payout and fiscal progress curve must accompany t</w:t>
      </w:r>
      <w:r w:rsidR="006647F4" w:rsidRPr="004422F1">
        <w:t>he</w:t>
      </w:r>
      <w:r w:rsidR="006647F4">
        <w:t xml:space="preserve"> schedule. </w:t>
      </w:r>
      <w:proofErr w:type="gramStart"/>
      <w:r w:rsidR="006647F4">
        <w:t>For the purpose of</w:t>
      </w:r>
      <w:proofErr w:type="gramEnd"/>
      <w:r w:rsidR="006647F4">
        <w:t xml:space="preserve"> scheduling, </w:t>
      </w:r>
      <w:r w:rsidR="00072230">
        <w:t xml:space="preserve">the CONSULTANT shall allow </w:t>
      </w:r>
      <w:r w:rsidR="00072230" w:rsidRPr="007C0BB7">
        <w:t>for</w:t>
      </w:r>
      <w:r w:rsidR="006647F4">
        <w:t xml:space="preserve"> </w:t>
      </w:r>
      <w:r w:rsidR="0066247E">
        <w:t xml:space="preserve">a </w:t>
      </w:r>
      <w:r w:rsidR="00BE64E7">
        <w:t>r</w:t>
      </w:r>
      <w:r w:rsidR="006647F4">
        <w:t xml:space="preserve">eview </w:t>
      </w:r>
      <w:r w:rsidR="00072230">
        <w:t>period</w:t>
      </w:r>
      <w:r w:rsidR="006647F4">
        <w:t xml:space="preserve"> </w:t>
      </w:r>
      <w:r w:rsidR="00EA019B">
        <w:t>of</w:t>
      </w:r>
      <w:r w:rsidR="00722220">
        <w:t xml:space="preserve"> at least</w:t>
      </w:r>
      <w:r w:rsidR="00EA019B">
        <w:t xml:space="preserve"> </w:t>
      </w:r>
      <w:r w:rsidR="00B16F02" w:rsidRPr="00D25AF3">
        <w:rPr>
          <w:b/>
          <w:i/>
          <w:highlight w:val="yellow"/>
        </w:rPr>
        <w:t>&lt;&lt;Insert Number of Days or Weeks&gt;&gt;</w:t>
      </w:r>
      <w:r w:rsidR="00B16F02" w:rsidRPr="0079466B">
        <w:t xml:space="preserve"> </w:t>
      </w:r>
      <w:r w:rsidR="006647F4">
        <w:t xml:space="preserve">for each </w:t>
      </w:r>
      <w:r w:rsidR="00072230">
        <w:t xml:space="preserve">draft technical report or memorandum submitted for </w:t>
      </w:r>
      <w:r w:rsidR="00072230" w:rsidRPr="00CC2DF6">
        <w:t xml:space="preserve">District </w:t>
      </w:r>
      <w:r w:rsidR="00072230" w:rsidRPr="004422F1">
        <w:t>review.</w:t>
      </w:r>
      <w:r w:rsidR="00721219" w:rsidRPr="00CC2DF6">
        <w:t xml:space="preserve"> </w:t>
      </w:r>
    </w:p>
    <w:p w14:paraId="3BD0302E" w14:textId="0A819525" w:rsidR="008023C0" w:rsidRPr="00CC2DF6" w:rsidRDefault="0079466B" w:rsidP="0096632C">
      <w:pPr>
        <w:pStyle w:val="SoSBodyTextIndent2"/>
      </w:pPr>
      <w:r w:rsidRPr="00CC2DF6">
        <w:t xml:space="preserve">In developing the schedule </w:t>
      </w:r>
      <w:r w:rsidRPr="004422F1">
        <w:t xml:space="preserve">for this </w:t>
      </w:r>
      <w:r w:rsidR="000F7CBF" w:rsidRPr="004422F1">
        <w:t>project</w:t>
      </w:r>
      <w:r w:rsidR="000E37D9" w:rsidRPr="004422F1">
        <w:t>,</w:t>
      </w:r>
      <w:r w:rsidRPr="004422F1">
        <w:t xml:space="preserve"> the CONSULTANT, in coordination with the DEPARTMENT, must include adequate time to meet regulatory</w:t>
      </w:r>
      <w:r w:rsidR="00994A26" w:rsidRPr="004422F1">
        <w:t xml:space="preserve">, </w:t>
      </w:r>
      <w:r w:rsidR="00C0411D" w:rsidRPr="004422F1">
        <w:t>Lead Agency</w:t>
      </w:r>
      <w:r w:rsidR="00994A26" w:rsidRPr="004422F1">
        <w:t>,</w:t>
      </w:r>
      <w:r w:rsidR="00C0411D" w:rsidRPr="004422F1">
        <w:t xml:space="preserve"> </w:t>
      </w:r>
      <w:r w:rsidR="00994A26" w:rsidRPr="004422F1">
        <w:t xml:space="preserve">and </w:t>
      </w:r>
      <w:r w:rsidR="00C0411D" w:rsidRPr="004422F1">
        <w:t>Cooperating Agency reviews</w:t>
      </w:r>
      <w:r w:rsidR="00DB2ED1" w:rsidRPr="004422F1">
        <w:t>,</w:t>
      </w:r>
      <w:r w:rsidRPr="004422F1">
        <w:t xml:space="preserve"> </w:t>
      </w:r>
      <w:r w:rsidR="00994A26" w:rsidRPr="004422F1">
        <w:t>as well as</w:t>
      </w:r>
      <w:r w:rsidR="00994A26" w:rsidRPr="00CC2DF6">
        <w:t xml:space="preserve"> </w:t>
      </w:r>
      <w:r w:rsidRPr="00CC2DF6">
        <w:t xml:space="preserve">formal consultation </w:t>
      </w:r>
      <w:r w:rsidRPr="001A0A37">
        <w:t>timeframes</w:t>
      </w:r>
      <w:r w:rsidR="00FD4BF9" w:rsidRPr="001A0A37">
        <w:t>.</w:t>
      </w:r>
      <w:r w:rsidR="00FD4BF9" w:rsidRPr="00CC2DF6">
        <w:t xml:space="preserve"> </w:t>
      </w:r>
    </w:p>
    <w:p w14:paraId="708D6F81" w14:textId="7D3768AD" w:rsidR="003E7A37" w:rsidRDefault="006555A1" w:rsidP="0096632C">
      <w:pPr>
        <w:pStyle w:val="SoSBodyTextIndent2"/>
      </w:pPr>
      <w:bookmarkStart w:id="180" w:name="_Toc530057280"/>
      <w:bookmarkStart w:id="181" w:name="_Toc530109925"/>
      <w:r w:rsidRPr="001A0A37">
        <w:t>Periodically</w:t>
      </w:r>
      <w:r w:rsidR="006647F4" w:rsidRPr="002E2B91">
        <w:t xml:space="preserve"> throughout the life of the contract,</w:t>
      </w:r>
      <w:r w:rsidR="00020F36" w:rsidRPr="002E2B91">
        <w:t xml:space="preserve"> the CONSULTANT must review</w:t>
      </w:r>
      <w:r w:rsidR="006647F4">
        <w:t xml:space="preserve"> the project schedule</w:t>
      </w:r>
      <w:r w:rsidR="00D06008">
        <w:t>,</w:t>
      </w:r>
      <w:r w:rsidR="006647F4">
        <w:t xml:space="preserve"> payout</w:t>
      </w:r>
      <w:r w:rsidR="00D06008">
        <w:t>,</w:t>
      </w:r>
      <w:r w:rsidR="006647F4">
        <w:t xml:space="preserve"> and fiscal progress curves </w:t>
      </w:r>
      <w:r w:rsidR="00224053">
        <w:t xml:space="preserve">to monitor the progress of the project. </w:t>
      </w:r>
      <w:r w:rsidR="00A1541F">
        <w:t xml:space="preserve">The CONSULTANT shall submit monthly progress reports </w:t>
      </w:r>
      <w:r w:rsidR="00A1541F" w:rsidRPr="002E2B91">
        <w:t>with t</w:t>
      </w:r>
      <w:r w:rsidR="00224053" w:rsidRPr="002E2B91">
        <w:t>he approved schedule and schedule status report, which includes critical-path review and progress</w:t>
      </w:r>
      <w:r w:rsidR="00224053">
        <w:t xml:space="preserve"> a</w:t>
      </w:r>
      <w:r w:rsidR="00224053" w:rsidRPr="004422F1">
        <w:t>nd payout curves</w:t>
      </w:r>
      <w:r w:rsidR="009779A6" w:rsidRPr="004422F1">
        <w:t xml:space="preserve">, to the </w:t>
      </w:r>
      <w:r w:rsidR="008D090F" w:rsidRPr="004422F1">
        <w:t xml:space="preserve">DEPARTMENT </w:t>
      </w:r>
      <w:r w:rsidR="009779A6" w:rsidRPr="004422F1">
        <w:t>Project Manager</w:t>
      </w:r>
      <w:r w:rsidR="00224053" w:rsidRPr="004422F1">
        <w:t>.</w:t>
      </w:r>
      <w:r w:rsidR="00BC268E" w:rsidRPr="004422F1">
        <w:t xml:space="preserve"> </w:t>
      </w:r>
      <w:r w:rsidR="000F7CBF" w:rsidRPr="004422F1">
        <w:t>The DEPARTMENT Project Manager must</w:t>
      </w:r>
      <w:r w:rsidR="000F7CBF">
        <w:t xml:space="preserve"> approve a</w:t>
      </w:r>
      <w:r w:rsidR="000F7CBF" w:rsidRPr="00FD4BF9">
        <w:t xml:space="preserve">ny </w:t>
      </w:r>
      <w:r w:rsidR="00FD4BF9" w:rsidRPr="00FD4BF9">
        <w:t>adjustments or changes to the approved schedule.</w:t>
      </w:r>
      <w:bookmarkStart w:id="182" w:name="_Toc530057281"/>
      <w:bookmarkStart w:id="183" w:name="_Toc530109926"/>
      <w:bookmarkEnd w:id="180"/>
      <w:bookmarkEnd w:id="181"/>
      <w:r w:rsidR="00401AF5" w:rsidRPr="00401AF5">
        <w:t xml:space="preserve"> </w:t>
      </w:r>
      <w:bookmarkEnd w:id="182"/>
      <w:bookmarkEnd w:id="183"/>
    </w:p>
    <w:p w14:paraId="57879E7E" w14:textId="0333C95A" w:rsidR="00E535EC" w:rsidRPr="004E610F" w:rsidRDefault="00E70C0B" w:rsidP="005F241E">
      <w:pPr>
        <w:pStyle w:val="PDESoSHeading3"/>
      </w:pPr>
      <w:bookmarkStart w:id="184" w:name="_Toc181032846"/>
      <w:bookmarkStart w:id="185" w:name="_Toc397066355"/>
      <w:bookmarkStart w:id="186" w:name="_Toc401060836"/>
      <w:bookmarkStart w:id="187" w:name="_Toc411514199"/>
      <w:bookmarkStart w:id="188" w:name="_Toc434577124"/>
      <w:bookmarkStart w:id="189" w:name="_Toc434935227"/>
      <w:bookmarkStart w:id="190" w:name="_Toc439242307"/>
      <w:bookmarkStart w:id="191" w:name="_Toc439074458"/>
      <w:bookmarkStart w:id="192" w:name="_Toc439256405"/>
      <w:bookmarkStart w:id="193" w:name="_Toc446313778"/>
      <w:bookmarkStart w:id="194" w:name="_Toc447716247"/>
      <w:bookmarkStart w:id="195" w:name="_Toc459387856"/>
      <w:bookmarkStart w:id="196" w:name="_Toc477535468"/>
      <w:bookmarkStart w:id="197" w:name="_Toc158907989"/>
      <w:bookmarkEnd w:id="163"/>
      <w:bookmarkEnd w:id="164"/>
      <w:bookmarkEnd w:id="165"/>
      <w:bookmarkEnd w:id="166"/>
      <w:bookmarkEnd w:id="174"/>
      <w:bookmarkEnd w:id="175"/>
      <w:bookmarkEnd w:id="176"/>
      <w:r>
        <w:t>Submittals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B1E4152" w14:textId="209309DB" w:rsidR="003E7A37" w:rsidRPr="003E7A37" w:rsidRDefault="00F41FBC" w:rsidP="0096632C">
      <w:pPr>
        <w:pStyle w:val="SoSBodyTextIndent2"/>
      </w:pPr>
      <w:r>
        <w:t xml:space="preserve">The CONSULTANT will compile and transmit draft documents identified in this Scope of Services to the DEPARTMENT for review. </w:t>
      </w:r>
      <w:r w:rsidR="003376E6" w:rsidRPr="0002579D">
        <w:t xml:space="preserve">For each submittal, the CONSULTANT will include a Transmittal Cover Letter that </w:t>
      </w:r>
      <w:r w:rsidR="003376E6" w:rsidRPr="002E2B91">
        <w:t>includes,</w:t>
      </w:r>
      <w:r w:rsidR="003376E6" w:rsidRPr="0002579D">
        <w:t xml:space="preserve"> at a minimum, the file name and form</w:t>
      </w:r>
      <w:r w:rsidR="003376E6">
        <w:t>at of each electronic fil</w:t>
      </w:r>
      <w:r w:rsidR="003376E6" w:rsidRPr="00D25AF3">
        <w:t>e</w:t>
      </w:r>
      <w:r w:rsidR="008D090F" w:rsidRPr="00D25AF3">
        <w:t>,</w:t>
      </w:r>
      <w:r w:rsidR="003376E6">
        <w:t xml:space="preserve"> and </w:t>
      </w:r>
      <w:r w:rsidR="003376E6" w:rsidRPr="0002579D">
        <w:t xml:space="preserve">the number of </w:t>
      </w:r>
      <w:r w:rsidR="003376E6" w:rsidRPr="008C6A13">
        <w:t>hardcopies</w:t>
      </w:r>
      <w:r w:rsidR="003376E6" w:rsidRPr="0002579D">
        <w:t xml:space="preserve"> (if any) as directed by the DEPARTMENT Project Manager. </w:t>
      </w:r>
    </w:p>
    <w:p w14:paraId="0D4D8C31" w14:textId="60F6F867" w:rsidR="003376E6" w:rsidRDefault="003376E6" w:rsidP="008D090F">
      <w:pPr>
        <w:pStyle w:val="PDESoSBulletList2"/>
        <w:numPr>
          <w:ilvl w:val="0"/>
          <w:numId w:val="0"/>
        </w:numPr>
        <w:ind w:left="360"/>
      </w:pPr>
      <w:commentRangeStart w:id="198"/>
      <w:r>
        <w:t xml:space="preserve">The CONSULTANT will also submit to the DEPARTMENT </w:t>
      </w:r>
      <w:r w:rsidR="00B16F02" w:rsidRPr="00B16F02">
        <w:rPr>
          <w:b/>
          <w:i/>
          <w:highlight w:val="yellow"/>
        </w:rPr>
        <w:t>&lt;&lt;Insert Number&gt;&gt;</w:t>
      </w:r>
      <w:r w:rsidR="00B16F02" w:rsidRPr="0079466B">
        <w:t xml:space="preserve"> </w:t>
      </w:r>
      <w:r>
        <w:t>hard copies of each</w:t>
      </w:r>
      <w:r w:rsidR="008D090F">
        <w:t xml:space="preserve"> </w:t>
      </w:r>
      <w:r>
        <w:t xml:space="preserve">draft document submitted </w:t>
      </w:r>
      <w:r w:rsidR="006B01B8">
        <w:t xml:space="preserve">electronically </w:t>
      </w:r>
      <w:r>
        <w:t>to the DEPARTMENT for review.</w:t>
      </w:r>
      <w:commentRangeEnd w:id="198"/>
      <w:r w:rsidR="00A502E8">
        <w:rPr>
          <w:rStyle w:val="CommentReference"/>
          <w:rFonts w:ascii="CG Times" w:eastAsia="Times New Roman" w:hAnsi="CG Times" w:cs="Times New Roman"/>
        </w:rPr>
        <w:commentReference w:id="198"/>
      </w:r>
    </w:p>
    <w:p w14:paraId="5791AB89" w14:textId="764B8DCA" w:rsidR="003E7A37" w:rsidRDefault="00A82B8A" w:rsidP="0096632C">
      <w:pPr>
        <w:pStyle w:val="SoSBodyTextIndent2"/>
      </w:pPr>
      <w:r>
        <w:t xml:space="preserve">The DEPARTMENT will review </w:t>
      </w:r>
      <w:r w:rsidR="006B01B8">
        <w:t xml:space="preserve">draft submittals </w:t>
      </w:r>
      <w:r>
        <w:t xml:space="preserve">and provide the CONSULTANT with review comments. The CONSULTANT will </w:t>
      </w:r>
      <w:r w:rsidR="006B01B8">
        <w:t xml:space="preserve">address </w:t>
      </w:r>
      <w:r>
        <w:t>comments, prepare a matrix of comments and responses</w:t>
      </w:r>
      <w:r w:rsidR="002C5A6F">
        <w:t xml:space="preserve"> as applicable</w:t>
      </w:r>
      <w:r>
        <w:t>, and submit revised documents</w:t>
      </w:r>
      <w:r w:rsidR="00FD3502">
        <w:t>.</w:t>
      </w:r>
      <w:r w:rsidR="009475A1">
        <w:t xml:space="preserve"> </w:t>
      </w:r>
      <w:r w:rsidR="009475A1" w:rsidRPr="009475A1">
        <w:t xml:space="preserve">The </w:t>
      </w:r>
      <w:r w:rsidR="009475A1">
        <w:t>CONSULTANT will assist the DEPARTMENT</w:t>
      </w:r>
      <w:r w:rsidR="009475A1" w:rsidRPr="009475A1">
        <w:t xml:space="preserve"> in </w:t>
      </w:r>
      <w:r w:rsidR="009475A1" w:rsidRPr="002E2B91">
        <w:t>resolving the comments received from</w:t>
      </w:r>
      <w:r w:rsidR="006B01B8" w:rsidRPr="002E2B91">
        <w:t xml:space="preserve"> the</w:t>
      </w:r>
      <w:r w:rsidR="009475A1" w:rsidRPr="002E2B91">
        <w:t xml:space="preserve"> Lead Agency, Cooperating Agencies, resource agencies</w:t>
      </w:r>
      <w:r w:rsidR="006B01B8" w:rsidRPr="002E2B91">
        <w:t xml:space="preserve"> and the public</w:t>
      </w:r>
      <w:r w:rsidR="009475A1" w:rsidRPr="002E2B91">
        <w:t>, including preparation of individual responses.</w:t>
      </w:r>
    </w:p>
    <w:p w14:paraId="0510B3F8" w14:textId="7DA467B3" w:rsidR="008B0DC4" w:rsidRPr="00D25AF3" w:rsidRDefault="0059140F" w:rsidP="00F80776">
      <w:pPr>
        <w:pStyle w:val="SOSBodyTextHeading2"/>
        <w:rPr>
          <w:rStyle w:val="BalloonTextChar"/>
          <w:rFonts w:ascii="Times New Roman" w:hAnsi="Times New Roman" w:cs="Times New Roman"/>
          <w:b/>
          <w:bCs/>
          <w:sz w:val="22"/>
          <w:szCs w:val="22"/>
        </w:rPr>
      </w:pPr>
      <w:r w:rsidRPr="001D6406">
        <w:rPr>
          <w:rStyle w:val="BalloonTextChar"/>
          <w:rFonts w:ascii="Times New Roman" w:hAnsi="Times New Roman" w:cs="Times New Roman"/>
          <w:sz w:val="22"/>
          <w:szCs w:val="22"/>
        </w:rPr>
        <w:t>The</w:t>
      </w:r>
      <w:r w:rsidRPr="001D6406">
        <w:rPr>
          <w:rStyle w:val="BalloonTextChar"/>
          <w:rFonts w:ascii="Times New Roman" w:hAnsi="Times New Roman" w:cs="Times New Roman"/>
          <w:b/>
          <w:bCs/>
          <w:sz w:val="22"/>
          <w:szCs w:val="22"/>
        </w:rPr>
        <w:t xml:space="preserve"> </w:t>
      </w:r>
      <w:r w:rsidRPr="00D25AF3">
        <w:t xml:space="preserve">DEPARTMENT Project Manager must review the list provided below and determine which submittals are required for the </w:t>
      </w:r>
      <w:r w:rsidR="008D090F" w:rsidRPr="00D25AF3">
        <w:t>project</w:t>
      </w:r>
      <w:r w:rsidRPr="00D25AF3">
        <w:t>, as well as adding any additional submittal not listed.  The DEPARTMENT Project Manager must indicate if and how many hard copies of the report are required.</w:t>
      </w:r>
      <w:r w:rsidRPr="00D25AF3">
        <w:rPr>
          <w:rStyle w:val="BalloonTextChar"/>
          <w:rFonts w:ascii="Times New Roman" w:hAnsi="Times New Roman" w:cs="Times New Roman"/>
          <w:b/>
          <w:bCs/>
          <w:sz w:val="22"/>
          <w:szCs w:val="22"/>
        </w:rPr>
        <w:t xml:space="preserve"> </w:t>
      </w:r>
    </w:p>
    <w:p w14:paraId="37D0CD20" w14:textId="77777777" w:rsidR="00506101" w:rsidRPr="00D25AF3" w:rsidRDefault="00506101" w:rsidP="00F80776">
      <w:pPr>
        <w:pStyle w:val="SOSBodyTextHeading2"/>
      </w:pPr>
    </w:p>
    <w:tbl>
      <w:tblPr>
        <w:tblW w:w="8442" w:type="dxa"/>
        <w:tblInd w:w="828" w:type="dxa"/>
        <w:tblLayout w:type="fixed"/>
        <w:tblLook w:val="04A0" w:firstRow="1" w:lastRow="0" w:firstColumn="1" w:lastColumn="0" w:noHBand="0" w:noVBand="1"/>
      </w:tblPr>
      <w:tblGrid>
        <w:gridCol w:w="8442"/>
      </w:tblGrid>
      <w:tr w:rsidR="00F127E2" w:rsidRPr="00D25AF3" w14:paraId="3CD337E9" w14:textId="77777777" w:rsidTr="00D25AF3">
        <w:trPr>
          <w:trHeight w:val="288"/>
        </w:trPr>
        <w:tc>
          <w:tcPr>
            <w:tcW w:w="8442" w:type="dxa"/>
            <w:shd w:val="clear" w:color="auto" w:fill="FFD966" w:themeFill="accent4" w:themeFillTint="99"/>
            <w:vAlign w:val="center"/>
            <w:hideMark/>
          </w:tcPr>
          <w:p w14:paraId="6CD4DA9A" w14:textId="2260753C"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b/>
                <w:u w:val="single"/>
              </w:rPr>
              <w:t>PD&amp;E Provisions for Work</w:t>
            </w:r>
            <w:r w:rsidR="00915E97" w:rsidRPr="00D25AF3">
              <w:rPr>
                <w:rFonts w:ascii="Times New Roman" w:hAnsi="Times New Roman" w:cs="Times New Roman"/>
                <w:b/>
                <w:u w:val="single"/>
              </w:rPr>
              <w:t>:</w:t>
            </w:r>
            <w:r w:rsidRPr="00D25AF3" w:rsidDel="00B3647B">
              <w:rPr>
                <w:rFonts w:ascii="Times New Roman" w:hAnsi="Times New Roman" w:cs="Times New Roman"/>
                <w:b/>
                <w:u w:val="single"/>
              </w:rPr>
              <w:t xml:space="preserve">  </w:t>
            </w:r>
          </w:p>
        </w:tc>
      </w:tr>
      <w:tr w:rsidR="00F127E2" w:rsidRPr="00D25AF3" w14:paraId="4E9AF75B" w14:textId="77777777" w:rsidTr="00D25AF3">
        <w:trPr>
          <w:trHeight w:val="288"/>
        </w:trPr>
        <w:tc>
          <w:tcPr>
            <w:tcW w:w="8442" w:type="dxa"/>
            <w:shd w:val="clear" w:color="auto" w:fill="FFD966" w:themeFill="accent4" w:themeFillTint="99"/>
            <w:vAlign w:val="center"/>
            <w:hideMark/>
          </w:tcPr>
          <w:p w14:paraId="0E14CA20" w14:textId="40DC0A33"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Quality Control Plan </w:t>
            </w:r>
            <w:r w:rsidR="00FA42DD" w:rsidRPr="00D25AF3">
              <w:rPr>
                <w:rFonts w:ascii="Times New Roman" w:hAnsi="Times New Roman" w:cs="Times New Roman"/>
              </w:rPr>
              <w:t>(QC Plan)</w:t>
            </w:r>
          </w:p>
        </w:tc>
      </w:tr>
      <w:tr w:rsidR="00F127E2" w:rsidRPr="00D25AF3" w14:paraId="49B655D1" w14:textId="77777777" w:rsidTr="00D25AF3">
        <w:trPr>
          <w:trHeight w:val="288"/>
        </w:trPr>
        <w:tc>
          <w:tcPr>
            <w:tcW w:w="8442" w:type="dxa"/>
            <w:shd w:val="clear" w:color="auto" w:fill="FFD966" w:themeFill="accent4" w:themeFillTint="99"/>
            <w:vAlign w:val="center"/>
            <w:hideMark/>
          </w:tcPr>
          <w:p w14:paraId="2A102DB6"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Project Schedule</w:t>
            </w:r>
          </w:p>
        </w:tc>
      </w:tr>
      <w:tr w:rsidR="005236D5" w:rsidRPr="00D25AF3" w14:paraId="6E316783" w14:textId="77777777" w:rsidTr="00D25AF3">
        <w:trPr>
          <w:trHeight w:val="288"/>
        </w:trPr>
        <w:tc>
          <w:tcPr>
            <w:tcW w:w="8442" w:type="dxa"/>
            <w:shd w:val="clear" w:color="auto" w:fill="FFD966" w:themeFill="accent4" w:themeFillTint="99"/>
            <w:vAlign w:val="center"/>
            <w:hideMark/>
          </w:tcPr>
          <w:p w14:paraId="7306FD54" w14:textId="005845D4" w:rsidR="000E0BA8" w:rsidRPr="00D25AF3" w:rsidRDefault="005236D5" w:rsidP="002D73D8">
            <w:pPr>
              <w:spacing w:after="0" w:line="240" w:lineRule="auto"/>
              <w:rPr>
                <w:rFonts w:ascii="Times New Roman" w:hAnsi="Times New Roman" w:cs="Times New Roman"/>
              </w:rPr>
            </w:pPr>
            <w:r w:rsidRPr="00D25AF3">
              <w:rPr>
                <w:rFonts w:ascii="Times New Roman" w:hAnsi="Times New Roman" w:cs="Times New Roman"/>
              </w:rPr>
              <w:t>Transit Project Management Plan</w:t>
            </w:r>
          </w:p>
        </w:tc>
      </w:tr>
      <w:tr w:rsidR="00F127E2" w:rsidRPr="00D25AF3" w14:paraId="256D11BC" w14:textId="77777777" w:rsidTr="00D25AF3">
        <w:trPr>
          <w:trHeight w:val="117"/>
        </w:trPr>
        <w:tc>
          <w:tcPr>
            <w:tcW w:w="8442" w:type="dxa"/>
            <w:shd w:val="clear" w:color="auto" w:fill="FFD966" w:themeFill="accent4" w:themeFillTint="99"/>
            <w:vAlign w:val="center"/>
            <w:hideMark/>
          </w:tcPr>
          <w:p w14:paraId="785D1149" w14:textId="77777777" w:rsidR="00F127E2" w:rsidRPr="00D25AF3" w:rsidRDefault="00F127E2" w:rsidP="003E7A37">
            <w:pPr>
              <w:spacing w:after="0" w:line="276" w:lineRule="auto"/>
              <w:rPr>
                <w:rFonts w:ascii="Times New Roman" w:hAnsi="Times New Roman" w:cs="Times New Roman"/>
                <w:b/>
                <w:u w:val="single"/>
              </w:rPr>
            </w:pPr>
          </w:p>
        </w:tc>
      </w:tr>
      <w:tr w:rsidR="00F127E2" w:rsidRPr="00D25AF3" w14:paraId="257A297F" w14:textId="77777777" w:rsidTr="00D25AF3">
        <w:trPr>
          <w:trHeight w:val="261"/>
        </w:trPr>
        <w:tc>
          <w:tcPr>
            <w:tcW w:w="8442" w:type="dxa"/>
            <w:shd w:val="clear" w:color="auto" w:fill="FFD966" w:themeFill="accent4" w:themeFillTint="99"/>
            <w:vAlign w:val="bottom"/>
            <w:hideMark/>
          </w:tcPr>
          <w:p w14:paraId="644E28A5" w14:textId="0E092236" w:rsidR="00F127E2" w:rsidRPr="00D25AF3" w:rsidRDefault="00F127E2" w:rsidP="003E7A37">
            <w:pPr>
              <w:spacing w:after="0" w:line="276" w:lineRule="auto"/>
              <w:rPr>
                <w:rFonts w:ascii="Times New Roman" w:hAnsi="Times New Roman" w:cs="Times New Roman"/>
                <w:b/>
                <w:u w:val="single"/>
              </w:rPr>
            </w:pPr>
            <w:r w:rsidRPr="00D25AF3">
              <w:rPr>
                <w:rFonts w:ascii="Times New Roman" w:hAnsi="Times New Roman" w:cs="Times New Roman"/>
                <w:b/>
                <w:u w:val="single"/>
              </w:rPr>
              <w:t>Public Involvement:</w:t>
            </w:r>
          </w:p>
        </w:tc>
      </w:tr>
      <w:tr w:rsidR="00F127E2" w:rsidRPr="00D25AF3" w14:paraId="5FC4B6E5" w14:textId="77777777" w:rsidTr="00D25AF3">
        <w:trPr>
          <w:trHeight w:val="288"/>
        </w:trPr>
        <w:tc>
          <w:tcPr>
            <w:tcW w:w="8442" w:type="dxa"/>
            <w:shd w:val="clear" w:color="auto" w:fill="FFD966" w:themeFill="accent4" w:themeFillTint="99"/>
            <w:vAlign w:val="center"/>
            <w:hideMark/>
          </w:tcPr>
          <w:p w14:paraId="5A96A1A9" w14:textId="49C357DC" w:rsidR="00F127E2" w:rsidRPr="00D25AF3" w:rsidRDefault="00E41C1E" w:rsidP="003E7A37">
            <w:pPr>
              <w:spacing w:after="0" w:line="276" w:lineRule="auto"/>
              <w:rPr>
                <w:rFonts w:ascii="Times New Roman" w:hAnsi="Times New Roman" w:cs="Times New Roman"/>
              </w:rPr>
            </w:pPr>
            <w:r w:rsidRPr="00D25AF3">
              <w:rPr>
                <w:rFonts w:ascii="Times New Roman" w:hAnsi="Times New Roman" w:cs="Times New Roman"/>
              </w:rPr>
              <w:t xml:space="preserve">Public Involvement Plan </w:t>
            </w:r>
            <w:r w:rsidR="00FA42DD" w:rsidRPr="00D25AF3">
              <w:rPr>
                <w:rFonts w:ascii="Times New Roman" w:hAnsi="Times New Roman" w:cs="Times New Roman"/>
              </w:rPr>
              <w:t>(PIP)</w:t>
            </w:r>
          </w:p>
        </w:tc>
      </w:tr>
      <w:tr w:rsidR="00F127E2" w:rsidRPr="00D25AF3" w14:paraId="52374235" w14:textId="77777777" w:rsidTr="00D25AF3">
        <w:trPr>
          <w:trHeight w:val="288"/>
        </w:trPr>
        <w:tc>
          <w:tcPr>
            <w:tcW w:w="8442" w:type="dxa"/>
            <w:shd w:val="clear" w:color="auto" w:fill="FFD966" w:themeFill="accent4" w:themeFillTint="99"/>
            <w:vAlign w:val="center"/>
            <w:hideMark/>
          </w:tcPr>
          <w:p w14:paraId="2FBBC9BE" w14:textId="5EAB259F"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Advance Notification Package</w:t>
            </w:r>
            <w:r w:rsidR="003B0296" w:rsidRPr="00D25AF3">
              <w:rPr>
                <w:rFonts w:ascii="Times New Roman" w:hAnsi="Times New Roman" w:cs="Times New Roman"/>
              </w:rPr>
              <w:t xml:space="preserve"> (if not completed during ETDM Programming Screen)</w:t>
            </w:r>
          </w:p>
        </w:tc>
      </w:tr>
      <w:tr w:rsidR="00F127E2" w:rsidRPr="00D25AF3" w14:paraId="2A69D37C" w14:textId="77777777" w:rsidTr="00D25AF3">
        <w:trPr>
          <w:trHeight w:val="288"/>
        </w:trPr>
        <w:tc>
          <w:tcPr>
            <w:tcW w:w="8442" w:type="dxa"/>
            <w:shd w:val="clear" w:color="auto" w:fill="FFD966" w:themeFill="accent4" w:themeFillTint="99"/>
            <w:vAlign w:val="center"/>
            <w:hideMark/>
          </w:tcPr>
          <w:p w14:paraId="3BE71051"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Notice of Intent </w:t>
            </w:r>
          </w:p>
        </w:tc>
      </w:tr>
      <w:tr w:rsidR="00F127E2" w:rsidRPr="00D25AF3" w14:paraId="7A024030" w14:textId="77777777" w:rsidTr="00D25AF3">
        <w:trPr>
          <w:trHeight w:val="288"/>
        </w:trPr>
        <w:tc>
          <w:tcPr>
            <w:tcW w:w="8442" w:type="dxa"/>
            <w:shd w:val="clear" w:color="auto" w:fill="FFD966" w:themeFill="accent4" w:themeFillTint="99"/>
            <w:vAlign w:val="center"/>
            <w:hideMark/>
          </w:tcPr>
          <w:p w14:paraId="38E310A4"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Public Hearing Transcript </w:t>
            </w:r>
          </w:p>
        </w:tc>
      </w:tr>
      <w:tr w:rsidR="00F127E2" w:rsidRPr="00D25AF3" w14:paraId="22F112EB" w14:textId="77777777" w:rsidTr="00D25AF3">
        <w:trPr>
          <w:trHeight w:val="288"/>
        </w:trPr>
        <w:tc>
          <w:tcPr>
            <w:tcW w:w="8442" w:type="dxa"/>
            <w:shd w:val="clear" w:color="auto" w:fill="FFD966" w:themeFill="accent4" w:themeFillTint="99"/>
            <w:vAlign w:val="center"/>
            <w:hideMark/>
          </w:tcPr>
          <w:p w14:paraId="1520BB6C" w14:textId="39FA943B" w:rsidR="00ED2794" w:rsidRPr="00D25AF3" w:rsidRDefault="00204A12" w:rsidP="00D25AF3">
            <w:pPr>
              <w:spacing w:after="0" w:line="276" w:lineRule="auto"/>
              <w:rPr>
                <w:rFonts w:ascii="Times New Roman" w:hAnsi="Times New Roman" w:cs="Times New Roman"/>
              </w:rPr>
            </w:pPr>
            <w:r w:rsidRPr="00D25AF3">
              <w:rPr>
                <w:rFonts w:ascii="Times New Roman" w:hAnsi="Times New Roman" w:cs="Times New Roman"/>
              </w:rPr>
              <w:t>Comments and Coordination</w:t>
            </w:r>
            <w:r w:rsidR="00F127E2" w:rsidRPr="00D25AF3">
              <w:rPr>
                <w:rFonts w:ascii="Times New Roman" w:hAnsi="Times New Roman" w:cs="Times New Roman"/>
              </w:rPr>
              <w:t xml:space="preserve"> Report </w:t>
            </w:r>
          </w:p>
          <w:p w14:paraId="43655EC2" w14:textId="72E7F050" w:rsidR="00FA42DD" w:rsidRPr="00D25AF3" w:rsidRDefault="00FA42DD" w:rsidP="003E7A37">
            <w:pPr>
              <w:spacing w:after="0" w:line="276" w:lineRule="auto"/>
              <w:rPr>
                <w:rFonts w:ascii="Times New Roman" w:hAnsi="Times New Roman" w:cs="Times New Roman"/>
              </w:rPr>
            </w:pPr>
          </w:p>
        </w:tc>
      </w:tr>
      <w:tr w:rsidR="00F127E2" w:rsidRPr="00D25AF3" w14:paraId="5CFAA364" w14:textId="77777777" w:rsidTr="00D25AF3">
        <w:trPr>
          <w:trHeight w:val="72"/>
        </w:trPr>
        <w:tc>
          <w:tcPr>
            <w:tcW w:w="8442" w:type="dxa"/>
            <w:shd w:val="clear" w:color="auto" w:fill="FFD966" w:themeFill="accent4" w:themeFillTint="99"/>
            <w:vAlign w:val="bottom"/>
            <w:hideMark/>
          </w:tcPr>
          <w:p w14:paraId="073D7D40" w14:textId="77777777" w:rsidR="00E535EC" w:rsidRPr="00D25AF3" w:rsidRDefault="00E535EC" w:rsidP="003E7A37">
            <w:pPr>
              <w:spacing w:after="0" w:line="276" w:lineRule="auto"/>
              <w:rPr>
                <w:rFonts w:ascii="Times New Roman" w:hAnsi="Times New Roman" w:cs="Times New Roman"/>
                <w:b/>
                <w:u w:val="single"/>
              </w:rPr>
            </w:pPr>
          </w:p>
        </w:tc>
      </w:tr>
      <w:tr w:rsidR="00F127E2" w:rsidRPr="00D25AF3" w14:paraId="0ECDC208" w14:textId="77777777" w:rsidTr="00D25AF3">
        <w:trPr>
          <w:trHeight w:val="288"/>
        </w:trPr>
        <w:tc>
          <w:tcPr>
            <w:tcW w:w="8442" w:type="dxa"/>
            <w:shd w:val="clear" w:color="auto" w:fill="FFD966" w:themeFill="accent4" w:themeFillTint="99"/>
            <w:vAlign w:val="bottom"/>
          </w:tcPr>
          <w:p w14:paraId="3F2BCFC0"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b/>
                <w:u w:val="single"/>
              </w:rPr>
              <w:t>PD&amp;E Engineering:</w:t>
            </w:r>
          </w:p>
        </w:tc>
      </w:tr>
      <w:tr w:rsidR="00F127E2" w:rsidRPr="00D25AF3" w14:paraId="139E106E" w14:textId="77777777" w:rsidTr="00D25AF3">
        <w:trPr>
          <w:trHeight w:val="288"/>
        </w:trPr>
        <w:tc>
          <w:tcPr>
            <w:tcW w:w="8442" w:type="dxa"/>
            <w:shd w:val="clear" w:color="auto" w:fill="FFD966" w:themeFill="accent4" w:themeFillTint="99"/>
          </w:tcPr>
          <w:p w14:paraId="3A4C13BD"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Traffic Analysis Methodology Technical Memorandum</w:t>
            </w:r>
          </w:p>
        </w:tc>
      </w:tr>
      <w:tr w:rsidR="00F127E2" w:rsidRPr="005D35AA" w14:paraId="42C6C4C9" w14:textId="77777777" w:rsidTr="00D25AF3">
        <w:trPr>
          <w:trHeight w:val="288"/>
        </w:trPr>
        <w:tc>
          <w:tcPr>
            <w:tcW w:w="8442" w:type="dxa"/>
            <w:shd w:val="clear" w:color="auto" w:fill="FFD966" w:themeFill="accent4" w:themeFillTint="99"/>
            <w:hideMark/>
          </w:tcPr>
          <w:p w14:paraId="31E90C7A" w14:textId="30CE6B2F"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Project Traffic Analysis Report </w:t>
            </w:r>
            <w:r w:rsidR="00FA42DD" w:rsidRPr="00D25AF3">
              <w:rPr>
                <w:rFonts w:ascii="Times New Roman" w:hAnsi="Times New Roman" w:cs="Times New Roman"/>
              </w:rPr>
              <w:t>(PTAR)</w:t>
            </w:r>
          </w:p>
          <w:p w14:paraId="3B8587EB" w14:textId="77777777" w:rsidR="00020F36" w:rsidRPr="003E7A37" w:rsidRDefault="00020F36" w:rsidP="003E7A37">
            <w:pPr>
              <w:spacing w:after="0" w:line="276" w:lineRule="auto"/>
              <w:rPr>
                <w:rFonts w:ascii="Times New Roman" w:hAnsi="Times New Roman" w:cs="Times New Roman"/>
              </w:rPr>
            </w:pPr>
            <w:r w:rsidRPr="00D25AF3">
              <w:rPr>
                <w:rFonts w:ascii="Times New Roman" w:hAnsi="Times New Roman" w:cs="Times New Roman"/>
              </w:rPr>
              <w:t>Safety Analysis Memorandum</w:t>
            </w:r>
            <w:r w:rsidRPr="003E7A37">
              <w:rPr>
                <w:rFonts w:ascii="Times New Roman" w:hAnsi="Times New Roman" w:cs="Times New Roman"/>
              </w:rPr>
              <w:t xml:space="preserve"> </w:t>
            </w:r>
          </w:p>
          <w:p w14:paraId="549066DB" w14:textId="3733812C" w:rsidR="00B127EA" w:rsidRPr="003E7A37" w:rsidRDefault="00B127EA" w:rsidP="003E7A37">
            <w:pPr>
              <w:spacing w:after="0" w:line="276" w:lineRule="auto"/>
              <w:rPr>
                <w:rFonts w:ascii="Times New Roman" w:hAnsi="Times New Roman" w:cs="Times New Roman"/>
              </w:rPr>
            </w:pPr>
          </w:p>
        </w:tc>
      </w:tr>
      <w:tr w:rsidR="00F127E2" w:rsidRPr="005D35AA" w14:paraId="7869950E" w14:textId="77777777" w:rsidTr="00D25AF3">
        <w:trPr>
          <w:trHeight w:val="288"/>
        </w:trPr>
        <w:tc>
          <w:tcPr>
            <w:tcW w:w="8442" w:type="dxa"/>
            <w:shd w:val="clear" w:color="auto" w:fill="FFD966" w:themeFill="accent4" w:themeFillTint="99"/>
            <w:hideMark/>
          </w:tcPr>
          <w:p w14:paraId="5E783C11" w14:textId="193EA2B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Preliminary Engineering Report </w:t>
            </w:r>
            <w:r w:rsidR="00FA42DD" w:rsidRPr="00D25AF3">
              <w:rPr>
                <w:rFonts w:ascii="Times New Roman" w:hAnsi="Times New Roman" w:cs="Times New Roman"/>
              </w:rPr>
              <w:t>(PER)</w:t>
            </w:r>
          </w:p>
          <w:p w14:paraId="45A54B57" w14:textId="77777777" w:rsidR="00020F36" w:rsidRPr="00D25AF3" w:rsidRDefault="00020F36" w:rsidP="003E7A37">
            <w:pPr>
              <w:spacing w:after="0" w:line="276" w:lineRule="auto"/>
              <w:rPr>
                <w:rFonts w:ascii="Times New Roman" w:hAnsi="Times New Roman" w:cs="Times New Roman"/>
              </w:rPr>
            </w:pPr>
            <w:r w:rsidRPr="00D25AF3">
              <w:rPr>
                <w:rFonts w:ascii="Times New Roman" w:hAnsi="Times New Roman" w:cs="Times New Roman"/>
              </w:rPr>
              <w:t xml:space="preserve">Engineering Analysis Technical Memorandum </w:t>
            </w:r>
          </w:p>
          <w:p w14:paraId="71482969" w14:textId="77777777" w:rsidR="00020F36" w:rsidRPr="00D25AF3" w:rsidRDefault="00020F36" w:rsidP="003E7A37">
            <w:pPr>
              <w:spacing w:after="0" w:line="276" w:lineRule="auto"/>
              <w:rPr>
                <w:rFonts w:ascii="Times New Roman" w:hAnsi="Times New Roman" w:cs="Times New Roman"/>
              </w:rPr>
            </w:pPr>
            <w:r w:rsidRPr="00D25AF3">
              <w:rPr>
                <w:rFonts w:ascii="Times New Roman" w:hAnsi="Times New Roman" w:cs="Times New Roman"/>
              </w:rPr>
              <w:t xml:space="preserve">Alternatives Analysis Memorandum </w:t>
            </w:r>
          </w:p>
        </w:tc>
      </w:tr>
      <w:tr w:rsidR="00F127E2" w:rsidRPr="005D35AA" w14:paraId="5630FAA1" w14:textId="77777777" w:rsidTr="00D25AF3">
        <w:trPr>
          <w:trHeight w:val="288"/>
        </w:trPr>
        <w:tc>
          <w:tcPr>
            <w:tcW w:w="8442" w:type="dxa"/>
            <w:shd w:val="clear" w:color="auto" w:fill="FFD966" w:themeFill="accent4" w:themeFillTint="99"/>
          </w:tcPr>
          <w:p w14:paraId="05883A4B" w14:textId="242990B2"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Transportation Management Plan</w:t>
            </w:r>
            <w:r w:rsidR="00FA42DD" w:rsidRPr="00D25AF3">
              <w:rPr>
                <w:rFonts w:ascii="Times New Roman" w:hAnsi="Times New Roman" w:cs="Times New Roman"/>
              </w:rPr>
              <w:t xml:space="preserve"> (TMP)</w:t>
            </w:r>
          </w:p>
        </w:tc>
      </w:tr>
      <w:tr w:rsidR="00F127E2" w:rsidRPr="005D35AA" w14:paraId="76351AE1" w14:textId="77777777" w:rsidTr="00D25AF3">
        <w:trPr>
          <w:trHeight w:val="288"/>
        </w:trPr>
        <w:tc>
          <w:tcPr>
            <w:tcW w:w="8442" w:type="dxa"/>
            <w:shd w:val="clear" w:color="auto" w:fill="FFD966" w:themeFill="accent4" w:themeFillTint="99"/>
            <w:hideMark/>
          </w:tcPr>
          <w:p w14:paraId="558BFB50" w14:textId="00B394AC"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Location Hydraulics Report</w:t>
            </w:r>
            <w:r w:rsidR="00FA42DD" w:rsidRPr="00D25AF3">
              <w:rPr>
                <w:rFonts w:ascii="Times New Roman" w:hAnsi="Times New Roman" w:cs="Times New Roman"/>
              </w:rPr>
              <w:t xml:space="preserve"> (LHR)</w:t>
            </w:r>
          </w:p>
        </w:tc>
      </w:tr>
      <w:tr w:rsidR="00F127E2" w:rsidRPr="005D35AA" w14:paraId="522E8BC8" w14:textId="77777777" w:rsidTr="00D25AF3">
        <w:trPr>
          <w:trHeight w:val="288"/>
        </w:trPr>
        <w:tc>
          <w:tcPr>
            <w:tcW w:w="8442" w:type="dxa"/>
            <w:shd w:val="clear" w:color="auto" w:fill="FFD966" w:themeFill="accent4" w:themeFillTint="99"/>
            <w:hideMark/>
          </w:tcPr>
          <w:p w14:paraId="6E551C60" w14:textId="4CF14721"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Pond Siting Report </w:t>
            </w:r>
            <w:r w:rsidR="00FA42DD" w:rsidRPr="00D25AF3">
              <w:rPr>
                <w:rFonts w:ascii="Times New Roman" w:hAnsi="Times New Roman" w:cs="Times New Roman"/>
              </w:rPr>
              <w:t>(PSR)</w:t>
            </w:r>
          </w:p>
        </w:tc>
      </w:tr>
      <w:tr w:rsidR="00F127E2" w:rsidRPr="005D35AA" w14:paraId="6BD95442" w14:textId="77777777" w:rsidTr="00D25AF3">
        <w:trPr>
          <w:trHeight w:val="288"/>
        </w:trPr>
        <w:tc>
          <w:tcPr>
            <w:tcW w:w="8442" w:type="dxa"/>
            <w:shd w:val="clear" w:color="auto" w:fill="FFD966" w:themeFill="accent4" w:themeFillTint="99"/>
            <w:hideMark/>
          </w:tcPr>
          <w:p w14:paraId="5EB549B4"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Conceptual Design Plan Set </w:t>
            </w:r>
          </w:p>
        </w:tc>
      </w:tr>
      <w:tr w:rsidR="00F127E2" w:rsidRPr="005D35AA" w14:paraId="200F7612" w14:textId="77777777" w:rsidTr="00D25AF3">
        <w:trPr>
          <w:trHeight w:val="288"/>
        </w:trPr>
        <w:tc>
          <w:tcPr>
            <w:tcW w:w="8442" w:type="dxa"/>
            <w:shd w:val="clear" w:color="auto" w:fill="FFD966" w:themeFill="accent4" w:themeFillTint="99"/>
            <w:hideMark/>
          </w:tcPr>
          <w:p w14:paraId="0B8247F7"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Geotechnical Report </w:t>
            </w:r>
          </w:p>
        </w:tc>
      </w:tr>
      <w:tr w:rsidR="00F127E2" w:rsidRPr="005D35AA" w14:paraId="5B1EE733" w14:textId="77777777" w:rsidTr="00D25AF3">
        <w:trPr>
          <w:trHeight w:val="288"/>
        </w:trPr>
        <w:tc>
          <w:tcPr>
            <w:tcW w:w="8442" w:type="dxa"/>
            <w:shd w:val="clear" w:color="auto" w:fill="FFD966" w:themeFill="accent4" w:themeFillTint="99"/>
            <w:hideMark/>
          </w:tcPr>
          <w:p w14:paraId="0C3151E1"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Typical Section Package </w:t>
            </w:r>
          </w:p>
        </w:tc>
      </w:tr>
      <w:tr w:rsidR="00F127E2" w:rsidRPr="005D35AA" w14:paraId="13A6153B" w14:textId="77777777" w:rsidTr="00D25AF3">
        <w:trPr>
          <w:trHeight w:val="288"/>
        </w:trPr>
        <w:tc>
          <w:tcPr>
            <w:tcW w:w="8442" w:type="dxa"/>
            <w:shd w:val="clear" w:color="auto" w:fill="FFD966" w:themeFill="accent4" w:themeFillTint="99"/>
            <w:hideMark/>
          </w:tcPr>
          <w:p w14:paraId="4B986DC9" w14:textId="77777777" w:rsidR="002D59CF" w:rsidRPr="00D25AF3" w:rsidRDefault="002D59CF" w:rsidP="003E7A37">
            <w:pPr>
              <w:spacing w:after="0" w:line="276" w:lineRule="auto"/>
              <w:rPr>
                <w:rFonts w:ascii="Times New Roman" w:hAnsi="Times New Roman" w:cs="Times New Roman"/>
              </w:rPr>
            </w:pPr>
            <w:r w:rsidRPr="00D25AF3">
              <w:rPr>
                <w:rFonts w:ascii="Times New Roman" w:hAnsi="Times New Roman" w:cs="Times New Roman"/>
              </w:rPr>
              <w:t>Conceptual Drainage Report</w:t>
            </w:r>
          </w:p>
          <w:p w14:paraId="31B8A531"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Bridge Hydraulic Report </w:t>
            </w:r>
          </w:p>
        </w:tc>
      </w:tr>
      <w:tr w:rsidR="00F127E2" w:rsidRPr="005D35AA" w14:paraId="5BF8C936" w14:textId="77777777" w:rsidTr="00D25AF3">
        <w:trPr>
          <w:trHeight w:val="288"/>
        </w:trPr>
        <w:tc>
          <w:tcPr>
            <w:tcW w:w="8442" w:type="dxa"/>
            <w:shd w:val="clear" w:color="auto" w:fill="FFD966" w:themeFill="accent4" w:themeFillTint="99"/>
            <w:hideMark/>
          </w:tcPr>
          <w:p w14:paraId="65893666"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Bridge Analysis Report </w:t>
            </w:r>
          </w:p>
        </w:tc>
      </w:tr>
      <w:tr w:rsidR="00F127E2" w:rsidRPr="005D35AA" w14:paraId="66EFFB89" w14:textId="77777777" w:rsidTr="00D25AF3">
        <w:trPr>
          <w:trHeight w:val="288"/>
        </w:trPr>
        <w:tc>
          <w:tcPr>
            <w:tcW w:w="8442" w:type="dxa"/>
            <w:shd w:val="clear" w:color="auto" w:fill="FFD966" w:themeFill="accent4" w:themeFillTint="99"/>
            <w:hideMark/>
          </w:tcPr>
          <w:p w14:paraId="1D0FA037"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Bridge Development Report </w:t>
            </w:r>
          </w:p>
          <w:p w14:paraId="724BF481" w14:textId="272B2787" w:rsidR="007968D9" w:rsidRPr="00D25AF3" w:rsidRDefault="003B0296" w:rsidP="003E7A37">
            <w:pPr>
              <w:spacing w:after="0" w:line="276" w:lineRule="auto"/>
              <w:rPr>
                <w:rFonts w:ascii="Times New Roman" w:hAnsi="Times New Roman" w:cs="Times New Roman"/>
              </w:rPr>
            </w:pPr>
            <w:r w:rsidRPr="00D25AF3">
              <w:rPr>
                <w:rFonts w:ascii="Times New Roman" w:hAnsi="Times New Roman" w:cs="Times New Roman"/>
              </w:rPr>
              <w:t>Intersection Co</w:t>
            </w:r>
            <w:r w:rsidR="007D1F88" w:rsidRPr="00D25AF3">
              <w:rPr>
                <w:rFonts w:ascii="Times New Roman" w:hAnsi="Times New Roman" w:cs="Times New Roman"/>
              </w:rPr>
              <w:t>ntrol</w:t>
            </w:r>
            <w:r w:rsidRPr="00D25AF3">
              <w:rPr>
                <w:rFonts w:ascii="Times New Roman" w:hAnsi="Times New Roman" w:cs="Times New Roman"/>
              </w:rPr>
              <w:t xml:space="preserve"> Evaluation</w:t>
            </w:r>
            <w:r w:rsidR="00FA42DD" w:rsidRPr="00D25AF3">
              <w:rPr>
                <w:rFonts w:ascii="Times New Roman" w:hAnsi="Times New Roman" w:cs="Times New Roman"/>
              </w:rPr>
              <w:t xml:space="preserve"> (ICE)</w:t>
            </w:r>
          </w:p>
        </w:tc>
      </w:tr>
      <w:tr w:rsidR="00F127E2" w:rsidRPr="005D35AA" w14:paraId="54D03FC1" w14:textId="77777777" w:rsidTr="00D25AF3">
        <w:trPr>
          <w:trHeight w:val="207"/>
        </w:trPr>
        <w:tc>
          <w:tcPr>
            <w:tcW w:w="8442" w:type="dxa"/>
            <w:shd w:val="clear" w:color="auto" w:fill="FFD966" w:themeFill="accent4" w:themeFillTint="99"/>
            <w:hideMark/>
          </w:tcPr>
          <w:p w14:paraId="554BB79F"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Systems Engineering Management Plan </w:t>
            </w:r>
          </w:p>
        </w:tc>
      </w:tr>
      <w:tr w:rsidR="00F127E2" w:rsidRPr="005D35AA" w14:paraId="0321F002" w14:textId="77777777" w:rsidTr="00D25AF3">
        <w:trPr>
          <w:trHeight w:val="288"/>
        </w:trPr>
        <w:tc>
          <w:tcPr>
            <w:tcW w:w="8442" w:type="dxa"/>
            <w:shd w:val="clear" w:color="auto" w:fill="FFD966" w:themeFill="accent4" w:themeFillTint="99"/>
            <w:hideMark/>
          </w:tcPr>
          <w:p w14:paraId="542AA5A8"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Traffic and Revenue Technical Memorandum</w:t>
            </w:r>
          </w:p>
        </w:tc>
      </w:tr>
      <w:tr w:rsidR="00F127E2" w:rsidRPr="005D35AA" w14:paraId="55FD7CAB" w14:textId="77777777" w:rsidTr="00D25AF3">
        <w:trPr>
          <w:trHeight w:val="288"/>
        </w:trPr>
        <w:tc>
          <w:tcPr>
            <w:tcW w:w="8442" w:type="dxa"/>
            <w:shd w:val="clear" w:color="auto" w:fill="FFD966" w:themeFill="accent4" w:themeFillTint="99"/>
          </w:tcPr>
          <w:p w14:paraId="48012543"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Utilities Assessment Package </w:t>
            </w:r>
          </w:p>
          <w:p w14:paraId="6EFF5F72" w14:textId="77777777" w:rsidR="00C64129" w:rsidRPr="00D25AF3" w:rsidRDefault="00C64129" w:rsidP="003E7A37">
            <w:pPr>
              <w:spacing w:after="0" w:line="276" w:lineRule="auto"/>
              <w:rPr>
                <w:rFonts w:ascii="Times New Roman" w:hAnsi="Times New Roman" w:cs="Times New Roman"/>
              </w:rPr>
            </w:pPr>
            <w:r w:rsidRPr="00D25AF3">
              <w:rPr>
                <w:rFonts w:ascii="Times New Roman" w:hAnsi="Times New Roman" w:cs="Times New Roman"/>
              </w:rPr>
              <w:t>Utility Request Package</w:t>
            </w:r>
          </w:p>
        </w:tc>
      </w:tr>
      <w:tr w:rsidR="00F127E2" w:rsidRPr="005D35AA" w14:paraId="5AED7D74" w14:textId="77777777" w:rsidTr="00D25AF3">
        <w:trPr>
          <w:trHeight w:val="288"/>
        </w:trPr>
        <w:tc>
          <w:tcPr>
            <w:tcW w:w="8442" w:type="dxa"/>
            <w:shd w:val="clear" w:color="auto" w:fill="FFD966" w:themeFill="accent4" w:themeFillTint="99"/>
            <w:hideMark/>
          </w:tcPr>
          <w:p w14:paraId="78A48775"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Value Engineering Information Report </w:t>
            </w:r>
          </w:p>
        </w:tc>
      </w:tr>
      <w:tr w:rsidR="00F127E2" w:rsidRPr="005D35AA" w14:paraId="6DCA0D33" w14:textId="77777777" w:rsidTr="00D25AF3">
        <w:trPr>
          <w:trHeight w:val="288"/>
        </w:trPr>
        <w:tc>
          <w:tcPr>
            <w:tcW w:w="8442" w:type="dxa"/>
            <w:shd w:val="clear" w:color="auto" w:fill="FFD966" w:themeFill="accent4" w:themeFillTint="99"/>
            <w:hideMark/>
          </w:tcPr>
          <w:p w14:paraId="5A228F41" w14:textId="3D98364B"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Risk </w:t>
            </w:r>
            <w:r w:rsidR="00FE5595" w:rsidRPr="00D25AF3">
              <w:rPr>
                <w:rFonts w:ascii="Times New Roman" w:hAnsi="Times New Roman" w:cs="Times New Roman"/>
              </w:rPr>
              <w:t>Management Plan</w:t>
            </w:r>
            <w:r w:rsidRPr="00D25AF3">
              <w:rPr>
                <w:rFonts w:ascii="Times New Roman" w:hAnsi="Times New Roman" w:cs="Times New Roman"/>
              </w:rPr>
              <w:t xml:space="preserve"> </w:t>
            </w:r>
          </w:p>
          <w:p w14:paraId="63F29EFC" w14:textId="07DE769D" w:rsidR="00B84E37" w:rsidRPr="00D25AF3" w:rsidRDefault="00B84E37" w:rsidP="003E7A37">
            <w:pPr>
              <w:spacing w:after="0" w:line="276" w:lineRule="auto"/>
              <w:rPr>
                <w:rFonts w:ascii="Times New Roman" w:hAnsi="Times New Roman" w:cs="Times New Roman"/>
              </w:rPr>
            </w:pPr>
            <w:r w:rsidRPr="00D25AF3">
              <w:rPr>
                <w:rFonts w:ascii="Times New Roman" w:hAnsi="Times New Roman" w:cs="Times New Roman"/>
              </w:rPr>
              <w:t>Risk Register</w:t>
            </w:r>
          </w:p>
        </w:tc>
      </w:tr>
      <w:tr w:rsidR="00F127E2" w:rsidRPr="005D35AA" w14:paraId="4215669F" w14:textId="77777777" w:rsidTr="00D25AF3">
        <w:trPr>
          <w:trHeight w:val="288"/>
        </w:trPr>
        <w:tc>
          <w:tcPr>
            <w:tcW w:w="8442" w:type="dxa"/>
            <w:shd w:val="clear" w:color="auto" w:fill="FFD966" w:themeFill="accent4" w:themeFillTint="99"/>
            <w:hideMark/>
          </w:tcPr>
          <w:p w14:paraId="6C6D8F0A"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Interchange Access Request Report (Specify)</w:t>
            </w:r>
          </w:p>
        </w:tc>
      </w:tr>
      <w:tr w:rsidR="00F127E2" w:rsidRPr="005D35AA" w14:paraId="334848B8" w14:textId="77777777" w:rsidTr="00D25AF3">
        <w:trPr>
          <w:trHeight w:val="288"/>
        </w:trPr>
        <w:tc>
          <w:tcPr>
            <w:tcW w:w="8442" w:type="dxa"/>
            <w:shd w:val="clear" w:color="auto" w:fill="FFD966" w:themeFill="accent4" w:themeFillTint="99"/>
            <w:hideMark/>
          </w:tcPr>
          <w:p w14:paraId="4A0EC27E"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Design Variations and Exceptions Package </w:t>
            </w:r>
          </w:p>
        </w:tc>
      </w:tr>
      <w:tr w:rsidR="00D51E63" w:rsidRPr="005D35AA" w14:paraId="2A407A1A" w14:textId="77777777" w:rsidTr="00D25AF3">
        <w:trPr>
          <w:trHeight w:val="288"/>
        </w:trPr>
        <w:tc>
          <w:tcPr>
            <w:tcW w:w="8442" w:type="dxa"/>
            <w:shd w:val="clear" w:color="auto" w:fill="FFD966" w:themeFill="accent4" w:themeFillTint="99"/>
            <w:hideMark/>
          </w:tcPr>
          <w:p w14:paraId="2954835E" w14:textId="77777777" w:rsidR="00D51E63" w:rsidRPr="00D25AF3" w:rsidRDefault="00D51E63" w:rsidP="003E7A37">
            <w:pPr>
              <w:spacing w:after="0" w:line="276" w:lineRule="auto"/>
              <w:rPr>
                <w:rFonts w:ascii="Times New Roman" w:hAnsi="Times New Roman" w:cs="Times New Roman"/>
              </w:rPr>
            </w:pPr>
            <w:r w:rsidRPr="00D25AF3">
              <w:rPr>
                <w:rFonts w:ascii="Times New Roman" w:hAnsi="Times New Roman" w:cs="Times New Roman"/>
              </w:rPr>
              <w:t>Constructability Review Report</w:t>
            </w:r>
          </w:p>
        </w:tc>
      </w:tr>
      <w:tr w:rsidR="00F8148F" w:rsidRPr="005D35AA" w14:paraId="3E218E47" w14:textId="77777777" w:rsidTr="00D25AF3">
        <w:trPr>
          <w:trHeight w:val="693"/>
        </w:trPr>
        <w:tc>
          <w:tcPr>
            <w:tcW w:w="8442" w:type="dxa"/>
            <w:shd w:val="clear" w:color="auto" w:fill="FFD966" w:themeFill="accent4" w:themeFillTint="99"/>
            <w:hideMark/>
          </w:tcPr>
          <w:p w14:paraId="37619AC8" w14:textId="4CB39D35" w:rsidR="002D59CF" w:rsidRPr="00D25AF3" w:rsidRDefault="002D59CF" w:rsidP="003E7A37">
            <w:pPr>
              <w:spacing w:after="0" w:line="276" w:lineRule="auto"/>
              <w:rPr>
                <w:rFonts w:ascii="Times New Roman" w:hAnsi="Times New Roman" w:cs="Times New Roman"/>
              </w:rPr>
            </w:pPr>
            <w:r w:rsidRPr="00D25AF3">
              <w:rPr>
                <w:rFonts w:ascii="Times New Roman" w:hAnsi="Times New Roman" w:cs="Times New Roman"/>
              </w:rPr>
              <w:t xml:space="preserve">Alternative Corridor Evaluation Methodology Memorandum </w:t>
            </w:r>
          </w:p>
          <w:p w14:paraId="6011885D" w14:textId="5D156CF4" w:rsidR="003019CE" w:rsidRPr="00D25AF3" w:rsidRDefault="002D59CF" w:rsidP="003E7A37">
            <w:pPr>
              <w:spacing w:after="0" w:line="276" w:lineRule="auto"/>
              <w:rPr>
                <w:rFonts w:ascii="Times New Roman" w:hAnsi="Times New Roman" w:cs="Times New Roman"/>
              </w:rPr>
            </w:pPr>
            <w:r w:rsidRPr="00D25AF3">
              <w:rPr>
                <w:rFonts w:ascii="Times New Roman" w:hAnsi="Times New Roman" w:cs="Times New Roman"/>
              </w:rPr>
              <w:t xml:space="preserve">Alternative Corridor Evaluation Report </w:t>
            </w:r>
            <w:r w:rsidR="00FA42DD" w:rsidRPr="00D25AF3">
              <w:rPr>
                <w:rFonts w:ascii="Times New Roman" w:hAnsi="Times New Roman" w:cs="Times New Roman"/>
              </w:rPr>
              <w:t>(ACER)</w:t>
            </w:r>
          </w:p>
          <w:p w14:paraId="45508C42" w14:textId="77777777" w:rsidR="002D59CF" w:rsidRPr="00D25AF3" w:rsidRDefault="002D59CF" w:rsidP="003E7A37">
            <w:pPr>
              <w:spacing w:after="0" w:line="276" w:lineRule="auto"/>
              <w:rPr>
                <w:rFonts w:ascii="Times New Roman" w:hAnsi="Times New Roman" w:cs="Times New Roman"/>
              </w:rPr>
            </w:pPr>
          </w:p>
        </w:tc>
      </w:tr>
      <w:tr w:rsidR="00F127E2" w:rsidRPr="005D35AA" w14:paraId="6E58EBCF" w14:textId="77777777" w:rsidTr="00D25AF3">
        <w:trPr>
          <w:trHeight w:val="288"/>
        </w:trPr>
        <w:tc>
          <w:tcPr>
            <w:tcW w:w="8442" w:type="dxa"/>
            <w:shd w:val="clear" w:color="auto" w:fill="FFD966" w:themeFill="accent4" w:themeFillTint="99"/>
            <w:vAlign w:val="bottom"/>
            <w:hideMark/>
          </w:tcPr>
          <w:p w14:paraId="285C0C84" w14:textId="29F7AAC0" w:rsidR="00F127E2" w:rsidRPr="003E7A37" w:rsidRDefault="00F127E2" w:rsidP="003E7A37">
            <w:pPr>
              <w:spacing w:after="0" w:line="276" w:lineRule="auto"/>
              <w:rPr>
                <w:rFonts w:ascii="Times New Roman" w:hAnsi="Times New Roman" w:cs="Times New Roman"/>
              </w:rPr>
            </w:pPr>
            <w:r w:rsidRPr="003E7A37">
              <w:rPr>
                <w:rFonts w:ascii="Times New Roman" w:hAnsi="Times New Roman" w:cs="Times New Roman"/>
                <w:b/>
                <w:u w:val="single"/>
              </w:rPr>
              <w:t>Environment:</w:t>
            </w:r>
          </w:p>
        </w:tc>
      </w:tr>
      <w:tr w:rsidR="00F127E2" w:rsidRPr="005D35AA" w14:paraId="1C846AA7" w14:textId="77777777" w:rsidTr="00D25AF3">
        <w:trPr>
          <w:trHeight w:val="162"/>
        </w:trPr>
        <w:tc>
          <w:tcPr>
            <w:tcW w:w="8442" w:type="dxa"/>
            <w:shd w:val="clear" w:color="auto" w:fill="FFD966" w:themeFill="accent4" w:themeFillTint="99"/>
            <w:hideMark/>
          </w:tcPr>
          <w:p w14:paraId="645B4574" w14:textId="5987F0E5" w:rsidR="00F127E2" w:rsidRPr="003E7A37" w:rsidRDefault="00F127E2" w:rsidP="003E7A37">
            <w:pPr>
              <w:spacing w:after="0" w:line="276" w:lineRule="auto"/>
              <w:rPr>
                <w:rFonts w:ascii="Times New Roman" w:hAnsi="Times New Roman" w:cs="Times New Roman"/>
              </w:rPr>
            </w:pPr>
            <w:r w:rsidRPr="003E7A37">
              <w:rPr>
                <w:rFonts w:ascii="Times New Roman" w:hAnsi="Times New Roman" w:cs="Times New Roman"/>
              </w:rPr>
              <w:t xml:space="preserve">Environmental </w:t>
            </w:r>
            <w:r w:rsidR="00C0411D" w:rsidRPr="003E7A37">
              <w:rPr>
                <w:rFonts w:ascii="Times New Roman" w:hAnsi="Times New Roman" w:cs="Times New Roman"/>
              </w:rPr>
              <w:t xml:space="preserve">Class of Action Recommendation </w:t>
            </w:r>
            <w:r w:rsidRPr="003E7A37">
              <w:rPr>
                <w:rFonts w:ascii="Times New Roman" w:hAnsi="Times New Roman" w:cs="Times New Roman"/>
              </w:rPr>
              <w:t>Form</w:t>
            </w:r>
          </w:p>
        </w:tc>
      </w:tr>
      <w:tr w:rsidR="00F127E2" w:rsidRPr="005D35AA" w14:paraId="51BB19A6" w14:textId="77777777" w:rsidTr="00D25AF3">
        <w:trPr>
          <w:trHeight w:val="288"/>
        </w:trPr>
        <w:tc>
          <w:tcPr>
            <w:tcW w:w="8442" w:type="dxa"/>
            <w:shd w:val="clear" w:color="auto" w:fill="FFD966" w:themeFill="accent4" w:themeFillTint="99"/>
            <w:hideMark/>
          </w:tcPr>
          <w:p w14:paraId="1EFC57A5" w14:textId="646A3534" w:rsidR="00F127E2" w:rsidRPr="003E7A37" w:rsidRDefault="00F127E2" w:rsidP="003E7A37">
            <w:pPr>
              <w:spacing w:after="0" w:line="276" w:lineRule="auto"/>
              <w:rPr>
                <w:rFonts w:ascii="Times New Roman" w:hAnsi="Times New Roman" w:cs="Times New Roman"/>
              </w:rPr>
            </w:pPr>
            <w:r w:rsidRPr="003E7A37">
              <w:rPr>
                <w:rFonts w:ascii="Times New Roman" w:hAnsi="Times New Roman" w:cs="Times New Roman"/>
              </w:rPr>
              <w:t xml:space="preserve">Type </w:t>
            </w:r>
            <w:r w:rsidR="00C0411D" w:rsidRPr="003E7A37">
              <w:rPr>
                <w:rFonts w:ascii="Times New Roman" w:hAnsi="Times New Roman" w:cs="Times New Roman"/>
              </w:rPr>
              <w:t xml:space="preserve">2 </w:t>
            </w:r>
            <w:r w:rsidRPr="003E7A37">
              <w:rPr>
                <w:rFonts w:ascii="Times New Roman" w:hAnsi="Times New Roman" w:cs="Times New Roman"/>
              </w:rPr>
              <w:t>Categorical Determination Exclusion Form</w:t>
            </w:r>
            <w:r w:rsidRPr="003E7A37">
              <w:rPr>
                <w:rFonts w:ascii="Times New Roman" w:hAnsi="Times New Roman" w:cs="Times New Roman"/>
              </w:rPr>
              <w:tab/>
            </w:r>
          </w:p>
        </w:tc>
      </w:tr>
      <w:tr w:rsidR="00F127E2" w:rsidRPr="005D35AA" w14:paraId="08FD4ABE" w14:textId="77777777" w:rsidTr="00D25AF3">
        <w:trPr>
          <w:trHeight w:val="288"/>
        </w:trPr>
        <w:tc>
          <w:tcPr>
            <w:tcW w:w="8442" w:type="dxa"/>
            <w:shd w:val="clear" w:color="auto" w:fill="FFD966" w:themeFill="accent4" w:themeFillTint="99"/>
            <w:hideMark/>
          </w:tcPr>
          <w:p w14:paraId="11D3E4CD" w14:textId="77777777" w:rsidR="00F127E2" w:rsidRPr="003E7A37" w:rsidRDefault="00F127E2" w:rsidP="003E7A37">
            <w:pPr>
              <w:spacing w:after="0" w:line="276" w:lineRule="auto"/>
              <w:rPr>
                <w:rFonts w:ascii="Times New Roman" w:hAnsi="Times New Roman" w:cs="Times New Roman"/>
              </w:rPr>
            </w:pPr>
            <w:r w:rsidRPr="003E7A37">
              <w:rPr>
                <w:rFonts w:ascii="Times New Roman" w:hAnsi="Times New Roman" w:cs="Times New Roman"/>
              </w:rPr>
              <w:t xml:space="preserve">Draft State Environmental Impact Report </w:t>
            </w:r>
          </w:p>
        </w:tc>
      </w:tr>
      <w:tr w:rsidR="00F127E2" w:rsidRPr="005D35AA" w14:paraId="59CAB9EC" w14:textId="77777777" w:rsidTr="00D25AF3">
        <w:trPr>
          <w:trHeight w:val="252"/>
        </w:trPr>
        <w:tc>
          <w:tcPr>
            <w:tcW w:w="8442" w:type="dxa"/>
            <w:shd w:val="clear" w:color="auto" w:fill="FFD966" w:themeFill="accent4" w:themeFillTint="99"/>
            <w:hideMark/>
          </w:tcPr>
          <w:p w14:paraId="78290C53" w14:textId="643E0DFF"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State Environmental Impact Report (SEIR) </w:t>
            </w:r>
          </w:p>
        </w:tc>
      </w:tr>
      <w:tr w:rsidR="00F127E2" w:rsidRPr="005D35AA" w14:paraId="562C4E17" w14:textId="77777777" w:rsidTr="00D25AF3">
        <w:trPr>
          <w:trHeight w:val="288"/>
        </w:trPr>
        <w:tc>
          <w:tcPr>
            <w:tcW w:w="8442" w:type="dxa"/>
            <w:shd w:val="clear" w:color="auto" w:fill="FFD966" w:themeFill="accent4" w:themeFillTint="99"/>
            <w:hideMark/>
          </w:tcPr>
          <w:p w14:paraId="514B709E" w14:textId="1B0521C2"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Draft Environmental Assessment </w:t>
            </w:r>
            <w:r w:rsidR="00FA42DD" w:rsidRPr="00D25AF3">
              <w:rPr>
                <w:rFonts w:ascii="Times New Roman" w:hAnsi="Times New Roman" w:cs="Times New Roman"/>
              </w:rPr>
              <w:t>(EA)</w:t>
            </w:r>
          </w:p>
        </w:tc>
      </w:tr>
      <w:tr w:rsidR="00F127E2" w:rsidRPr="005D35AA" w14:paraId="6CBB1D6B" w14:textId="77777777" w:rsidTr="00D25AF3">
        <w:trPr>
          <w:trHeight w:val="288"/>
        </w:trPr>
        <w:tc>
          <w:tcPr>
            <w:tcW w:w="8442" w:type="dxa"/>
            <w:shd w:val="clear" w:color="auto" w:fill="FFD966" w:themeFill="accent4" w:themeFillTint="99"/>
            <w:hideMark/>
          </w:tcPr>
          <w:p w14:paraId="7CBCA962" w14:textId="1A01BE76"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Final Environmental Assessment/Finding of No Significant Impact </w:t>
            </w:r>
            <w:r w:rsidR="00FA42DD" w:rsidRPr="00D25AF3">
              <w:rPr>
                <w:rFonts w:ascii="Times New Roman" w:hAnsi="Times New Roman" w:cs="Times New Roman"/>
              </w:rPr>
              <w:t>(EA FONSI)</w:t>
            </w:r>
          </w:p>
        </w:tc>
      </w:tr>
      <w:tr w:rsidR="00F127E2" w:rsidRPr="005D35AA" w14:paraId="72578CE5" w14:textId="77777777" w:rsidTr="00D25AF3">
        <w:trPr>
          <w:trHeight w:val="288"/>
        </w:trPr>
        <w:tc>
          <w:tcPr>
            <w:tcW w:w="8442" w:type="dxa"/>
            <w:shd w:val="clear" w:color="auto" w:fill="FFD966" w:themeFill="accent4" w:themeFillTint="99"/>
            <w:hideMark/>
          </w:tcPr>
          <w:p w14:paraId="616485C9" w14:textId="6DF11930"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Draft Environmental Impact Statement </w:t>
            </w:r>
            <w:r w:rsidR="00DA6DBE" w:rsidRPr="00D25AF3">
              <w:rPr>
                <w:rFonts w:ascii="Times New Roman" w:hAnsi="Times New Roman" w:cs="Times New Roman"/>
              </w:rPr>
              <w:t>(DEIS)</w:t>
            </w:r>
          </w:p>
          <w:p w14:paraId="686D49DB" w14:textId="53F09DE0" w:rsidR="005A4556" w:rsidRPr="00D25AF3" w:rsidRDefault="005A4556" w:rsidP="003E7A37">
            <w:pPr>
              <w:spacing w:after="0" w:line="276" w:lineRule="auto"/>
              <w:rPr>
                <w:rFonts w:ascii="Times New Roman" w:hAnsi="Times New Roman" w:cs="Times New Roman"/>
              </w:rPr>
            </w:pPr>
            <w:r w:rsidRPr="00D25AF3">
              <w:rPr>
                <w:rFonts w:ascii="Times New Roman" w:hAnsi="Times New Roman" w:cs="Times New Roman"/>
              </w:rPr>
              <w:t xml:space="preserve">Draft Final Environmental Impact Statement </w:t>
            </w:r>
          </w:p>
          <w:p w14:paraId="43B74E98" w14:textId="56E7C895" w:rsidR="005A4556" w:rsidRPr="00D25AF3" w:rsidRDefault="005A4556" w:rsidP="003E7A37">
            <w:pPr>
              <w:spacing w:after="0" w:line="276" w:lineRule="auto"/>
              <w:rPr>
                <w:rFonts w:ascii="Times New Roman" w:hAnsi="Times New Roman" w:cs="Times New Roman"/>
              </w:rPr>
            </w:pPr>
            <w:r w:rsidRPr="00D25AF3">
              <w:rPr>
                <w:rFonts w:ascii="Times New Roman" w:hAnsi="Times New Roman" w:cs="Times New Roman"/>
              </w:rPr>
              <w:t>Final Environmental Impact Statement (FEIS)</w:t>
            </w:r>
          </w:p>
          <w:p w14:paraId="6A4EF69B" w14:textId="77777777" w:rsidR="005A4556" w:rsidRPr="00D25AF3" w:rsidRDefault="005A4556" w:rsidP="003E7A37">
            <w:pPr>
              <w:spacing w:after="0" w:line="276" w:lineRule="auto"/>
              <w:rPr>
                <w:rFonts w:ascii="Times New Roman" w:hAnsi="Times New Roman" w:cs="Times New Roman"/>
              </w:rPr>
            </w:pPr>
            <w:r w:rsidRPr="00D25AF3">
              <w:rPr>
                <w:rFonts w:ascii="Times New Roman" w:hAnsi="Times New Roman" w:cs="Times New Roman"/>
              </w:rPr>
              <w:lastRenderedPageBreak/>
              <w:t>Record of Decision (ROD)</w:t>
            </w:r>
          </w:p>
        </w:tc>
      </w:tr>
      <w:tr w:rsidR="00F127E2" w:rsidRPr="005D35AA" w14:paraId="59D0DE99" w14:textId="77777777" w:rsidTr="00D25AF3">
        <w:trPr>
          <w:trHeight w:val="288"/>
        </w:trPr>
        <w:tc>
          <w:tcPr>
            <w:tcW w:w="8442" w:type="dxa"/>
            <w:shd w:val="clear" w:color="auto" w:fill="FFD966" w:themeFill="accent4" w:themeFillTint="99"/>
            <w:hideMark/>
          </w:tcPr>
          <w:p w14:paraId="23C51F4F" w14:textId="4FF464F8" w:rsidR="005A4556"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lastRenderedPageBreak/>
              <w:t xml:space="preserve">Draft FEIS/ROD </w:t>
            </w:r>
          </w:p>
          <w:p w14:paraId="5C4EE5C0" w14:textId="50E574BD"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FEIS/ROD or Errata Sheet</w:t>
            </w:r>
          </w:p>
        </w:tc>
      </w:tr>
      <w:tr w:rsidR="00F127E2" w:rsidRPr="005D35AA" w14:paraId="5598ACFA" w14:textId="77777777" w:rsidTr="00D25AF3">
        <w:trPr>
          <w:trHeight w:val="288"/>
        </w:trPr>
        <w:tc>
          <w:tcPr>
            <w:tcW w:w="8442" w:type="dxa"/>
            <w:shd w:val="clear" w:color="auto" w:fill="FFD966" w:themeFill="accent4" w:themeFillTint="99"/>
            <w:vAlign w:val="center"/>
            <w:hideMark/>
          </w:tcPr>
          <w:p w14:paraId="236ADC78" w14:textId="3D0AD4E3" w:rsidR="00F127E2" w:rsidRPr="00D25AF3" w:rsidRDefault="000651B5" w:rsidP="003E7A37">
            <w:pPr>
              <w:spacing w:after="0" w:line="276" w:lineRule="auto"/>
              <w:rPr>
                <w:rFonts w:ascii="Times New Roman" w:hAnsi="Times New Roman" w:cs="Times New Roman"/>
              </w:rPr>
            </w:pPr>
            <w:r w:rsidRPr="00D25AF3">
              <w:rPr>
                <w:rFonts w:ascii="Times New Roman" w:hAnsi="Times New Roman" w:cs="Times New Roman"/>
              </w:rPr>
              <w:t>Sociocultural</w:t>
            </w:r>
            <w:r w:rsidR="00F127E2" w:rsidRPr="00D25AF3">
              <w:rPr>
                <w:rFonts w:ascii="Times New Roman" w:hAnsi="Times New Roman" w:cs="Times New Roman"/>
              </w:rPr>
              <w:t xml:space="preserve"> Effects Evaluation </w:t>
            </w:r>
            <w:r w:rsidR="00BB3C5B" w:rsidRPr="00D25AF3">
              <w:rPr>
                <w:rFonts w:ascii="Times New Roman" w:hAnsi="Times New Roman" w:cs="Times New Roman"/>
              </w:rPr>
              <w:t>(SCE)</w:t>
            </w:r>
          </w:p>
        </w:tc>
      </w:tr>
      <w:tr w:rsidR="00F127E2" w:rsidRPr="005D35AA" w14:paraId="354D73E0" w14:textId="77777777" w:rsidTr="00D25AF3">
        <w:trPr>
          <w:trHeight w:val="288"/>
        </w:trPr>
        <w:tc>
          <w:tcPr>
            <w:tcW w:w="8442" w:type="dxa"/>
            <w:shd w:val="clear" w:color="auto" w:fill="FFD966" w:themeFill="accent4" w:themeFillTint="99"/>
            <w:hideMark/>
          </w:tcPr>
          <w:p w14:paraId="5D30D44D" w14:textId="468AABCD"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Noise Study Report</w:t>
            </w:r>
            <w:r w:rsidR="00BB3C5B" w:rsidRPr="00D25AF3">
              <w:rPr>
                <w:rFonts w:ascii="Times New Roman" w:hAnsi="Times New Roman" w:cs="Times New Roman"/>
              </w:rPr>
              <w:t xml:space="preserve"> (NSR)</w:t>
            </w:r>
          </w:p>
        </w:tc>
      </w:tr>
      <w:tr w:rsidR="00F127E2" w:rsidRPr="005D35AA" w14:paraId="5677F1A9" w14:textId="77777777" w:rsidTr="00D25AF3">
        <w:trPr>
          <w:trHeight w:val="288"/>
        </w:trPr>
        <w:tc>
          <w:tcPr>
            <w:tcW w:w="8442" w:type="dxa"/>
            <w:shd w:val="clear" w:color="auto" w:fill="FFD966" w:themeFill="accent4" w:themeFillTint="99"/>
            <w:hideMark/>
          </w:tcPr>
          <w:p w14:paraId="3D393375"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Air Quality Technical Memorandum </w:t>
            </w:r>
          </w:p>
        </w:tc>
      </w:tr>
      <w:tr w:rsidR="00F127E2" w:rsidRPr="005D35AA" w14:paraId="6270A4D4" w14:textId="77777777" w:rsidTr="00D25AF3">
        <w:trPr>
          <w:trHeight w:val="288"/>
        </w:trPr>
        <w:tc>
          <w:tcPr>
            <w:tcW w:w="8442" w:type="dxa"/>
            <w:shd w:val="clear" w:color="auto" w:fill="FFD966" w:themeFill="accent4" w:themeFillTint="99"/>
            <w:hideMark/>
          </w:tcPr>
          <w:p w14:paraId="527EB849"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Level I Contamination Assessment Report (Contamination Screening Evaluation Report)</w:t>
            </w:r>
          </w:p>
        </w:tc>
      </w:tr>
      <w:tr w:rsidR="00F127E2" w:rsidRPr="005D35AA" w14:paraId="6DD9997F" w14:textId="77777777" w:rsidTr="00D25AF3">
        <w:trPr>
          <w:trHeight w:val="288"/>
        </w:trPr>
        <w:tc>
          <w:tcPr>
            <w:tcW w:w="8442" w:type="dxa"/>
            <w:shd w:val="clear" w:color="auto" w:fill="FFD966" w:themeFill="accent4" w:themeFillTint="99"/>
            <w:hideMark/>
          </w:tcPr>
          <w:p w14:paraId="167050D4"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Conceptual Stage Relocation Plan </w:t>
            </w:r>
          </w:p>
        </w:tc>
      </w:tr>
      <w:tr w:rsidR="00F127E2" w:rsidRPr="00CD6B04" w14:paraId="43D7A30F" w14:textId="77777777" w:rsidTr="00D25AF3">
        <w:trPr>
          <w:trHeight w:val="288"/>
        </w:trPr>
        <w:tc>
          <w:tcPr>
            <w:tcW w:w="8442" w:type="dxa"/>
            <w:shd w:val="clear" w:color="auto" w:fill="FFD966" w:themeFill="accent4" w:themeFillTint="99"/>
            <w:hideMark/>
          </w:tcPr>
          <w:p w14:paraId="64B50697" w14:textId="698D0804" w:rsidR="00B16F0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Wild and Scenic Rivers, Navigable Waterways</w:t>
            </w:r>
            <w:r w:rsidR="0070348C" w:rsidRPr="00D25AF3">
              <w:rPr>
                <w:rFonts w:ascii="Times New Roman" w:hAnsi="Times New Roman" w:cs="Times New Roman"/>
              </w:rPr>
              <w:t>,</w:t>
            </w:r>
            <w:r w:rsidRPr="00D25AF3">
              <w:rPr>
                <w:rFonts w:ascii="Times New Roman" w:hAnsi="Times New Roman" w:cs="Times New Roman"/>
              </w:rPr>
              <w:t xml:space="preserve"> </w:t>
            </w:r>
            <w:r w:rsidR="00C4149F" w:rsidRPr="00D25AF3">
              <w:rPr>
                <w:rFonts w:ascii="Times New Roman" w:hAnsi="Times New Roman" w:cs="Times New Roman"/>
              </w:rPr>
              <w:t xml:space="preserve">and Coastal Zone Management Assessment </w:t>
            </w:r>
          </w:p>
          <w:p w14:paraId="4FE29E16" w14:textId="6395EC31" w:rsidR="00F127E2" w:rsidRPr="00D25AF3" w:rsidRDefault="00F127E2" w:rsidP="003E7A37">
            <w:pPr>
              <w:spacing w:after="0" w:line="276" w:lineRule="auto"/>
              <w:rPr>
                <w:rFonts w:ascii="Times New Roman" w:hAnsi="Times New Roman" w:cs="Times New Roman"/>
              </w:rPr>
            </w:pPr>
          </w:p>
        </w:tc>
      </w:tr>
      <w:tr w:rsidR="00F127E2" w:rsidRPr="00CD6B04" w14:paraId="427CD238" w14:textId="77777777" w:rsidTr="00D25AF3">
        <w:trPr>
          <w:trHeight w:val="288"/>
        </w:trPr>
        <w:tc>
          <w:tcPr>
            <w:tcW w:w="8442" w:type="dxa"/>
            <w:shd w:val="clear" w:color="auto" w:fill="FFD966" w:themeFill="accent4" w:themeFillTint="99"/>
            <w:hideMark/>
          </w:tcPr>
          <w:p w14:paraId="429753F6" w14:textId="630EC549"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Water Quality Impact Evaluation</w:t>
            </w:r>
            <w:r w:rsidR="00BB3C5B" w:rsidRPr="00D25AF3">
              <w:rPr>
                <w:rFonts w:ascii="Times New Roman" w:hAnsi="Times New Roman" w:cs="Times New Roman"/>
              </w:rPr>
              <w:t xml:space="preserve"> (WQIE)</w:t>
            </w:r>
          </w:p>
        </w:tc>
      </w:tr>
      <w:tr w:rsidR="00F127E2" w:rsidRPr="00CD6B04" w14:paraId="2074F6FC" w14:textId="77777777" w:rsidTr="00D25AF3">
        <w:trPr>
          <w:trHeight w:val="288"/>
        </w:trPr>
        <w:tc>
          <w:tcPr>
            <w:tcW w:w="8442" w:type="dxa"/>
            <w:shd w:val="clear" w:color="auto" w:fill="FFD966" w:themeFill="accent4" w:themeFillTint="99"/>
            <w:hideMark/>
          </w:tcPr>
          <w:p w14:paraId="49997D9E" w14:textId="6F5097E2"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Natural Resource Evaluation </w:t>
            </w:r>
            <w:r w:rsidR="00513C16" w:rsidRPr="00D25AF3">
              <w:rPr>
                <w:rFonts w:ascii="Times New Roman" w:hAnsi="Times New Roman" w:cs="Times New Roman"/>
              </w:rPr>
              <w:t xml:space="preserve">(NRE) </w:t>
            </w:r>
            <w:r w:rsidRPr="00D25AF3">
              <w:rPr>
                <w:rFonts w:ascii="Times New Roman" w:hAnsi="Times New Roman" w:cs="Times New Roman"/>
              </w:rPr>
              <w:t>(</w:t>
            </w:r>
            <w:r w:rsidR="00DA6DBE" w:rsidRPr="00D25AF3">
              <w:rPr>
                <w:rFonts w:ascii="Times New Roman" w:hAnsi="Times New Roman" w:cs="Times New Roman"/>
              </w:rPr>
              <w:t>Wetlands</w:t>
            </w:r>
            <w:r w:rsidRPr="00D25AF3">
              <w:rPr>
                <w:rFonts w:ascii="Times New Roman" w:hAnsi="Times New Roman" w:cs="Times New Roman"/>
              </w:rPr>
              <w:t xml:space="preserve">, </w:t>
            </w:r>
            <w:r w:rsidR="00DA6DBE" w:rsidRPr="00D25AF3">
              <w:rPr>
                <w:rFonts w:ascii="Times New Roman" w:hAnsi="Times New Roman" w:cs="Times New Roman"/>
              </w:rPr>
              <w:t>S</w:t>
            </w:r>
            <w:r w:rsidRPr="00D25AF3">
              <w:rPr>
                <w:rFonts w:ascii="Times New Roman" w:hAnsi="Times New Roman" w:cs="Times New Roman"/>
              </w:rPr>
              <w:t>pecies</w:t>
            </w:r>
            <w:r w:rsidR="00AE3E3A" w:rsidRPr="00D25AF3">
              <w:rPr>
                <w:rFonts w:ascii="Times New Roman" w:hAnsi="Times New Roman" w:cs="Times New Roman"/>
              </w:rPr>
              <w:t>,</w:t>
            </w:r>
            <w:r w:rsidRPr="00D25AF3">
              <w:rPr>
                <w:rFonts w:ascii="Times New Roman" w:hAnsi="Times New Roman" w:cs="Times New Roman"/>
              </w:rPr>
              <w:t xml:space="preserve"> and EFH) </w:t>
            </w:r>
          </w:p>
        </w:tc>
      </w:tr>
      <w:tr w:rsidR="00F127E2" w:rsidRPr="005D35AA" w14:paraId="0474AF10" w14:textId="77777777" w:rsidTr="00D25AF3">
        <w:trPr>
          <w:trHeight w:val="288"/>
        </w:trPr>
        <w:tc>
          <w:tcPr>
            <w:tcW w:w="8442" w:type="dxa"/>
            <w:shd w:val="clear" w:color="auto" w:fill="FFD966" w:themeFill="accent4" w:themeFillTint="99"/>
            <w:hideMark/>
          </w:tcPr>
          <w:p w14:paraId="5B40C70A"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Conservation Measures and Mitigation Plan</w:t>
            </w:r>
          </w:p>
          <w:p w14:paraId="5F20B2B5" w14:textId="77777777" w:rsidR="006700AA" w:rsidRPr="00D25AF3" w:rsidRDefault="006700AA" w:rsidP="003E7A37">
            <w:pPr>
              <w:spacing w:after="0" w:line="276" w:lineRule="auto"/>
              <w:rPr>
                <w:rFonts w:ascii="Times New Roman" w:hAnsi="Times New Roman" w:cs="Times New Roman"/>
              </w:rPr>
            </w:pPr>
            <w:r w:rsidRPr="00D25AF3">
              <w:rPr>
                <w:rFonts w:ascii="Times New Roman" w:hAnsi="Times New Roman" w:cs="Times New Roman"/>
              </w:rPr>
              <w:t>Research Design and Survey Methodology</w:t>
            </w:r>
          </w:p>
        </w:tc>
      </w:tr>
      <w:tr w:rsidR="00F127E2" w:rsidRPr="005D35AA" w14:paraId="60AD807D" w14:textId="77777777" w:rsidTr="00D25AF3">
        <w:trPr>
          <w:trHeight w:val="288"/>
        </w:trPr>
        <w:tc>
          <w:tcPr>
            <w:tcW w:w="8442" w:type="dxa"/>
            <w:shd w:val="clear" w:color="auto" w:fill="FFD966" w:themeFill="accent4" w:themeFillTint="99"/>
            <w:hideMark/>
          </w:tcPr>
          <w:p w14:paraId="0B6C9C1B" w14:textId="4E9B0680"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 xml:space="preserve">Cultural Resource Assessment Survey </w:t>
            </w:r>
            <w:r w:rsidR="00BB3C5B" w:rsidRPr="00D25AF3">
              <w:rPr>
                <w:rFonts w:ascii="Times New Roman" w:hAnsi="Times New Roman" w:cs="Times New Roman"/>
              </w:rPr>
              <w:t>(CRAS)</w:t>
            </w:r>
          </w:p>
        </w:tc>
      </w:tr>
      <w:tr w:rsidR="00F127E2" w:rsidRPr="005D35AA" w14:paraId="33E90569" w14:textId="77777777" w:rsidTr="00D25AF3">
        <w:trPr>
          <w:trHeight w:val="288"/>
        </w:trPr>
        <w:tc>
          <w:tcPr>
            <w:tcW w:w="8442" w:type="dxa"/>
            <w:shd w:val="clear" w:color="auto" w:fill="FFD966" w:themeFill="accent4" w:themeFillTint="99"/>
            <w:hideMark/>
          </w:tcPr>
          <w:p w14:paraId="7B271C97" w14:textId="77777777"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Cultural Resource Assessment Survey Addendum</w:t>
            </w:r>
          </w:p>
          <w:p w14:paraId="5C51AA90" w14:textId="70AFDB29" w:rsidR="005A4556" w:rsidRPr="00D25AF3" w:rsidRDefault="005A4556" w:rsidP="003E7A37">
            <w:pPr>
              <w:spacing w:after="0" w:line="276" w:lineRule="auto"/>
              <w:rPr>
                <w:rFonts w:ascii="Times New Roman" w:hAnsi="Times New Roman" w:cs="Times New Roman"/>
              </w:rPr>
            </w:pPr>
            <w:r w:rsidRPr="00D25AF3">
              <w:rPr>
                <w:rFonts w:ascii="Times New Roman" w:hAnsi="Times New Roman" w:cs="Times New Roman"/>
              </w:rPr>
              <w:t xml:space="preserve">Section 4 (f) “de </w:t>
            </w:r>
            <w:proofErr w:type="spellStart"/>
            <w:r w:rsidRPr="00D25AF3">
              <w:rPr>
                <w:rFonts w:ascii="Times New Roman" w:hAnsi="Times New Roman" w:cs="Times New Roman"/>
              </w:rPr>
              <w:t>minimus</w:t>
            </w:r>
            <w:proofErr w:type="spellEnd"/>
            <w:r w:rsidRPr="00D25AF3">
              <w:rPr>
                <w:rFonts w:ascii="Times New Roman" w:hAnsi="Times New Roman" w:cs="Times New Roman"/>
              </w:rPr>
              <w:t>” Documentation</w:t>
            </w:r>
          </w:p>
          <w:p w14:paraId="2680BD40" w14:textId="4902E5E3" w:rsidR="00EF346D" w:rsidRPr="00D25AF3" w:rsidRDefault="00EF346D" w:rsidP="003E7A37">
            <w:pPr>
              <w:spacing w:after="0" w:line="276" w:lineRule="auto"/>
              <w:rPr>
                <w:rFonts w:ascii="Times New Roman" w:hAnsi="Times New Roman" w:cs="Times New Roman"/>
              </w:rPr>
            </w:pPr>
          </w:p>
        </w:tc>
      </w:tr>
      <w:tr w:rsidR="00F127E2" w:rsidRPr="005D35AA" w14:paraId="525FF9BB" w14:textId="77777777" w:rsidTr="00D25AF3">
        <w:trPr>
          <w:trHeight w:val="1557"/>
        </w:trPr>
        <w:tc>
          <w:tcPr>
            <w:tcW w:w="8442" w:type="dxa"/>
            <w:shd w:val="clear" w:color="auto" w:fill="FFD966" w:themeFill="accent4" w:themeFillTint="99"/>
          </w:tcPr>
          <w:p w14:paraId="0D8159BA" w14:textId="77777777" w:rsidR="009873B2" w:rsidRPr="00D25AF3" w:rsidRDefault="005A4556" w:rsidP="003E7A37">
            <w:pPr>
              <w:spacing w:after="0" w:line="276" w:lineRule="auto"/>
              <w:rPr>
                <w:rFonts w:ascii="Times New Roman" w:hAnsi="Times New Roman" w:cs="Times New Roman"/>
              </w:rPr>
            </w:pPr>
            <w:r w:rsidRPr="00D25AF3">
              <w:rPr>
                <w:rFonts w:ascii="Times New Roman" w:hAnsi="Times New Roman" w:cs="Times New Roman"/>
              </w:rPr>
              <w:t xml:space="preserve">Individual </w:t>
            </w:r>
            <w:r w:rsidR="00F127E2" w:rsidRPr="00D25AF3">
              <w:rPr>
                <w:rFonts w:ascii="Times New Roman" w:hAnsi="Times New Roman" w:cs="Times New Roman"/>
              </w:rPr>
              <w:t xml:space="preserve">Section 4(f) Evaluation </w:t>
            </w:r>
          </w:p>
          <w:p w14:paraId="365BDA1C" w14:textId="09930AF1" w:rsidR="009873B2" w:rsidRPr="00D25AF3" w:rsidRDefault="000E572C" w:rsidP="003E7A37">
            <w:pPr>
              <w:spacing w:after="0" w:line="276" w:lineRule="auto"/>
              <w:rPr>
                <w:rFonts w:ascii="Times New Roman" w:hAnsi="Times New Roman" w:cs="Times New Roman"/>
              </w:rPr>
            </w:pPr>
            <w:r w:rsidRPr="00D25AF3">
              <w:rPr>
                <w:rFonts w:ascii="Times New Roman" w:hAnsi="Times New Roman" w:cs="Times New Roman"/>
              </w:rPr>
              <w:t xml:space="preserve">Section 4(f) </w:t>
            </w:r>
            <w:r w:rsidR="00F127E2" w:rsidRPr="00D25AF3">
              <w:rPr>
                <w:rFonts w:ascii="Times New Roman" w:hAnsi="Times New Roman" w:cs="Times New Roman"/>
              </w:rPr>
              <w:t>Determination of Applicability</w:t>
            </w:r>
            <w:r w:rsidR="009873B2" w:rsidRPr="00D25AF3">
              <w:rPr>
                <w:rFonts w:ascii="Times New Roman" w:hAnsi="Times New Roman" w:cs="Times New Roman"/>
              </w:rPr>
              <w:t xml:space="preserve"> </w:t>
            </w:r>
          </w:p>
          <w:p w14:paraId="7CCB3E15" w14:textId="77777777" w:rsidR="00F127E2" w:rsidRPr="00D25AF3" w:rsidRDefault="009873B2" w:rsidP="003E7A37">
            <w:pPr>
              <w:spacing w:after="0" w:line="276" w:lineRule="auto"/>
              <w:rPr>
                <w:rFonts w:ascii="Times New Roman" w:hAnsi="Times New Roman" w:cs="Times New Roman"/>
              </w:rPr>
            </w:pPr>
            <w:r w:rsidRPr="00D25AF3">
              <w:rPr>
                <w:rFonts w:ascii="Times New Roman" w:hAnsi="Times New Roman" w:cs="Times New Roman"/>
              </w:rPr>
              <w:t>Section 106 Evaluation</w:t>
            </w:r>
            <w:r w:rsidR="00F127E2" w:rsidRPr="00D25AF3">
              <w:rPr>
                <w:rFonts w:ascii="Times New Roman" w:hAnsi="Times New Roman" w:cs="Times New Roman"/>
              </w:rPr>
              <w:t xml:space="preserve"> </w:t>
            </w:r>
            <w:r w:rsidRPr="00D25AF3">
              <w:rPr>
                <w:rFonts w:ascii="Times New Roman" w:hAnsi="Times New Roman" w:cs="Times New Roman"/>
              </w:rPr>
              <w:t>Report</w:t>
            </w:r>
          </w:p>
          <w:p w14:paraId="1C19AAA3" w14:textId="77777777" w:rsidR="00020F36" w:rsidRPr="00D25AF3" w:rsidRDefault="00020F36" w:rsidP="003E7A37">
            <w:pPr>
              <w:spacing w:after="0" w:line="276" w:lineRule="auto"/>
              <w:rPr>
                <w:rFonts w:ascii="Times New Roman" w:hAnsi="Times New Roman" w:cs="Times New Roman"/>
              </w:rPr>
            </w:pPr>
            <w:r w:rsidRPr="00D25AF3">
              <w:rPr>
                <w:rFonts w:ascii="Times New Roman" w:hAnsi="Times New Roman" w:cs="Times New Roman"/>
              </w:rPr>
              <w:t>Cumulative Effects Evaluation Report</w:t>
            </w:r>
          </w:p>
          <w:p w14:paraId="1FB3DE32" w14:textId="21DEAA19" w:rsidR="009873B2" w:rsidRPr="00D25AF3" w:rsidRDefault="009873B2" w:rsidP="003E7A37">
            <w:pPr>
              <w:spacing w:after="0" w:line="276" w:lineRule="auto"/>
              <w:rPr>
                <w:rFonts w:ascii="Times New Roman" w:hAnsi="Times New Roman" w:cs="Times New Roman"/>
              </w:rPr>
            </w:pPr>
            <w:r w:rsidRPr="00D25AF3">
              <w:rPr>
                <w:rFonts w:ascii="Times New Roman" w:hAnsi="Times New Roman" w:cs="Times New Roman"/>
              </w:rPr>
              <w:t>Programmatic Section 106 Evaluations</w:t>
            </w:r>
          </w:p>
        </w:tc>
      </w:tr>
      <w:tr w:rsidR="00F127E2" w:rsidRPr="005D35AA" w14:paraId="1079DD8B" w14:textId="77777777" w:rsidTr="00D25AF3">
        <w:trPr>
          <w:trHeight w:val="630"/>
        </w:trPr>
        <w:tc>
          <w:tcPr>
            <w:tcW w:w="8442" w:type="dxa"/>
            <w:shd w:val="clear" w:color="auto" w:fill="FFD966" w:themeFill="accent4" w:themeFillTint="99"/>
          </w:tcPr>
          <w:p w14:paraId="1B531E11" w14:textId="77777777" w:rsidR="00F127E2" w:rsidRPr="00D25AF3" w:rsidRDefault="00F127E2" w:rsidP="003E7A37">
            <w:pPr>
              <w:spacing w:after="0" w:line="276" w:lineRule="auto"/>
              <w:rPr>
                <w:rFonts w:ascii="Times New Roman" w:hAnsi="Times New Roman" w:cs="Times New Roman"/>
                <w:b/>
                <w:u w:val="single"/>
              </w:rPr>
            </w:pPr>
            <w:r w:rsidRPr="00D25AF3">
              <w:rPr>
                <w:rFonts w:ascii="Times New Roman" w:hAnsi="Times New Roman" w:cs="Times New Roman"/>
                <w:b/>
                <w:u w:val="single"/>
              </w:rPr>
              <w:t>General:</w:t>
            </w:r>
          </w:p>
          <w:p w14:paraId="65ABF243" w14:textId="428AF1E4" w:rsidR="00F127E2" w:rsidRPr="00D25AF3" w:rsidRDefault="00F127E2" w:rsidP="003E7A37">
            <w:pPr>
              <w:spacing w:after="0" w:line="276" w:lineRule="auto"/>
              <w:rPr>
                <w:rFonts w:ascii="Times New Roman" w:hAnsi="Times New Roman" w:cs="Times New Roman"/>
              </w:rPr>
            </w:pPr>
            <w:r w:rsidRPr="00D25AF3">
              <w:rPr>
                <w:rFonts w:ascii="Times New Roman" w:hAnsi="Times New Roman" w:cs="Times New Roman"/>
              </w:rPr>
              <w:t>Project Commitments Record</w:t>
            </w:r>
            <w:r w:rsidR="00BB3C5B" w:rsidRPr="00D25AF3">
              <w:rPr>
                <w:rFonts w:ascii="Times New Roman" w:hAnsi="Times New Roman" w:cs="Times New Roman"/>
              </w:rPr>
              <w:t xml:space="preserve"> (PCR)</w:t>
            </w:r>
          </w:p>
        </w:tc>
      </w:tr>
      <w:tr w:rsidR="00F127E2" w:rsidRPr="005D35AA" w14:paraId="11469AE6" w14:textId="77777777" w:rsidTr="00D25AF3">
        <w:trPr>
          <w:trHeight w:val="171"/>
        </w:trPr>
        <w:tc>
          <w:tcPr>
            <w:tcW w:w="8442" w:type="dxa"/>
            <w:shd w:val="clear" w:color="auto" w:fill="FFD966" w:themeFill="accent4" w:themeFillTint="99"/>
            <w:vAlign w:val="bottom"/>
          </w:tcPr>
          <w:p w14:paraId="0DA86C12" w14:textId="2D275357" w:rsidR="004A083E" w:rsidRPr="003E7A37" w:rsidRDefault="0059140F" w:rsidP="003E7A37">
            <w:pPr>
              <w:spacing w:after="0" w:line="276" w:lineRule="auto"/>
              <w:rPr>
                <w:rFonts w:ascii="Times New Roman" w:eastAsiaTheme="majorEastAsia" w:hAnsi="Times New Roman" w:cs="Times New Roman"/>
                <w:color w:val="2E74B5" w:themeColor="accent1" w:themeShade="BF"/>
              </w:rPr>
            </w:pPr>
            <w:r w:rsidRPr="003E7A37">
              <w:rPr>
                <w:rFonts w:ascii="Times New Roman" w:hAnsi="Times New Roman" w:cs="Times New Roman"/>
                <w:b/>
                <w:u w:val="single"/>
              </w:rPr>
              <w:t>Other Submittals:</w:t>
            </w:r>
          </w:p>
        </w:tc>
      </w:tr>
      <w:tr w:rsidR="00F127E2" w:rsidRPr="005D35AA" w14:paraId="14C16A68" w14:textId="77777777" w:rsidTr="00D25AF3">
        <w:trPr>
          <w:trHeight w:val="288"/>
        </w:trPr>
        <w:tc>
          <w:tcPr>
            <w:tcW w:w="8442" w:type="dxa"/>
            <w:shd w:val="clear" w:color="auto" w:fill="FFD966" w:themeFill="accent4" w:themeFillTint="99"/>
          </w:tcPr>
          <w:p w14:paraId="0E4199FB" w14:textId="49675335" w:rsidR="00F127E2" w:rsidRPr="0096632C" w:rsidRDefault="002D73D8" w:rsidP="00F80776">
            <w:pPr>
              <w:pStyle w:val="SOSBodyHeading1"/>
              <w:rPr>
                <w:b/>
                <w:bCs w:val="0"/>
                <w:color w:val="auto"/>
                <w:highlight w:val="yellow"/>
              </w:rPr>
            </w:pPr>
            <w:r w:rsidRPr="0096632C">
              <w:rPr>
                <w:b/>
                <w:bCs w:val="0"/>
                <w:color w:val="auto"/>
                <w:highlight w:val="yellow"/>
              </w:rPr>
              <w:t>&lt;&lt;</w:t>
            </w:r>
            <w:r w:rsidR="0059140F" w:rsidRPr="0096632C">
              <w:rPr>
                <w:b/>
                <w:bCs w:val="0"/>
                <w:color w:val="auto"/>
                <w:highlight w:val="yellow"/>
              </w:rPr>
              <w:t>List other submittals</w:t>
            </w:r>
            <w:r w:rsidRPr="0096632C">
              <w:rPr>
                <w:b/>
                <w:bCs w:val="0"/>
                <w:color w:val="auto"/>
                <w:highlight w:val="yellow"/>
              </w:rPr>
              <w:t>&gt;&gt;</w:t>
            </w:r>
          </w:p>
          <w:p w14:paraId="5CB13169" w14:textId="58B4EE6C" w:rsidR="001B0AC1" w:rsidRPr="00506101" w:rsidRDefault="001B0AC1" w:rsidP="00F80776">
            <w:pPr>
              <w:pStyle w:val="SOSBodyHeading1"/>
              <w:rPr>
                <w:highlight w:val="yellow"/>
              </w:rPr>
            </w:pPr>
          </w:p>
        </w:tc>
      </w:tr>
    </w:tbl>
    <w:p w14:paraId="75968D30" w14:textId="5AB9DFF2" w:rsidR="00F41FBC" w:rsidRPr="002112C9" w:rsidRDefault="00F41FBC" w:rsidP="0096632C">
      <w:pPr>
        <w:pStyle w:val="SoSBodyTextIndent2"/>
      </w:pPr>
      <w:bookmarkStart w:id="199" w:name="_Toc434577125"/>
      <w:bookmarkStart w:id="200" w:name="_Toc434935228"/>
      <w:bookmarkStart w:id="201" w:name="_Toc439242308"/>
      <w:bookmarkStart w:id="202" w:name="_Toc439074459"/>
      <w:bookmarkStart w:id="203" w:name="_Toc439256406"/>
      <w:bookmarkStart w:id="204" w:name="_Toc446313779"/>
      <w:bookmarkStart w:id="205" w:name="_Toc447716248"/>
      <w:r w:rsidRPr="00E70C0B">
        <w:t xml:space="preserve">The CONSULTANT </w:t>
      </w:r>
      <w:r>
        <w:t>will</w:t>
      </w:r>
      <w:r w:rsidRPr="00E70C0B">
        <w:t xml:space="preserve"> </w:t>
      </w:r>
      <w:r>
        <w:t>submit to the DEPARTMENT final reports and other deliverables identified in this section</w:t>
      </w:r>
      <w:r w:rsidR="003441AE">
        <w:t xml:space="preserve">, in the </w:t>
      </w:r>
      <w:r w:rsidR="003441AE" w:rsidRPr="002112C9">
        <w:t>requested format</w:t>
      </w:r>
      <w:r w:rsidRPr="002112C9">
        <w:t xml:space="preserve">. </w:t>
      </w:r>
    </w:p>
    <w:bookmarkEnd w:id="199"/>
    <w:bookmarkEnd w:id="200"/>
    <w:bookmarkEnd w:id="201"/>
    <w:bookmarkEnd w:id="202"/>
    <w:bookmarkEnd w:id="203"/>
    <w:bookmarkEnd w:id="204"/>
    <w:bookmarkEnd w:id="205"/>
    <w:p w14:paraId="26E3C640" w14:textId="77777777" w:rsidR="00451F02" w:rsidRDefault="00451F02" w:rsidP="0096632C">
      <w:pPr>
        <w:pStyle w:val="SoSBodyTextIndent2"/>
      </w:pPr>
      <w:r w:rsidRPr="002112C9">
        <w:t>Upon completion of the project, the CONSULTANT will transfer to the DEPARTMENT all project electronic files, data, maps, sketches, worksheets, and other materials used or generated during the PD&amp;E Study in an organized manner, in an agreed upon portable</w:t>
      </w:r>
      <w:r>
        <w:t xml:space="preserve"> storage drive</w:t>
      </w:r>
      <w:r w:rsidRPr="0002579D">
        <w:t>.</w:t>
      </w:r>
      <w:r w:rsidRPr="005A4556">
        <w:t xml:space="preserve"> </w:t>
      </w:r>
      <w:bookmarkStart w:id="206" w:name="_Hlk157595779"/>
    </w:p>
    <w:p w14:paraId="0B395427" w14:textId="77777777" w:rsidR="00451F02" w:rsidRPr="003E7A37" w:rsidRDefault="00451F02" w:rsidP="00451F02">
      <w:pPr>
        <w:shd w:val="clear" w:color="auto" w:fill="FFD966" w:themeFill="accent4" w:themeFillTint="99"/>
        <w:ind w:left="360"/>
        <w:rPr>
          <w:rFonts w:ascii="Times New Roman" w:hAnsi="Times New Roman" w:cs="Times New Roman"/>
        </w:rPr>
      </w:pPr>
      <w:bookmarkStart w:id="207" w:name="_Hlk157595755"/>
      <w:commentRangeStart w:id="208"/>
      <w:r w:rsidRPr="00D274F4">
        <w:rPr>
          <w:rFonts w:ascii="Times New Roman" w:hAnsi="Times New Roman" w:cs="Times New Roman"/>
        </w:rPr>
        <w:t>Additionally</w:t>
      </w:r>
      <w:bookmarkStart w:id="209" w:name="_Hlk157595742"/>
      <w:r w:rsidRPr="00D274F4">
        <w:rPr>
          <w:rFonts w:ascii="Times New Roman" w:hAnsi="Times New Roman" w:cs="Times New Roman"/>
        </w:rPr>
        <w:t xml:space="preserve">, the CONSULTANT will upload all final submittals and appropriate supporting project files to the </w:t>
      </w:r>
      <w:proofErr w:type="spellStart"/>
      <w:r w:rsidRPr="00D274F4">
        <w:rPr>
          <w:rFonts w:ascii="Times New Roman" w:hAnsi="Times New Roman" w:cs="Times New Roman"/>
        </w:rPr>
        <w:t>StateWide</w:t>
      </w:r>
      <w:proofErr w:type="spellEnd"/>
      <w:r w:rsidRPr="00D274F4">
        <w:rPr>
          <w:rFonts w:ascii="Times New Roman" w:hAnsi="Times New Roman" w:cs="Times New Roman"/>
        </w:rPr>
        <w:t xml:space="preserve"> Environmental Project Tracker (SWEPT), upon completion of technical studies and Environmental Document</w:t>
      </w:r>
      <w:r w:rsidRPr="003E7A37">
        <w:rPr>
          <w:rFonts w:ascii="Times New Roman" w:hAnsi="Times New Roman" w:cs="Times New Roman"/>
        </w:rPr>
        <w:t xml:space="preserve"> and as directed by the DEPARTMENT. </w:t>
      </w:r>
      <w:bookmarkEnd w:id="209"/>
      <w:commentRangeEnd w:id="208"/>
      <w:r w:rsidR="00A502E8">
        <w:rPr>
          <w:rStyle w:val="CommentReference"/>
          <w:rFonts w:ascii="CG Times" w:eastAsia="Times New Roman" w:hAnsi="CG Times" w:cs="Times New Roman"/>
        </w:rPr>
        <w:commentReference w:id="208"/>
      </w:r>
    </w:p>
    <w:bookmarkEnd w:id="207"/>
    <w:p w14:paraId="315E19E9" w14:textId="77777777" w:rsidR="00451F02" w:rsidRPr="003E7A37" w:rsidRDefault="00451F02" w:rsidP="00451F02">
      <w:pPr>
        <w:shd w:val="clear" w:color="auto" w:fill="FFD966" w:themeFill="accent4" w:themeFillTint="99"/>
        <w:ind w:left="360"/>
        <w:rPr>
          <w:rFonts w:ascii="Times New Roman" w:hAnsi="Times New Roman" w:cs="Times New Roman"/>
        </w:rPr>
      </w:pPr>
      <w:r w:rsidRPr="003E7A37">
        <w:rPr>
          <w:rFonts w:ascii="Times New Roman" w:hAnsi="Times New Roman" w:cs="Times New Roman"/>
        </w:rPr>
        <w:t xml:space="preserve">The Project Commitment Records will be delivered as a PDF to the </w:t>
      </w:r>
      <w:r w:rsidRPr="00F40142">
        <w:rPr>
          <w:rFonts w:ascii="Times New Roman" w:hAnsi="Times New Roman" w:cs="Times New Roman"/>
        </w:rPr>
        <w:t>DEPARTMENT</w:t>
      </w:r>
      <w:r w:rsidRPr="003E7A37">
        <w:rPr>
          <w:rFonts w:ascii="Times New Roman" w:hAnsi="Times New Roman" w:cs="Times New Roman"/>
        </w:rPr>
        <w:t xml:space="preserve"> for uploading into Project Suite Enterprise Edition (PSEE)</w:t>
      </w:r>
      <w:r>
        <w:rPr>
          <w:rFonts w:ascii="Times New Roman" w:hAnsi="Times New Roman" w:cs="Times New Roman"/>
        </w:rPr>
        <w:t xml:space="preserve"> </w:t>
      </w:r>
      <w:r w:rsidRPr="003E7A37">
        <w:rPr>
          <w:rFonts w:ascii="Times New Roman" w:hAnsi="Times New Roman" w:cs="Times New Roman"/>
        </w:rPr>
        <w:t>at the completion of the study.</w:t>
      </w:r>
    </w:p>
    <w:p w14:paraId="0214CCE6" w14:textId="77777777" w:rsidR="00451F02" w:rsidRPr="009F523C" w:rsidRDefault="00451F02" w:rsidP="00451F02">
      <w:pPr>
        <w:pStyle w:val="PDESoSHeading3"/>
      </w:pPr>
      <w:bookmarkStart w:id="210" w:name="_Toc181032847"/>
      <w:bookmarkStart w:id="211" w:name="_Toc397066356"/>
      <w:bookmarkStart w:id="212" w:name="_Toc401060837"/>
      <w:bookmarkStart w:id="213" w:name="_Toc411514200"/>
      <w:bookmarkStart w:id="214" w:name="_Toc434577126"/>
      <w:bookmarkStart w:id="215" w:name="_Toc434935229"/>
      <w:bookmarkStart w:id="216" w:name="_Toc439242309"/>
      <w:bookmarkStart w:id="217" w:name="_Toc439074460"/>
      <w:bookmarkStart w:id="218" w:name="_Toc439256407"/>
      <w:bookmarkStart w:id="219" w:name="_Toc446313780"/>
      <w:bookmarkStart w:id="220" w:name="_Toc447716249"/>
      <w:bookmarkStart w:id="221" w:name="_Toc459387857"/>
      <w:bookmarkStart w:id="222" w:name="_Toc477535469"/>
      <w:bookmarkStart w:id="223" w:name="_Toc158907990"/>
      <w:bookmarkEnd w:id="206"/>
      <w:r>
        <w:t>Computer Automation</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48B5695" w14:textId="35B043C4" w:rsidR="008023C0" w:rsidRPr="00D25AF3" w:rsidRDefault="00A95A38" w:rsidP="0096632C">
      <w:pPr>
        <w:pStyle w:val="SoSBodyTextIndent2"/>
      </w:pPr>
      <w:r>
        <w:t xml:space="preserve">The </w:t>
      </w:r>
      <w:r w:rsidRPr="00D25AF3">
        <w:t>CONSULTANT shall develop concept plans and alternative</w:t>
      </w:r>
      <w:r w:rsidR="007D600F" w:rsidRPr="00D25AF3">
        <w:t>s</w:t>
      </w:r>
      <w:r w:rsidR="00BB3C5B" w:rsidRPr="00D25AF3">
        <w:t>’</w:t>
      </w:r>
      <w:r w:rsidRPr="00D25AF3">
        <w:t xml:space="preserve"> </w:t>
      </w:r>
      <w:r w:rsidR="00E37B85" w:rsidRPr="00D25AF3">
        <w:t xml:space="preserve">designs </w:t>
      </w:r>
      <w:r w:rsidR="006F4657" w:rsidRPr="00D25AF3">
        <w:t xml:space="preserve">utilizing CADD systems. The DEPARTMENT makes </w:t>
      </w:r>
      <w:r w:rsidR="00E37B85" w:rsidRPr="00D25AF3">
        <w:t xml:space="preserve">software </w:t>
      </w:r>
      <w:r w:rsidR="006F4657" w:rsidRPr="00D25AF3">
        <w:t xml:space="preserve">available to </w:t>
      </w:r>
      <w:r w:rsidR="00BB3C5B" w:rsidRPr="00D25AF3">
        <w:t>ensure</w:t>
      </w:r>
      <w:r w:rsidR="006F4657" w:rsidRPr="00D25AF3">
        <w:t xml:space="preserve"> quality and conformance with the </w:t>
      </w:r>
      <w:r w:rsidR="00BB3C5B" w:rsidRPr="00D25AF3">
        <w:t xml:space="preserve">DEPARTMENT’S policies </w:t>
      </w:r>
      <w:r w:rsidR="006F4657" w:rsidRPr="00D25AF3">
        <w:t xml:space="preserve">and procedures regarding CADD. It is the responsibility of the CONSULTANT to meet the </w:t>
      </w:r>
      <w:r w:rsidR="0008071D" w:rsidRPr="00D25AF3">
        <w:t xml:space="preserve">CADD production </w:t>
      </w:r>
      <w:r w:rsidR="006F4657" w:rsidRPr="00D25AF3">
        <w:t xml:space="preserve">requirements in the </w:t>
      </w:r>
      <w:r w:rsidR="006F4657" w:rsidRPr="00D25AF3">
        <w:rPr>
          <w:b/>
        </w:rPr>
        <w:t>FDOT CADD Manual.</w:t>
      </w:r>
      <w:r w:rsidR="006F4657" w:rsidRPr="00D25AF3">
        <w:t xml:space="preserve"> The </w:t>
      </w:r>
      <w:r w:rsidR="006F4657" w:rsidRPr="00D25AF3">
        <w:lastRenderedPageBreak/>
        <w:t xml:space="preserve">CONSULTANT </w:t>
      </w:r>
      <w:r w:rsidR="006C1DE0" w:rsidRPr="00D25AF3">
        <w:t xml:space="preserve">must </w:t>
      </w:r>
      <w:r w:rsidR="006F4657" w:rsidRPr="00D25AF3">
        <w:t xml:space="preserve">submit final documents and files as described </w:t>
      </w:r>
      <w:r w:rsidR="006C1DE0" w:rsidRPr="00D25AF3">
        <w:t xml:space="preserve">in the </w:t>
      </w:r>
      <w:r w:rsidR="006C1DE0" w:rsidRPr="00D25AF3">
        <w:rPr>
          <w:b/>
        </w:rPr>
        <w:t>CADD Manual</w:t>
      </w:r>
      <w:r w:rsidR="006F4657" w:rsidRPr="00D25AF3">
        <w:t xml:space="preserve">. Additional related information is found in the </w:t>
      </w:r>
      <w:r w:rsidR="00FF47D5" w:rsidRPr="00D25AF3">
        <w:rPr>
          <w:b/>
        </w:rPr>
        <w:t>FDM</w:t>
      </w:r>
      <w:r w:rsidR="00D34DCA" w:rsidRPr="00D25AF3">
        <w:t>.</w:t>
      </w:r>
      <w:r w:rsidR="003376E6" w:rsidRPr="00D25AF3">
        <w:t xml:space="preserve"> Concept plans and alternative </w:t>
      </w:r>
      <w:r w:rsidR="00E37B85" w:rsidRPr="00D25AF3">
        <w:t xml:space="preserve">designs </w:t>
      </w:r>
      <w:r w:rsidR="006C1DE0" w:rsidRPr="00D25AF3">
        <w:t xml:space="preserve">shall </w:t>
      </w:r>
      <w:r w:rsidR="00E37B85" w:rsidRPr="00D25AF3">
        <w:t xml:space="preserve">also </w:t>
      </w:r>
      <w:r w:rsidR="003376E6" w:rsidRPr="00D25AF3">
        <w:t xml:space="preserve">be displayed using Google Earth-ready KMZ files. The concept plans </w:t>
      </w:r>
      <w:r w:rsidR="006C1DE0" w:rsidRPr="00D25AF3">
        <w:t xml:space="preserve">must </w:t>
      </w:r>
      <w:r w:rsidR="003376E6" w:rsidRPr="00D25AF3">
        <w:t>have both existing and proposed engineering and environmental features.</w:t>
      </w:r>
    </w:p>
    <w:p w14:paraId="50858A3D" w14:textId="6A84F981" w:rsidR="008023C0" w:rsidRPr="00D25AF3" w:rsidRDefault="00C11E60" w:rsidP="0096632C">
      <w:pPr>
        <w:pStyle w:val="SoSBodyTextIndent2"/>
        <w:rPr>
          <w:b/>
          <w:i/>
        </w:rPr>
      </w:pPr>
      <w:r w:rsidRPr="00D25AF3">
        <w:t>Upon DEPARTMENT approval, t</w:t>
      </w:r>
      <w:r w:rsidR="008E4EBF" w:rsidRPr="00D25AF3">
        <w:t xml:space="preserve">he CONSULTANT </w:t>
      </w:r>
      <w:r w:rsidR="006C1DE0" w:rsidRPr="00D25AF3">
        <w:t>may</w:t>
      </w:r>
      <w:r w:rsidR="008E4EBF" w:rsidRPr="00D25AF3">
        <w:t xml:space="preserve"> also use computer tools and software to conduct some of the engineering </w:t>
      </w:r>
      <w:r w:rsidR="0002579D" w:rsidRPr="00D25AF3">
        <w:t xml:space="preserve">and environmental </w:t>
      </w:r>
      <w:r w:rsidR="008E4EBF" w:rsidRPr="00D25AF3">
        <w:t>analys</w:t>
      </w:r>
      <w:r w:rsidR="0002579D" w:rsidRPr="00D25AF3">
        <w:t>e</w:t>
      </w:r>
      <w:r w:rsidR="008E4EBF" w:rsidRPr="00D25AF3">
        <w:t>s</w:t>
      </w:r>
      <w:r w:rsidR="00103673" w:rsidRPr="00D25AF3">
        <w:t xml:space="preserve">. Prior to using these tools, the CONSULTANT must </w:t>
      </w:r>
      <w:r w:rsidR="00FD4BF9" w:rsidRPr="00D25AF3">
        <w:t xml:space="preserve">agree to provide </w:t>
      </w:r>
      <w:r w:rsidR="00103673" w:rsidRPr="00D25AF3">
        <w:t xml:space="preserve">original electronic files in a format and standard </w:t>
      </w:r>
      <w:r w:rsidR="00E37B85" w:rsidRPr="00D25AF3">
        <w:t>consistent with</w:t>
      </w:r>
      <w:r w:rsidR="00103673" w:rsidRPr="00D25AF3">
        <w:t xml:space="preserve"> the DEPARTMENT</w:t>
      </w:r>
      <w:r w:rsidR="0002579D" w:rsidRPr="00D25AF3">
        <w:t>’s</w:t>
      </w:r>
      <w:r w:rsidR="00103673" w:rsidRPr="00D25AF3">
        <w:t xml:space="preserve"> policies and procedures.</w:t>
      </w:r>
    </w:p>
    <w:p w14:paraId="40E0F31A" w14:textId="06A169CA" w:rsidR="003E7A37" w:rsidRDefault="00F22316" w:rsidP="0096632C">
      <w:pPr>
        <w:pStyle w:val="SoSBodyTextIndent2"/>
      </w:pPr>
      <w:r w:rsidRPr="00D25AF3">
        <w:t xml:space="preserve">Prior to submitting electronic files to the DEPARTMENT, all </w:t>
      </w:r>
      <w:r w:rsidR="00E8403A" w:rsidRPr="00D25AF3">
        <w:t>electronic files</w:t>
      </w:r>
      <w:r w:rsidR="006F4657" w:rsidRPr="00D25AF3">
        <w:t xml:space="preserve"> </w:t>
      </w:r>
      <w:r w:rsidR="00953787" w:rsidRPr="00D25AF3">
        <w:t>must</w:t>
      </w:r>
      <w:r w:rsidR="00D34DCA" w:rsidRPr="00D25AF3">
        <w:t xml:space="preserve"> </w:t>
      </w:r>
      <w:r w:rsidR="006F4657" w:rsidRPr="00D25AF3">
        <w:t xml:space="preserve">be scanned for viruses. Failure to scan </w:t>
      </w:r>
      <w:r w:rsidRPr="00D25AF3">
        <w:t>electronic files</w:t>
      </w:r>
      <w:r>
        <w:t xml:space="preserve"> </w:t>
      </w:r>
      <w:r w:rsidR="006F4657">
        <w:t>for viruses may result in a lower C</w:t>
      </w:r>
      <w:r w:rsidR="00D34DCA">
        <w:t>ONSULTANT</w:t>
      </w:r>
      <w:r w:rsidR="006F4657">
        <w:t xml:space="preserve"> work performance evaluation. </w:t>
      </w:r>
    </w:p>
    <w:p w14:paraId="7C73866B" w14:textId="26404706" w:rsidR="00BB2DF8" w:rsidRPr="00CD1013" w:rsidRDefault="00BB2DF8" w:rsidP="005F241E">
      <w:pPr>
        <w:pStyle w:val="PDESoSHeading3"/>
      </w:pPr>
      <w:bookmarkStart w:id="224" w:name="_Toc459387858"/>
      <w:bookmarkStart w:id="225" w:name="_Toc477535470"/>
      <w:bookmarkStart w:id="226" w:name="_Toc158907991"/>
      <w:r>
        <w:t>Conflict of Interest</w:t>
      </w:r>
      <w:bookmarkEnd w:id="224"/>
      <w:bookmarkEnd w:id="225"/>
      <w:bookmarkEnd w:id="226"/>
    </w:p>
    <w:p w14:paraId="76F8A95C" w14:textId="5BC917B6" w:rsidR="00BB2DF8" w:rsidRPr="00D25AF3" w:rsidRDefault="00BB2DF8" w:rsidP="0096632C">
      <w:pPr>
        <w:pStyle w:val="SoSBodyTextIndent2"/>
        <w:rPr>
          <w:rFonts w:eastAsiaTheme="minorHAnsi"/>
          <w:b/>
        </w:rPr>
      </w:pPr>
      <w:r w:rsidRPr="00BD3327">
        <w:rPr>
          <w:rFonts w:eastAsiaTheme="minorHAnsi"/>
        </w:rPr>
        <w:t xml:space="preserve">The </w:t>
      </w:r>
      <w:r w:rsidR="00CC0F7A" w:rsidRPr="00BD3327">
        <w:rPr>
          <w:rFonts w:eastAsiaTheme="minorHAnsi"/>
        </w:rPr>
        <w:t>CONSULTANT</w:t>
      </w:r>
      <w:r w:rsidRPr="00BD3327">
        <w:rPr>
          <w:rFonts w:eastAsiaTheme="minorHAnsi"/>
        </w:rPr>
        <w:t xml:space="preserve"> or any </w:t>
      </w:r>
      <w:r w:rsidRPr="00D25AF3">
        <w:rPr>
          <w:rFonts w:eastAsiaTheme="minorHAnsi"/>
        </w:rPr>
        <w:t>affiliate is not eligible to pursue a</w:t>
      </w:r>
      <w:r w:rsidR="00CC0F7A" w:rsidRPr="00D25AF3">
        <w:rPr>
          <w:rFonts w:eastAsiaTheme="minorHAnsi"/>
        </w:rPr>
        <w:t>dvertised work in the CONSULTANT</w:t>
      </w:r>
      <w:r w:rsidRPr="00D25AF3">
        <w:rPr>
          <w:rFonts w:eastAsiaTheme="minorHAnsi"/>
        </w:rPr>
        <w:t xml:space="preserve">’s area of oversight </w:t>
      </w:r>
      <w:r w:rsidR="006C1DE0" w:rsidRPr="00D25AF3">
        <w:rPr>
          <w:rFonts w:eastAsiaTheme="minorHAnsi"/>
        </w:rPr>
        <w:t>f</w:t>
      </w:r>
      <w:r w:rsidRPr="00D25AF3">
        <w:rPr>
          <w:rFonts w:eastAsiaTheme="minorHAnsi"/>
        </w:rPr>
        <w:t xml:space="preserve">or any project for which the </w:t>
      </w:r>
      <w:r w:rsidR="00CC0F7A" w:rsidRPr="00D25AF3">
        <w:rPr>
          <w:rFonts w:eastAsiaTheme="minorHAnsi"/>
        </w:rPr>
        <w:t>CONSULTANT</w:t>
      </w:r>
      <w:r w:rsidRPr="00D25AF3">
        <w:rPr>
          <w:rFonts w:eastAsiaTheme="minorHAnsi"/>
        </w:rPr>
        <w:t xml:space="preserve"> </w:t>
      </w:r>
      <w:r w:rsidR="00CC0F7A" w:rsidRPr="00D25AF3">
        <w:rPr>
          <w:rFonts w:eastAsiaTheme="minorHAnsi"/>
        </w:rPr>
        <w:t>developed the Scope of Services</w:t>
      </w:r>
      <w:r w:rsidRPr="00D25AF3">
        <w:rPr>
          <w:rFonts w:eastAsiaTheme="minorHAnsi"/>
        </w:rPr>
        <w:t xml:space="preserve">. </w:t>
      </w:r>
      <w:r w:rsidR="00CC522F" w:rsidRPr="00D25AF3">
        <w:t>SUB</w:t>
      </w:r>
      <w:r w:rsidR="006C1DE0" w:rsidRPr="00D25AF3">
        <w:t>-</w:t>
      </w:r>
      <w:r w:rsidR="00BF75AF" w:rsidRPr="00D25AF3">
        <w:t>CONSULTANTS</w:t>
      </w:r>
      <w:r w:rsidRPr="00D25AF3">
        <w:rPr>
          <w:rFonts w:eastAsiaTheme="minorHAnsi"/>
        </w:rPr>
        <w:t xml:space="preserve"> are also ineligible to pursue projects where they participated in the development of the Scope of Services</w:t>
      </w:r>
      <w:r w:rsidR="00D25AF3" w:rsidRPr="00D25AF3">
        <w:rPr>
          <w:rFonts w:eastAsiaTheme="minorHAnsi"/>
        </w:rPr>
        <w:t xml:space="preserve"> </w:t>
      </w:r>
      <w:r w:rsidRPr="00D25AF3">
        <w:rPr>
          <w:rFonts w:eastAsiaTheme="minorHAnsi"/>
        </w:rPr>
        <w:t xml:space="preserve">or have an oversight responsibility. The term “affiliate” is defined in </w:t>
      </w:r>
      <w:r w:rsidRPr="00D25AF3">
        <w:rPr>
          <w:rFonts w:eastAsiaTheme="minorHAnsi"/>
          <w:b/>
          <w:bCs/>
        </w:rPr>
        <w:t>FDOT Procedure No. 375-030-006, Conflict of Interest Procedure for Department Contracts</w:t>
      </w:r>
      <w:r w:rsidRPr="00D25AF3">
        <w:rPr>
          <w:rFonts w:eastAsiaTheme="minorHAnsi"/>
        </w:rPr>
        <w:t>.</w:t>
      </w:r>
    </w:p>
    <w:p w14:paraId="3B69ABAC" w14:textId="41EAD0D2" w:rsidR="003E7A37" w:rsidRPr="00BD3327" w:rsidRDefault="00BB2DF8" w:rsidP="0096632C">
      <w:pPr>
        <w:pStyle w:val="SoSBodyTextIndent2"/>
        <w:rPr>
          <w:rFonts w:eastAsiaTheme="minorHAnsi"/>
        </w:rPr>
      </w:pPr>
      <w:r w:rsidRPr="00D25AF3">
        <w:rPr>
          <w:rFonts w:eastAsiaTheme="minorHAnsi"/>
        </w:rPr>
        <w:t xml:space="preserve">The </w:t>
      </w:r>
      <w:r w:rsidR="00CC0F7A" w:rsidRPr="00D25AF3">
        <w:rPr>
          <w:rFonts w:eastAsiaTheme="minorHAnsi"/>
        </w:rPr>
        <w:t>CONSULTANT</w:t>
      </w:r>
      <w:r w:rsidRPr="00D25AF3">
        <w:rPr>
          <w:rFonts w:eastAsiaTheme="minorHAnsi"/>
        </w:rPr>
        <w:t xml:space="preserve"> and its </w:t>
      </w:r>
      <w:r w:rsidR="00CC522F" w:rsidRPr="00D25AF3">
        <w:t>SUB</w:t>
      </w:r>
      <w:r w:rsidR="006C1DE0" w:rsidRPr="00D25AF3">
        <w:t>-</w:t>
      </w:r>
      <w:r w:rsidR="00BF75AF" w:rsidRPr="00D25AF3">
        <w:t>CONSULTANTS</w:t>
      </w:r>
      <w:r w:rsidRPr="00D25AF3">
        <w:rPr>
          <w:rFonts w:eastAsiaTheme="minorHAnsi"/>
        </w:rPr>
        <w:t xml:space="preserve"> will not </w:t>
      </w:r>
      <w:proofErr w:type="gramStart"/>
      <w:r w:rsidRPr="00D25AF3">
        <w:rPr>
          <w:rFonts w:eastAsiaTheme="minorHAnsi"/>
        </w:rPr>
        <w:t>enter into</w:t>
      </w:r>
      <w:proofErr w:type="gramEnd"/>
      <w:r w:rsidRPr="00D25AF3">
        <w:rPr>
          <w:rFonts w:eastAsiaTheme="minorHAnsi"/>
        </w:rPr>
        <w:t xml:space="preserve"> another </w:t>
      </w:r>
      <w:r w:rsidR="00395C0A" w:rsidRPr="00D25AF3">
        <w:rPr>
          <w:rFonts w:eastAsiaTheme="minorHAnsi"/>
        </w:rPr>
        <w:t>contract during the term of the</w:t>
      </w:r>
      <w:r w:rsidRPr="00D25AF3">
        <w:rPr>
          <w:rFonts w:eastAsiaTheme="minorHAnsi"/>
        </w:rPr>
        <w:t xml:space="preserve"> </w:t>
      </w:r>
      <w:r w:rsidR="00F22316" w:rsidRPr="00D25AF3">
        <w:rPr>
          <w:rFonts w:eastAsiaTheme="minorHAnsi"/>
        </w:rPr>
        <w:t xml:space="preserve">contract </w:t>
      </w:r>
      <w:r w:rsidR="00CC0F7A" w:rsidRPr="00D25AF3">
        <w:rPr>
          <w:rFonts w:eastAsiaTheme="minorHAnsi"/>
        </w:rPr>
        <w:t xml:space="preserve">for this </w:t>
      </w:r>
      <w:r w:rsidR="00AE3E3A" w:rsidRPr="00D25AF3">
        <w:rPr>
          <w:rFonts w:eastAsiaTheme="minorHAnsi"/>
        </w:rPr>
        <w:t xml:space="preserve">project </w:t>
      </w:r>
      <w:r w:rsidRPr="00D25AF3">
        <w:rPr>
          <w:rFonts w:eastAsiaTheme="minorHAnsi"/>
        </w:rPr>
        <w:t xml:space="preserve">which would create or involve a conflict of interest with the services herein. The </w:t>
      </w:r>
      <w:r w:rsidR="00CC0F7A" w:rsidRPr="00D25AF3">
        <w:rPr>
          <w:rFonts w:eastAsiaTheme="minorHAnsi"/>
        </w:rPr>
        <w:t>CONSULTANT</w:t>
      </w:r>
      <w:r w:rsidRPr="00D25AF3">
        <w:rPr>
          <w:rFonts w:eastAsiaTheme="minorHAnsi"/>
        </w:rPr>
        <w:t xml:space="preserve"> and its </w:t>
      </w:r>
      <w:r w:rsidR="00CC522F" w:rsidRPr="00D25AF3">
        <w:t>SUB</w:t>
      </w:r>
      <w:r w:rsidR="006C1DE0" w:rsidRPr="00D25AF3">
        <w:t>-</w:t>
      </w:r>
      <w:r w:rsidR="00BF75AF" w:rsidRPr="00D25AF3">
        <w:t>CONSULTANTS</w:t>
      </w:r>
      <w:r w:rsidRPr="00D25AF3">
        <w:rPr>
          <w:rFonts w:eastAsiaTheme="minorHAnsi"/>
        </w:rPr>
        <w:t xml:space="preserve"> must comply with </w:t>
      </w:r>
      <w:r w:rsidRPr="00D25AF3">
        <w:rPr>
          <w:rFonts w:eastAsiaTheme="minorHAnsi"/>
          <w:b/>
          <w:bCs/>
        </w:rPr>
        <w:t>FDOT Procedure No. 375-030-006, Conflict of Interest Procedure for Department</w:t>
      </w:r>
      <w:r w:rsidRPr="001D6406">
        <w:rPr>
          <w:rFonts w:eastAsiaTheme="minorHAnsi"/>
          <w:b/>
          <w:bCs/>
        </w:rPr>
        <w:t xml:space="preserve"> Contracts</w:t>
      </w:r>
      <w:r w:rsidRPr="00C0411D">
        <w:rPr>
          <w:rFonts w:eastAsiaTheme="minorHAnsi"/>
        </w:rPr>
        <w:t xml:space="preserve">. </w:t>
      </w:r>
      <w:r w:rsidRPr="00BD3327">
        <w:rPr>
          <w:rFonts w:eastAsiaTheme="minorHAnsi"/>
        </w:rPr>
        <w:t xml:space="preserve"> </w:t>
      </w:r>
    </w:p>
    <w:p w14:paraId="001C9FE1" w14:textId="463886C1" w:rsidR="00FC3DB3" w:rsidRPr="002321D4" w:rsidRDefault="00103673" w:rsidP="00A76438">
      <w:pPr>
        <w:pStyle w:val="PDESoSHeading2"/>
      </w:pPr>
      <w:bookmarkStart w:id="227" w:name="_Toc181032848"/>
      <w:bookmarkStart w:id="228" w:name="_Toc397066357"/>
      <w:bookmarkStart w:id="229" w:name="_Toc401060838"/>
      <w:bookmarkStart w:id="230" w:name="_Toc411514201"/>
      <w:bookmarkStart w:id="231" w:name="_Toc434577127"/>
      <w:bookmarkStart w:id="232" w:name="_Toc434935230"/>
      <w:bookmarkStart w:id="233" w:name="_Toc439242310"/>
      <w:bookmarkStart w:id="234" w:name="_Toc439074461"/>
      <w:bookmarkStart w:id="235" w:name="_Toc439256408"/>
      <w:bookmarkStart w:id="236" w:name="_Toc446313781"/>
      <w:bookmarkStart w:id="237" w:name="_Toc447716250"/>
      <w:bookmarkStart w:id="238" w:name="_Toc459387859"/>
      <w:bookmarkStart w:id="239" w:name="_Toc477535471"/>
      <w:bookmarkStart w:id="240" w:name="_Toc158907992"/>
      <w:r w:rsidRPr="002321D4">
        <w:t>Coordination with Other Consultants and Entities</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664D4C3" w14:textId="48B8EEBE" w:rsidR="00DB2ED1" w:rsidRDefault="006F4657" w:rsidP="00FF4C00">
      <w:pPr>
        <w:pStyle w:val="PDESoSNORMAL"/>
      </w:pPr>
      <w:r w:rsidRPr="00817044">
        <w:t xml:space="preserve">The </w:t>
      </w:r>
      <w:r w:rsidRPr="00D25AF3">
        <w:t xml:space="preserve">CONSULTANT </w:t>
      </w:r>
      <w:r w:rsidR="00B44CA5" w:rsidRPr="00D25AF3">
        <w:t>will</w:t>
      </w:r>
      <w:r w:rsidRPr="00D25AF3">
        <w:t xml:space="preserve"> coordinate work</w:t>
      </w:r>
      <w:r w:rsidR="00C92C5F" w:rsidRPr="00D25AF3">
        <w:t xml:space="preserve"> </w:t>
      </w:r>
      <w:r w:rsidR="008B3923" w:rsidRPr="00D25AF3">
        <w:t>activities</w:t>
      </w:r>
      <w:r w:rsidRPr="00D25AF3">
        <w:t xml:space="preserve"> with any ongoing and</w:t>
      </w:r>
      <w:r w:rsidR="00100AC1" w:rsidRPr="00D25AF3">
        <w:t>/</w:t>
      </w:r>
      <w:r w:rsidRPr="00D25AF3">
        <w:t xml:space="preserve">or planned </w:t>
      </w:r>
      <w:r w:rsidR="009562F7" w:rsidRPr="00D25AF3">
        <w:t xml:space="preserve">DEPARTMENT </w:t>
      </w:r>
      <w:r w:rsidRPr="00D25AF3">
        <w:t xml:space="preserve">projects that may affect this </w:t>
      </w:r>
      <w:r w:rsidR="00AE3E3A" w:rsidRPr="00D25AF3">
        <w:t>project</w:t>
      </w:r>
      <w:r w:rsidRPr="00D25AF3">
        <w:t>.</w:t>
      </w:r>
      <w:r w:rsidR="00223C78" w:rsidRPr="00D25AF3">
        <w:t xml:space="preserve"> </w:t>
      </w:r>
      <w:r w:rsidR="0085300E" w:rsidRPr="00D25AF3">
        <w:t xml:space="preserve">The DEPARTMENT and CONSULTANT </w:t>
      </w:r>
      <w:r w:rsidR="00C242A1" w:rsidRPr="00D25AF3">
        <w:t>shall</w:t>
      </w:r>
      <w:r w:rsidRPr="00D25AF3">
        <w:t xml:space="preserve"> coordinate with local governmental entities to ensure </w:t>
      </w:r>
      <w:r w:rsidR="00AE3E3A" w:rsidRPr="00D25AF3">
        <w:t xml:space="preserve">project </w:t>
      </w:r>
      <w:r w:rsidR="00100AC1" w:rsidRPr="00D25AF3">
        <w:t>concepts</w:t>
      </w:r>
      <w:r w:rsidRPr="00817044">
        <w:t xml:space="preserve"> are compatible with local improvements and </w:t>
      </w:r>
      <w:r w:rsidR="00524ACF">
        <w:t>rig</w:t>
      </w:r>
      <w:r w:rsidR="00524ACF" w:rsidRPr="000579F6">
        <w:t xml:space="preserve">ht of </w:t>
      </w:r>
      <w:r w:rsidR="00524ACF">
        <w:t>way</w:t>
      </w:r>
      <w:r w:rsidRPr="00817044">
        <w:t xml:space="preserve"> activities.</w:t>
      </w:r>
      <w:r w:rsidR="00223C78" w:rsidRPr="00817044">
        <w:t xml:space="preserve"> </w:t>
      </w:r>
      <w:r w:rsidR="00DA0EBF" w:rsidRPr="00817044">
        <w:t xml:space="preserve">The </w:t>
      </w:r>
      <w:r w:rsidR="005874D6" w:rsidRPr="00817044">
        <w:t xml:space="preserve">CONSULTANT </w:t>
      </w:r>
      <w:r w:rsidR="00DA0EBF" w:rsidRPr="00817044">
        <w:t xml:space="preserve">will inform the </w:t>
      </w:r>
      <w:r w:rsidR="005874D6" w:rsidRPr="00817044">
        <w:t xml:space="preserve">DEPARTMENT </w:t>
      </w:r>
      <w:r w:rsidR="00DA0EBF" w:rsidRPr="00817044">
        <w:t xml:space="preserve">Project Manager of all coordination activities with other agencies or entities prior to </w:t>
      </w:r>
      <w:r w:rsidR="009562F7" w:rsidRPr="00817044">
        <w:t>holding such activities</w:t>
      </w:r>
      <w:r w:rsidRPr="00817044">
        <w:t>.</w:t>
      </w:r>
      <w:r w:rsidR="00D96D8E">
        <w:t xml:space="preserve"> The DEPARTMENT Project Manager shall be included in all such coordination activities.</w:t>
      </w:r>
    </w:p>
    <w:p w14:paraId="1351D6BE" w14:textId="0DDD2DF6" w:rsidR="00DB2ED1" w:rsidRPr="00953BC7" w:rsidRDefault="005236D5" w:rsidP="00FF4C00">
      <w:pPr>
        <w:pStyle w:val="PDESoSNORMAL"/>
      </w:pPr>
      <w:r w:rsidRPr="005236D5">
        <w:t xml:space="preserve">The CONSULTANT shall coordinate </w:t>
      </w:r>
      <w:r>
        <w:t xml:space="preserve">with the following </w:t>
      </w:r>
      <w:r w:rsidR="005A65B8">
        <w:t xml:space="preserve">pertinent </w:t>
      </w:r>
      <w:r>
        <w:t>projects and studies</w:t>
      </w:r>
      <w:r w:rsidR="005A65B8">
        <w:t>:</w:t>
      </w:r>
    </w:p>
    <w:p w14:paraId="2C2BF04E" w14:textId="07DE98B8" w:rsidR="00D204FB" w:rsidRPr="0096632C" w:rsidRDefault="00070C93" w:rsidP="00F80776">
      <w:pPr>
        <w:pStyle w:val="SOSBodyHeading1"/>
        <w:rPr>
          <w:b/>
          <w:bCs w:val="0"/>
          <w:color w:val="auto"/>
        </w:rPr>
      </w:pPr>
      <w:r w:rsidRPr="0096632C">
        <w:rPr>
          <w:b/>
          <w:bCs w:val="0"/>
          <w:color w:val="auto"/>
          <w:highlight w:val="yellow"/>
        </w:rPr>
        <w:t>&lt;&lt;</w:t>
      </w:r>
      <w:r w:rsidR="0059140F" w:rsidRPr="0096632C">
        <w:rPr>
          <w:b/>
          <w:bCs w:val="0"/>
          <w:color w:val="auto"/>
          <w:highlight w:val="yellow"/>
        </w:rPr>
        <w:t xml:space="preserve">List known projects within the PD&amp;E </w:t>
      </w:r>
      <w:r w:rsidR="00FD0AEF" w:rsidRPr="0096632C">
        <w:rPr>
          <w:b/>
          <w:bCs w:val="0"/>
          <w:color w:val="auto"/>
          <w:highlight w:val="yellow"/>
        </w:rPr>
        <w:t xml:space="preserve">study </w:t>
      </w:r>
      <w:r w:rsidR="0059140F" w:rsidRPr="0096632C">
        <w:rPr>
          <w:b/>
          <w:bCs w:val="0"/>
          <w:color w:val="auto"/>
          <w:highlight w:val="yellow"/>
        </w:rPr>
        <w:t>area</w:t>
      </w:r>
      <w:r w:rsidR="00ED2794" w:rsidRPr="0096632C">
        <w:rPr>
          <w:b/>
          <w:bCs w:val="0"/>
          <w:color w:val="auto"/>
          <w:highlight w:val="yellow"/>
        </w:rPr>
        <w:t>.</w:t>
      </w:r>
      <w:r w:rsidRPr="0096632C">
        <w:rPr>
          <w:b/>
          <w:bCs w:val="0"/>
          <w:color w:val="auto"/>
          <w:highlight w:val="yellow"/>
        </w:rPr>
        <w:t>&gt;&gt;</w:t>
      </w:r>
    </w:p>
    <w:p w14:paraId="58CCFCCB" w14:textId="77777777" w:rsidR="00DB2ED1" w:rsidRPr="0059140F" w:rsidRDefault="00DB2ED1" w:rsidP="00F80776">
      <w:pPr>
        <w:pStyle w:val="SOSBodyHeading1"/>
      </w:pPr>
    </w:p>
    <w:p w14:paraId="46571FF3" w14:textId="77777777" w:rsidR="00D956CC" w:rsidRPr="00A76669" w:rsidRDefault="00103673" w:rsidP="00A76438">
      <w:pPr>
        <w:pStyle w:val="PDESoSHeading2"/>
      </w:pPr>
      <w:bookmarkStart w:id="241" w:name="_Toc446313782"/>
      <w:bookmarkStart w:id="242" w:name="_Toc447716251"/>
      <w:bookmarkStart w:id="243" w:name="_Toc459387860"/>
      <w:bookmarkStart w:id="244" w:name="_Toc477535472"/>
      <w:bookmarkStart w:id="245" w:name="_Toc158907993"/>
      <w:bookmarkStart w:id="246" w:name="_Toc492864814"/>
      <w:bookmarkStart w:id="247" w:name="_Toc492865408"/>
      <w:bookmarkStart w:id="248" w:name="_Toc492865733"/>
      <w:bookmarkStart w:id="249" w:name="_Toc492866377"/>
      <w:bookmarkStart w:id="250" w:name="_Toc492875953"/>
      <w:bookmarkStart w:id="251" w:name="_Toc492876445"/>
      <w:bookmarkStart w:id="252" w:name="_Toc492877163"/>
      <w:bookmarkStart w:id="253" w:name="_Toc493390672"/>
      <w:bookmarkStart w:id="254" w:name="_Toc506113513"/>
      <w:bookmarkStart w:id="255" w:name="_Toc530023673"/>
      <w:bookmarkStart w:id="256" w:name="_Toc530025251"/>
      <w:bookmarkStart w:id="257" w:name="_Toc530025663"/>
      <w:bookmarkStart w:id="258" w:name="_Toc530026073"/>
      <w:bookmarkStart w:id="259" w:name="_Toc530026483"/>
      <w:bookmarkStart w:id="260" w:name="_Toc530026893"/>
      <w:bookmarkStart w:id="261" w:name="_Toc530027303"/>
      <w:bookmarkStart w:id="262" w:name="_Toc530027713"/>
      <w:bookmarkStart w:id="263" w:name="_Toc530028123"/>
      <w:bookmarkStart w:id="264" w:name="_Toc530031661"/>
      <w:bookmarkStart w:id="265" w:name="_Toc530057630"/>
      <w:bookmarkStart w:id="266" w:name="_Toc530062097"/>
      <w:bookmarkStart w:id="267" w:name="_Toc530110128"/>
      <w:bookmarkStart w:id="268" w:name="_Toc530110369"/>
      <w:bookmarkStart w:id="269" w:name="_Toc530110607"/>
      <w:bookmarkStart w:id="270" w:name="_Toc530117771"/>
      <w:bookmarkStart w:id="271" w:name="_Toc181032849"/>
      <w:bookmarkStart w:id="272" w:name="_Toc397066358"/>
      <w:bookmarkStart w:id="273" w:name="_Toc401060839"/>
      <w:bookmarkStart w:id="274" w:name="_Toc411514202"/>
      <w:bookmarkStart w:id="275" w:name="_Toc434577128"/>
      <w:bookmarkStart w:id="276" w:name="_Toc434935231"/>
      <w:bookmarkStart w:id="277" w:name="_Toc439242311"/>
      <w:bookmarkStart w:id="278" w:name="_Toc439074462"/>
      <w:bookmarkStart w:id="279" w:name="_Toc439256409"/>
      <w:r w:rsidRPr="00A76669">
        <w:t>Contract</w:t>
      </w:r>
      <w:bookmarkEnd w:id="241"/>
      <w:bookmarkEnd w:id="242"/>
      <w:r w:rsidR="00854C41">
        <w:t xml:space="preserve"> M</w:t>
      </w:r>
      <w:r w:rsidR="00E37B85">
        <w:t>anagement</w:t>
      </w:r>
      <w:bookmarkEnd w:id="243"/>
      <w:bookmarkEnd w:id="244"/>
      <w:bookmarkEnd w:id="245"/>
    </w:p>
    <w:p w14:paraId="5641F191" w14:textId="49347493" w:rsidR="00DB2ED1" w:rsidRPr="00D25AF3" w:rsidRDefault="00103673" w:rsidP="00FF4C00">
      <w:pPr>
        <w:pStyle w:val="PDESoSNORMAL"/>
      </w:pPr>
      <w:r w:rsidRPr="00EC0AA8">
        <w:t xml:space="preserve">The CONSULTANT </w:t>
      </w:r>
      <w:r w:rsidR="00EC0AA8">
        <w:t>is responsible for</w:t>
      </w:r>
      <w:r w:rsidRPr="00EC0AA8">
        <w:t xml:space="preserve"> maintain</w:t>
      </w:r>
      <w:r w:rsidR="00EC0AA8">
        <w:t>ing</w:t>
      </w:r>
      <w:r w:rsidRPr="00EC0AA8">
        <w:t xml:space="preserve"> </w:t>
      </w:r>
      <w:r w:rsidR="00AE3E3A" w:rsidRPr="00D25AF3">
        <w:t xml:space="preserve">project </w:t>
      </w:r>
      <w:r w:rsidRPr="00D25AF3">
        <w:t xml:space="preserve">files, </w:t>
      </w:r>
      <w:r w:rsidR="007609F9" w:rsidRPr="00D25AF3">
        <w:t xml:space="preserve">including </w:t>
      </w:r>
      <w:r w:rsidRPr="00D25AF3">
        <w:t xml:space="preserve">copies of submittals and </w:t>
      </w:r>
      <w:r w:rsidR="007609F9" w:rsidRPr="00D25AF3">
        <w:t>underlying data, calculations, information and supporting p</w:t>
      </w:r>
      <w:r w:rsidR="00E05736" w:rsidRPr="00D25AF3">
        <w:t xml:space="preserve">roject </w:t>
      </w:r>
      <w:r w:rsidRPr="00D25AF3">
        <w:t>documentation</w:t>
      </w:r>
      <w:r w:rsidR="00EC0AA8" w:rsidRPr="00D25AF3">
        <w:t>.</w:t>
      </w:r>
      <w:r w:rsidRPr="00D25AF3">
        <w:t xml:space="preserve"> </w:t>
      </w:r>
      <w:r w:rsidR="00EC0AA8" w:rsidRPr="00D25AF3">
        <w:t xml:space="preserve">The CONSULTANT is responsible for </w:t>
      </w:r>
      <w:r w:rsidRPr="00D25AF3">
        <w:t>prepar</w:t>
      </w:r>
      <w:r w:rsidR="00EC0AA8" w:rsidRPr="00D25AF3">
        <w:t>ing</w:t>
      </w:r>
      <w:r w:rsidRPr="00D25AF3">
        <w:t xml:space="preserve"> monthly progress reports</w:t>
      </w:r>
      <w:r w:rsidR="00EC0AA8" w:rsidRPr="00D25AF3">
        <w:t xml:space="preserve"> </w:t>
      </w:r>
      <w:r w:rsidR="00A35153" w:rsidRPr="00D25AF3">
        <w:t>and</w:t>
      </w:r>
      <w:r w:rsidR="00117A91" w:rsidRPr="00D25AF3">
        <w:t xml:space="preserve"> </w:t>
      </w:r>
      <w:r w:rsidR="00A35153" w:rsidRPr="00D25AF3">
        <w:t>schedule</w:t>
      </w:r>
      <w:r w:rsidR="00EC0AA8" w:rsidRPr="00D25AF3">
        <w:t xml:space="preserve"> updates. Progress reports will be delivered to the DEPARTMENT in a format prescribed by the DEPARTMENT Project Manager with the corresponding invoice. </w:t>
      </w:r>
    </w:p>
    <w:p w14:paraId="7AE609B8" w14:textId="62881DE0" w:rsidR="004A083E" w:rsidRPr="00D25AF3" w:rsidRDefault="00EC0AA8" w:rsidP="00FF4C00">
      <w:pPr>
        <w:pStyle w:val="PDESoSNORMAL"/>
      </w:pPr>
      <w:r w:rsidRPr="00D25AF3">
        <w:t xml:space="preserve">The CONSULTANT will </w:t>
      </w:r>
      <w:r w:rsidR="00854C41" w:rsidRPr="00D25AF3">
        <w:t xml:space="preserve">regularly </w:t>
      </w:r>
      <w:r w:rsidR="00103673" w:rsidRPr="00D25AF3">
        <w:t>communicate the status of the project with the DEPARTMENT</w:t>
      </w:r>
      <w:r w:rsidRPr="00D25AF3">
        <w:t xml:space="preserve"> while managing </w:t>
      </w:r>
      <w:r w:rsidR="00CA7443" w:rsidRPr="00D25AF3">
        <w:t>SUB</w:t>
      </w:r>
      <w:r w:rsidRPr="00D25AF3">
        <w:t>-</w:t>
      </w:r>
      <w:r w:rsidR="00E05736" w:rsidRPr="00D25AF3">
        <w:t xml:space="preserve">CONSULTANT </w:t>
      </w:r>
      <w:r w:rsidRPr="00D25AF3">
        <w:t xml:space="preserve">efforts and </w:t>
      </w:r>
      <w:r w:rsidR="00103673" w:rsidRPr="00D25AF3">
        <w:t>execut</w:t>
      </w:r>
      <w:r w:rsidRPr="00D25AF3">
        <w:t>ing</w:t>
      </w:r>
      <w:r w:rsidR="00103673" w:rsidRPr="00D25AF3">
        <w:t xml:space="preserve"> </w:t>
      </w:r>
      <w:r w:rsidR="00CA7443" w:rsidRPr="00D25AF3">
        <w:t>SUB</w:t>
      </w:r>
      <w:r w:rsidR="00103673" w:rsidRPr="00D25AF3">
        <w:t>-</w:t>
      </w:r>
      <w:r w:rsidR="00E05736" w:rsidRPr="00D25AF3">
        <w:t xml:space="preserve">CONSULTANT </w:t>
      </w:r>
      <w:r w:rsidR="00103673" w:rsidRPr="00D25AF3">
        <w:t xml:space="preserve">agreements. </w:t>
      </w:r>
      <w:r w:rsidR="0036717F" w:rsidRPr="00D25AF3">
        <w:t xml:space="preserve"> </w:t>
      </w:r>
    </w:p>
    <w:p w14:paraId="660FDE57" w14:textId="7F4CDDBD" w:rsidR="00FC3DB3" w:rsidRPr="00D25AF3" w:rsidRDefault="0036717F" w:rsidP="00A76438">
      <w:pPr>
        <w:pStyle w:val="PDESoSHeading2"/>
      </w:pPr>
      <w:r w:rsidRPr="00D25AF3">
        <w:t xml:space="preserve"> </w:t>
      </w:r>
      <w:bookmarkStart w:id="280" w:name="_Toc446313783"/>
      <w:bookmarkStart w:id="281" w:name="_Toc447716252"/>
      <w:bookmarkStart w:id="282" w:name="_Toc459387861"/>
      <w:bookmarkStart w:id="283" w:name="_Toc477535473"/>
      <w:bookmarkStart w:id="284" w:name="_Toc158907994"/>
      <w:r w:rsidR="00B71A1D" w:rsidRPr="00D25AF3">
        <w:t xml:space="preserve">Additional </w:t>
      </w:r>
      <w:r w:rsidR="006F4657" w:rsidRPr="00D25AF3">
        <w:t>Services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A7A8EC2" w14:textId="1AEF14BC" w:rsidR="009A6E1D" w:rsidRDefault="00E37B85" w:rsidP="00FF4C00">
      <w:pPr>
        <w:pStyle w:val="PDESoSNORMAL"/>
      </w:pPr>
      <w:bookmarkStart w:id="285" w:name="_Toc532884013"/>
      <w:bookmarkStart w:id="286" w:name="_Toc532885209"/>
      <w:r w:rsidRPr="00D25AF3">
        <w:t>T</w:t>
      </w:r>
      <w:r w:rsidR="006F4657" w:rsidRPr="00D25AF3">
        <w:t xml:space="preserve">he CONSULTANT </w:t>
      </w:r>
      <w:r w:rsidRPr="00D25AF3">
        <w:t xml:space="preserve">will </w:t>
      </w:r>
      <w:r w:rsidR="006F4657" w:rsidRPr="00D25AF3">
        <w:t xml:space="preserve">be requested to provide </w:t>
      </w:r>
      <w:r w:rsidRPr="00D25AF3">
        <w:t xml:space="preserve">the following additional services for this </w:t>
      </w:r>
      <w:r w:rsidR="00AE3E3A" w:rsidRPr="00D25AF3">
        <w:t>project</w:t>
      </w:r>
      <w:r w:rsidRPr="00D25AF3">
        <w:t>.</w:t>
      </w:r>
      <w:bookmarkStart w:id="287" w:name="_Toc411514203"/>
      <w:bookmarkStart w:id="288" w:name="_Toc434577129"/>
      <w:bookmarkStart w:id="289" w:name="_Toc434935236"/>
      <w:bookmarkStart w:id="290" w:name="_Toc439242312"/>
      <w:bookmarkStart w:id="291" w:name="_Toc439074463"/>
      <w:bookmarkStart w:id="292" w:name="_Toc439256410"/>
      <w:bookmarkEnd w:id="285"/>
      <w:bookmarkEnd w:id="286"/>
    </w:p>
    <w:p w14:paraId="2AC37FB2" w14:textId="77777777" w:rsidR="00E535EC" w:rsidRDefault="00D909DE" w:rsidP="005F241E">
      <w:pPr>
        <w:pStyle w:val="PDESoSHeading3"/>
      </w:pPr>
      <w:bookmarkStart w:id="293" w:name="_Toc459387862"/>
      <w:bookmarkStart w:id="294" w:name="_Toc477535474"/>
      <w:bookmarkStart w:id="295" w:name="_Toc158907995"/>
      <w:bookmarkStart w:id="296" w:name="_Toc446313784"/>
      <w:bookmarkStart w:id="297" w:name="_Toc447716253"/>
      <w:r>
        <w:lastRenderedPageBreak/>
        <w:t>A</w:t>
      </w:r>
      <w:r w:rsidR="00F448A5" w:rsidRPr="003878DA">
        <w:t>lternative Corridor Evaluation</w:t>
      </w:r>
      <w:bookmarkEnd w:id="293"/>
      <w:bookmarkEnd w:id="294"/>
      <w:bookmarkEnd w:id="295"/>
    </w:p>
    <w:p w14:paraId="2B221816" w14:textId="79ABDD51" w:rsidR="008023C0" w:rsidRDefault="00C11E60" w:rsidP="00157899">
      <w:pPr>
        <w:pStyle w:val="PDESoSBulletList2"/>
        <w:numPr>
          <w:ilvl w:val="0"/>
          <w:numId w:val="0"/>
        </w:numPr>
        <w:tabs>
          <w:tab w:val="clear" w:pos="4320"/>
          <w:tab w:val="left" w:pos="360"/>
        </w:tabs>
        <w:ind w:left="360"/>
      </w:pPr>
      <w:commentRangeStart w:id="298"/>
      <w:r w:rsidRPr="00D25AF3">
        <w:t>When required, t</w:t>
      </w:r>
      <w:r w:rsidR="009A6E1D" w:rsidRPr="00D25AF3">
        <w:t xml:space="preserve">he CONSULTANT shall conduct an </w:t>
      </w:r>
      <w:r w:rsidR="00DE3AF0" w:rsidRPr="00D25AF3">
        <w:t>A</w:t>
      </w:r>
      <w:r w:rsidR="009A6E1D" w:rsidRPr="00D25AF3">
        <w:t xml:space="preserve">lternative </w:t>
      </w:r>
      <w:r w:rsidR="00DE3AF0" w:rsidRPr="00D25AF3">
        <w:t>C</w:t>
      </w:r>
      <w:r w:rsidR="009A6E1D" w:rsidRPr="00D25AF3">
        <w:t xml:space="preserve">orridor </w:t>
      </w:r>
      <w:r w:rsidR="00DE3AF0" w:rsidRPr="00D25AF3">
        <w:t>E</w:t>
      </w:r>
      <w:r w:rsidR="009A6E1D" w:rsidRPr="00D25AF3">
        <w:t xml:space="preserve">valuation, as described in </w:t>
      </w:r>
      <w:r w:rsidR="009A6E1D" w:rsidRPr="00D25AF3">
        <w:rPr>
          <w:b/>
          <w:bCs/>
        </w:rPr>
        <w:t>Part 1, Chapter 4</w:t>
      </w:r>
      <w:r w:rsidR="009A6E1D" w:rsidRPr="00D25AF3">
        <w:t xml:space="preserve"> of the </w:t>
      </w:r>
      <w:r w:rsidR="009A6E1D" w:rsidRPr="00D25AF3">
        <w:rPr>
          <w:b/>
          <w:bCs/>
        </w:rPr>
        <w:t>PD&amp;E Manual</w:t>
      </w:r>
      <w:r w:rsidR="00AE3E3A" w:rsidRPr="00D25AF3">
        <w:rPr>
          <w:b/>
          <w:bCs/>
        </w:rPr>
        <w:t>,</w:t>
      </w:r>
      <w:r w:rsidR="009A6E1D" w:rsidRPr="00D25AF3">
        <w:t xml:space="preserve"> and prepare an Alternative Corridor Evaluation Report (ACER) before proceeding with detailed alternatives analysis. </w:t>
      </w:r>
      <w:commentRangeEnd w:id="298"/>
      <w:r w:rsidR="00A502E8">
        <w:rPr>
          <w:rStyle w:val="CommentReference"/>
          <w:rFonts w:ascii="CG Times" w:eastAsia="Times New Roman" w:hAnsi="CG Times" w:cs="Times New Roman"/>
        </w:rPr>
        <w:commentReference w:id="298"/>
      </w:r>
    </w:p>
    <w:p w14:paraId="5602D7FC" w14:textId="77777777" w:rsidR="00E535EC" w:rsidRPr="00E535EC" w:rsidRDefault="00E535EC" w:rsidP="005F241E">
      <w:pPr>
        <w:pStyle w:val="PDESoSHeading3"/>
      </w:pPr>
      <w:bookmarkStart w:id="299" w:name="_Toc459387863"/>
      <w:bookmarkStart w:id="300" w:name="_Toc477535475"/>
      <w:bookmarkStart w:id="301" w:name="_Toc158907996"/>
      <w:r w:rsidRPr="00E535EC">
        <w:t>Advance Notification</w:t>
      </w:r>
      <w:bookmarkEnd w:id="296"/>
      <w:bookmarkEnd w:id="297"/>
      <w:bookmarkEnd w:id="299"/>
      <w:bookmarkEnd w:id="300"/>
      <w:bookmarkEnd w:id="301"/>
      <w:r w:rsidRPr="00E535EC">
        <w:t xml:space="preserve"> </w:t>
      </w:r>
    </w:p>
    <w:p w14:paraId="12D888F3" w14:textId="7D1E25D9" w:rsidR="008023C0" w:rsidRPr="008F6E24" w:rsidRDefault="00103673" w:rsidP="0096632C">
      <w:pPr>
        <w:pStyle w:val="SoSBodyTextIndent2"/>
      </w:pPr>
      <w:commentRangeStart w:id="302"/>
      <w:r w:rsidRPr="00D25AF3">
        <w:t xml:space="preserve">At the beginning of the </w:t>
      </w:r>
      <w:r w:rsidR="00AE3E3A" w:rsidRPr="00D25AF3">
        <w:t>project</w:t>
      </w:r>
      <w:r w:rsidRPr="00D25AF3">
        <w:t>, the</w:t>
      </w:r>
      <w:r w:rsidR="00115F5B" w:rsidRPr="008F6E24">
        <w:t xml:space="preserve"> </w:t>
      </w:r>
      <w:r w:rsidR="00115F5B" w:rsidRPr="00D25AF3">
        <w:rPr>
          <w:b/>
          <w:i/>
          <w:highlight w:val="yellow"/>
        </w:rPr>
        <w:t>&lt;&lt;Select one DEPARTMENT or CONSULTANT&gt;&gt;</w:t>
      </w:r>
      <w:r w:rsidRPr="008F6E24">
        <w:t xml:space="preserve"> </w:t>
      </w:r>
      <w:r w:rsidRPr="00D25AF3">
        <w:t xml:space="preserve">will prepare the Preliminary Environmental Discussion and Advance Notification and transmittal letter as per </w:t>
      </w:r>
      <w:r w:rsidRPr="00D25AF3">
        <w:rPr>
          <w:b/>
        </w:rPr>
        <w:t>Part 1, Chapter 3</w:t>
      </w:r>
      <w:r w:rsidR="00FD4BF9" w:rsidRPr="00D25AF3">
        <w:t xml:space="preserve"> </w:t>
      </w:r>
      <w:r w:rsidRPr="00D25AF3">
        <w:t>of the</w:t>
      </w:r>
      <w:r w:rsidR="00FD4BF9" w:rsidRPr="00D25AF3">
        <w:t xml:space="preserve"> </w:t>
      </w:r>
      <w:r w:rsidRPr="00D25AF3">
        <w:rPr>
          <w:b/>
        </w:rPr>
        <w:t>PD&amp;E Manual</w:t>
      </w:r>
      <w:r w:rsidR="002B6D48" w:rsidRPr="00D25AF3">
        <w:rPr>
          <w:b/>
        </w:rPr>
        <w:t>,</w:t>
      </w:r>
      <w:r w:rsidRPr="00D25AF3">
        <w:t xml:space="preserve"> for the </w:t>
      </w:r>
      <w:r w:rsidR="00A10D80" w:rsidRPr="00D25AF3">
        <w:t xml:space="preserve">District Environmental Management Office </w:t>
      </w:r>
      <w:r w:rsidRPr="00D25AF3">
        <w:t>Manager/Engineer to submit to the State Clearing</w:t>
      </w:r>
      <w:r w:rsidR="00D27B34" w:rsidRPr="00D25AF3">
        <w:t>h</w:t>
      </w:r>
      <w:r w:rsidRPr="00D25AF3">
        <w:t xml:space="preserve">ouse. The CONSULTANT will gather data and prepare the necessary documentation </w:t>
      </w:r>
      <w:r w:rsidR="002B6D48" w:rsidRPr="00D25AF3">
        <w:t xml:space="preserve">for </w:t>
      </w:r>
      <w:r w:rsidRPr="00D25AF3">
        <w:t>screen</w:t>
      </w:r>
      <w:r w:rsidR="002B6D48" w:rsidRPr="00D25AF3">
        <w:t>ing</w:t>
      </w:r>
      <w:r w:rsidRPr="00D25AF3">
        <w:t xml:space="preserve"> the project in ETDM.</w:t>
      </w:r>
      <w:commentRangeEnd w:id="302"/>
      <w:r w:rsidR="00A502E8">
        <w:rPr>
          <w:rStyle w:val="CommentReference"/>
          <w:rFonts w:ascii="CG Times" w:hAnsi="CG Times"/>
        </w:rPr>
        <w:commentReference w:id="302"/>
      </w:r>
    </w:p>
    <w:p w14:paraId="180A7DD0" w14:textId="77777777" w:rsidR="00E535EC" w:rsidRPr="00A464E5" w:rsidRDefault="0094557D" w:rsidP="005F241E">
      <w:pPr>
        <w:pStyle w:val="PDESoSHeading3"/>
      </w:pPr>
      <w:bookmarkStart w:id="303" w:name="_Toc446313785"/>
      <w:bookmarkStart w:id="304" w:name="_Toc447716254"/>
      <w:bookmarkStart w:id="305" w:name="_Toc459387864"/>
      <w:bookmarkStart w:id="306" w:name="_Toc477535476"/>
      <w:bookmarkStart w:id="307" w:name="_Toc158907997"/>
      <w:r w:rsidRPr="00A464E5">
        <w:t>Scoping</w:t>
      </w:r>
      <w:bookmarkEnd w:id="303"/>
      <w:bookmarkEnd w:id="304"/>
      <w:bookmarkEnd w:id="305"/>
      <w:bookmarkEnd w:id="306"/>
      <w:bookmarkEnd w:id="307"/>
    </w:p>
    <w:p w14:paraId="5B66E5EA" w14:textId="1DE43F1E" w:rsidR="00C33CC3" w:rsidRPr="00F1305F" w:rsidRDefault="00FD4BF9" w:rsidP="00157899">
      <w:pPr>
        <w:ind w:left="360"/>
        <w:jc w:val="both"/>
        <w:rPr>
          <w:rFonts w:ascii="Times New Roman" w:hAnsi="Times New Roman" w:cs="Times New Roman"/>
        </w:rPr>
      </w:pPr>
      <w:commentRangeStart w:id="308"/>
      <w:r w:rsidRPr="00F1305F">
        <w:rPr>
          <w:rFonts w:ascii="Times New Roman" w:hAnsi="Times New Roman"/>
        </w:rPr>
        <w:t xml:space="preserve">Prior to beginning </w:t>
      </w:r>
      <w:r w:rsidRPr="00F1305F">
        <w:rPr>
          <w:rFonts w:ascii="Times New Roman" w:hAnsi="Times New Roman"/>
          <w:szCs w:val="23"/>
        </w:rPr>
        <w:t>the</w:t>
      </w:r>
      <w:r w:rsidRPr="00F1305F">
        <w:rPr>
          <w:rFonts w:ascii="Times New Roman" w:hAnsi="Times New Roman"/>
        </w:rPr>
        <w:t xml:space="preserve"> </w:t>
      </w:r>
      <w:r w:rsidR="009409E2" w:rsidRPr="00F1305F">
        <w:rPr>
          <w:rFonts w:ascii="Times New Roman" w:hAnsi="Times New Roman"/>
        </w:rPr>
        <w:t xml:space="preserve">engineering and </w:t>
      </w:r>
      <w:r w:rsidRPr="00F1305F">
        <w:rPr>
          <w:rFonts w:ascii="Times New Roman" w:hAnsi="Times New Roman"/>
        </w:rPr>
        <w:t>environmental</w:t>
      </w:r>
      <w:r w:rsidRPr="00F1305F">
        <w:rPr>
          <w:rFonts w:ascii="Times New Roman" w:hAnsi="Times New Roman"/>
          <w:szCs w:val="23"/>
        </w:rPr>
        <w:t xml:space="preserve"> </w:t>
      </w:r>
      <w:r w:rsidRPr="00F1305F">
        <w:rPr>
          <w:rFonts w:ascii="Times New Roman" w:hAnsi="Times New Roman"/>
        </w:rPr>
        <w:t xml:space="preserve">work, the CONSULTANT will </w:t>
      </w:r>
      <w:r w:rsidR="009409E2" w:rsidRPr="00F1305F">
        <w:rPr>
          <w:rFonts w:ascii="Times New Roman" w:hAnsi="Times New Roman"/>
        </w:rPr>
        <w:t xml:space="preserve">support the DEPARTMENT </w:t>
      </w:r>
      <w:r w:rsidR="009409E2" w:rsidRPr="007906B3">
        <w:rPr>
          <w:rFonts w:ascii="Times New Roman" w:hAnsi="Times New Roman"/>
        </w:rPr>
        <w:t>with Project Scoping</w:t>
      </w:r>
      <w:r w:rsidR="00D27B34" w:rsidRPr="007906B3">
        <w:rPr>
          <w:rFonts w:ascii="Times New Roman" w:hAnsi="Times New Roman"/>
        </w:rPr>
        <w:t>,</w:t>
      </w:r>
      <w:r w:rsidR="009409E2" w:rsidRPr="007906B3">
        <w:rPr>
          <w:rFonts w:ascii="Times New Roman" w:hAnsi="Times New Roman"/>
        </w:rPr>
        <w:t xml:space="preserve"> as required by </w:t>
      </w:r>
      <w:r w:rsidR="00E535EC" w:rsidRPr="007906B3">
        <w:rPr>
          <w:rFonts w:ascii="Times New Roman" w:hAnsi="Times New Roman"/>
          <w:b/>
        </w:rPr>
        <w:t xml:space="preserve">40 CFR </w:t>
      </w:r>
      <w:r w:rsidRPr="007906B3">
        <w:rPr>
          <w:rFonts w:ascii="Times New Roman" w:hAnsi="Times New Roman"/>
          <w:b/>
        </w:rPr>
        <w:t xml:space="preserve">Section </w:t>
      </w:r>
      <w:r w:rsidR="00E535EC" w:rsidRPr="007906B3">
        <w:rPr>
          <w:rFonts w:ascii="Times New Roman" w:hAnsi="Times New Roman"/>
          <w:b/>
        </w:rPr>
        <w:t>1501.</w:t>
      </w:r>
      <w:r w:rsidR="00266BBE" w:rsidRPr="007906B3">
        <w:rPr>
          <w:rFonts w:ascii="Times New Roman" w:hAnsi="Times New Roman"/>
          <w:b/>
        </w:rPr>
        <w:t>9</w:t>
      </w:r>
      <w:r w:rsidR="009409E2" w:rsidRPr="007906B3">
        <w:rPr>
          <w:rFonts w:ascii="Times New Roman" w:hAnsi="Times New Roman"/>
        </w:rPr>
        <w:t xml:space="preserve"> </w:t>
      </w:r>
      <w:r w:rsidR="004B7B27" w:rsidRPr="007906B3">
        <w:rPr>
          <w:rFonts w:ascii="Times New Roman" w:hAnsi="Times New Roman"/>
        </w:rPr>
        <w:t>Council on Environmental Quality (</w:t>
      </w:r>
      <w:r w:rsidR="009409E2" w:rsidRPr="007906B3">
        <w:rPr>
          <w:rFonts w:ascii="Times New Roman" w:hAnsi="Times New Roman"/>
        </w:rPr>
        <w:t>CEQ</w:t>
      </w:r>
      <w:r w:rsidR="008123E9" w:rsidRPr="007906B3">
        <w:rPr>
          <w:rFonts w:ascii="Times New Roman" w:hAnsi="Times New Roman"/>
        </w:rPr>
        <w:t>)</w:t>
      </w:r>
      <w:r w:rsidR="00500AD2" w:rsidRPr="007906B3">
        <w:rPr>
          <w:rFonts w:ascii="Times New Roman" w:hAnsi="Times New Roman"/>
        </w:rPr>
        <w:t>,</w:t>
      </w:r>
      <w:r w:rsidR="005254F1" w:rsidRPr="007906B3">
        <w:rPr>
          <w:rFonts w:ascii="Times New Roman" w:hAnsi="Times New Roman"/>
        </w:rPr>
        <w:t xml:space="preserve"> and</w:t>
      </w:r>
      <w:r w:rsidR="00500AD2" w:rsidRPr="007906B3">
        <w:rPr>
          <w:rFonts w:ascii="Times New Roman" w:hAnsi="Times New Roman"/>
        </w:rPr>
        <w:t xml:space="preserve"> 23 CFR 771</w:t>
      </w:r>
      <w:r w:rsidR="005254F1" w:rsidRPr="007906B3">
        <w:rPr>
          <w:rFonts w:ascii="Times New Roman" w:hAnsi="Times New Roman"/>
        </w:rPr>
        <w:t xml:space="preserve"> regulations</w:t>
      </w:r>
      <w:r w:rsidR="00500AD2" w:rsidRPr="007906B3">
        <w:rPr>
          <w:rFonts w:ascii="Times New Roman" w:hAnsi="Times New Roman"/>
        </w:rPr>
        <w:t xml:space="preserve"> and </w:t>
      </w:r>
      <w:r w:rsidR="00500AD2" w:rsidRPr="007906B3">
        <w:rPr>
          <w:rFonts w:ascii="Times New Roman" w:hAnsi="Times New Roman"/>
          <w:b/>
        </w:rPr>
        <w:t xml:space="preserve">Part 1, Chapter 8 </w:t>
      </w:r>
      <w:r w:rsidR="00500AD2" w:rsidRPr="007906B3">
        <w:rPr>
          <w:rFonts w:ascii="Times New Roman" w:hAnsi="Times New Roman"/>
          <w:bCs/>
        </w:rPr>
        <w:t>of the</w:t>
      </w:r>
      <w:r w:rsidR="00500AD2" w:rsidRPr="007906B3">
        <w:rPr>
          <w:rFonts w:ascii="Times New Roman" w:hAnsi="Times New Roman"/>
          <w:b/>
        </w:rPr>
        <w:t xml:space="preserve"> PD&amp;E Manual</w:t>
      </w:r>
      <w:r w:rsidR="009409E2" w:rsidRPr="007906B3">
        <w:rPr>
          <w:rFonts w:ascii="Times New Roman" w:hAnsi="Times New Roman"/>
        </w:rPr>
        <w:t xml:space="preserve"> for an </w:t>
      </w:r>
      <w:r w:rsidR="00D27B34" w:rsidRPr="007906B3">
        <w:rPr>
          <w:rFonts w:ascii="Times New Roman" w:hAnsi="Times New Roman"/>
        </w:rPr>
        <w:t>Environmental Impact Statement (</w:t>
      </w:r>
      <w:r w:rsidR="009409E2" w:rsidRPr="007906B3">
        <w:rPr>
          <w:rFonts w:ascii="Times New Roman" w:hAnsi="Times New Roman"/>
        </w:rPr>
        <w:t>EIS</w:t>
      </w:r>
      <w:r w:rsidR="00D27B34" w:rsidRPr="007906B3">
        <w:rPr>
          <w:rFonts w:ascii="Times New Roman" w:hAnsi="Times New Roman"/>
        </w:rPr>
        <w:t>)</w:t>
      </w:r>
      <w:r w:rsidR="009409E2" w:rsidRPr="007906B3">
        <w:rPr>
          <w:rFonts w:ascii="Times New Roman" w:hAnsi="Times New Roman"/>
        </w:rPr>
        <w:t xml:space="preserve">. CONSULTANT activities </w:t>
      </w:r>
      <w:r w:rsidR="00266BBE" w:rsidRPr="007906B3">
        <w:rPr>
          <w:rFonts w:ascii="Times New Roman" w:hAnsi="Times New Roman"/>
        </w:rPr>
        <w:t xml:space="preserve">may </w:t>
      </w:r>
      <w:r w:rsidR="009409E2" w:rsidRPr="007906B3">
        <w:rPr>
          <w:rFonts w:ascii="Times New Roman" w:hAnsi="Times New Roman"/>
        </w:rPr>
        <w:t xml:space="preserve">include facilitating a formal scoping meeting to collect public </w:t>
      </w:r>
      <w:r w:rsidR="00362E3B" w:rsidRPr="007906B3">
        <w:rPr>
          <w:rFonts w:ascii="Times New Roman" w:hAnsi="Times New Roman"/>
        </w:rPr>
        <w:t>and government agenc</w:t>
      </w:r>
      <w:r w:rsidR="002B6D48" w:rsidRPr="007906B3">
        <w:rPr>
          <w:rFonts w:ascii="Times New Roman" w:hAnsi="Times New Roman"/>
        </w:rPr>
        <w:t>y</w:t>
      </w:r>
      <w:r w:rsidR="00D25AF3" w:rsidRPr="007906B3">
        <w:rPr>
          <w:rFonts w:ascii="Times New Roman" w:hAnsi="Times New Roman"/>
        </w:rPr>
        <w:t xml:space="preserve"> </w:t>
      </w:r>
      <w:r w:rsidR="009409E2" w:rsidRPr="007906B3">
        <w:rPr>
          <w:rFonts w:ascii="Times New Roman" w:hAnsi="Times New Roman"/>
        </w:rPr>
        <w:t>comment</w:t>
      </w:r>
      <w:r w:rsidR="00362E3B" w:rsidRPr="007906B3">
        <w:rPr>
          <w:rFonts w:ascii="Times New Roman" w:hAnsi="Times New Roman"/>
        </w:rPr>
        <w:t>s</w:t>
      </w:r>
      <w:r w:rsidR="009409E2" w:rsidRPr="007906B3">
        <w:rPr>
          <w:rFonts w:ascii="Times New Roman" w:hAnsi="Times New Roman"/>
        </w:rPr>
        <w:t xml:space="preserve"> on the Project. </w:t>
      </w:r>
      <w:r w:rsidR="00500AD2" w:rsidRPr="007906B3">
        <w:rPr>
          <w:rFonts w:ascii="Times New Roman" w:hAnsi="Times New Roman"/>
        </w:rPr>
        <w:t>The CONSULTANT will</w:t>
      </w:r>
      <w:r w:rsidR="00D0762C" w:rsidRPr="007906B3">
        <w:rPr>
          <w:rFonts w:ascii="Times New Roman" w:hAnsi="Times New Roman"/>
        </w:rPr>
        <w:t xml:space="preserve"> </w:t>
      </w:r>
      <w:proofErr w:type="gramStart"/>
      <w:r w:rsidR="00D0762C" w:rsidRPr="007906B3">
        <w:rPr>
          <w:rFonts w:ascii="Times New Roman" w:hAnsi="Times New Roman"/>
        </w:rPr>
        <w:t>support</w:t>
      </w:r>
      <w:proofErr w:type="gramEnd"/>
      <w:r w:rsidR="00D0762C" w:rsidRPr="007906B3">
        <w:rPr>
          <w:rFonts w:ascii="Times New Roman" w:hAnsi="Times New Roman"/>
        </w:rPr>
        <w:t xml:space="preserve"> the DEPARTMENT Project Manager to</w:t>
      </w:r>
      <w:r w:rsidR="00500AD2" w:rsidRPr="007906B3">
        <w:rPr>
          <w:rFonts w:ascii="Times New Roman" w:hAnsi="Times New Roman"/>
        </w:rPr>
        <w:t xml:space="preserve"> schedule and conduct </w:t>
      </w:r>
      <w:r w:rsidR="00115F5B" w:rsidRPr="00943667">
        <w:rPr>
          <w:rFonts w:ascii="Times New Roman" w:hAnsi="Times New Roman"/>
          <w:b/>
          <w:i/>
          <w:highlight w:val="yellow"/>
        </w:rPr>
        <w:t>&lt;&lt;Insert Number&gt;&gt;</w:t>
      </w:r>
      <w:r w:rsidR="00500AD2" w:rsidRPr="007906B3">
        <w:rPr>
          <w:rFonts w:ascii="Times New Roman" w:hAnsi="Times New Roman"/>
        </w:rPr>
        <w:t xml:space="preserve"> formal inter-agency/public</w:t>
      </w:r>
      <w:r w:rsidR="00500AD2" w:rsidRPr="00F1305F">
        <w:rPr>
          <w:rFonts w:ascii="Times New Roman" w:hAnsi="Times New Roman"/>
        </w:rPr>
        <w:t xml:space="preserve"> Scoping Meetings. Notice for Scoping Meetings will be provided pursuant to </w:t>
      </w:r>
      <w:r w:rsidR="00500AD2" w:rsidRPr="00F1305F">
        <w:rPr>
          <w:rFonts w:ascii="Times New Roman" w:hAnsi="Times New Roman"/>
          <w:b/>
        </w:rPr>
        <w:t>Part 1, Chapter 11</w:t>
      </w:r>
      <w:r w:rsidR="00500AD2" w:rsidRPr="00F1305F">
        <w:rPr>
          <w:rFonts w:ascii="Times New Roman" w:hAnsi="Times New Roman"/>
        </w:rPr>
        <w:t xml:space="preserve"> of the </w:t>
      </w:r>
      <w:r w:rsidR="00500AD2" w:rsidRPr="00F1305F">
        <w:rPr>
          <w:rFonts w:ascii="Times New Roman" w:hAnsi="Times New Roman"/>
          <w:b/>
        </w:rPr>
        <w:t>PD&amp;E Manual</w:t>
      </w:r>
      <w:r w:rsidR="00500AD2" w:rsidRPr="00F1305F">
        <w:rPr>
          <w:rFonts w:ascii="Times New Roman" w:hAnsi="Times New Roman"/>
        </w:rPr>
        <w:t>.</w:t>
      </w:r>
      <w:r w:rsidR="00D0762C" w:rsidRPr="00F1305F">
        <w:rPr>
          <w:rFonts w:ascii="Times New Roman" w:hAnsi="Times New Roman"/>
        </w:rPr>
        <w:t xml:space="preserve"> The CONSULTANT will document the results of the scoping </w:t>
      </w:r>
      <w:r w:rsidR="00DE3AF0" w:rsidRPr="00F1305F">
        <w:rPr>
          <w:rFonts w:ascii="Times New Roman" w:hAnsi="Times New Roman"/>
        </w:rPr>
        <w:t xml:space="preserve">meeting(s) </w:t>
      </w:r>
      <w:r w:rsidR="00D0762C" w:rsidRPr="00F1305F">
        <w:rPr>
          <w:rFonts w:ascii="Times New Roman" w:hAnsi="Times New Roman"/>
        </w:rPr>
        <w:t>and use such results to focus the environmental analysis in the EIS to the relevant issues.</w:t>
      </w:r>
      <w:commentRangeEnd w:id="308"/>
      <w:r w:rsidR="00A502E8">
        <w:rPr>
          <w:rStyle w:val="CommentReference"/>
          <w:rFonts w:ascii="CG Times" w:eastAsia="Times New Roman" w:hAnsi="CG Times" w:cs="Times New Roman"/>
        </w:rPr>
        <w:commentReference w:id="308"/>
      </w:r>
    </w:p>
    <w:p w14:paraId="6EC2FB26" w14:textId="77777777" w:rsidR="008E3367" w:rsidRDefault="008E3367" w:rsidP="005F241E">
      <w:pPr>
        <w:pStyle w:val="PDESoSHeading3"/>
      </w:pPr>
      <w:bookmarkStart w:id="309" w:name="_Toc459387865"/>
      <w:bookmarkStart w:id="310" w:name="_Toc477535477"/>
      <w:bookmarkStart w:id="311" w:name="_Toc158907998"/>
      <w:r w:rsidRPr="003F2E50">
        <w:t>Notice of Intent</w:t>
      </w:r>
      <w:bookmarkEnd w:id="309"/>
      <w:bookmarkEnd w:id="310"/>
      <w:bookmarkEnd w:id="311"/>
    </w:p>
    <w:p w14:paraId="4929D0AC" w14:textId="612EC420" w:rsidR="008E3367" w:rsidRPr="002321D4" w:rsidRDefault="008E3367" w:rsidP="00AE3E3A">
      <w:pPr>
        <w:shd w:val="clear" w:color="auto" w:fill="FFD966" w:themeFill="accent4" w:themeFillTint="99"/>
        <w:spacing w:after="240"/>
        <w:ind w:left="360"/>
        <w:rPr>
          <w:rFonts w:ascii="Times New Roman" w:hAnsi="Times New Roman" w:cs="Times New Roman"/>
        </w:rPr>
      </w:pPr>
      <w:r w:rsidRPr="002321D4">
        <w:rPr>
          <w:rFonts w:ascii="Times New Roman" w:hAnsi="Times New Roman" w:cs="Times New Roman"/>
        </w:rPr>
        <w:t>The CONSULTANT will assist the DEPARTMENT in preparing the Notice of Intent to inform the sta</w:t>
      </w:r>
      <w:r w:rsidRPr="000579F6">
        <w:rPr>
          <w:rFonts w:ascii="Times New Roman" w:hAnsi="Times New Roman" w:cs="Times New Roman"/>
        </w:rPr>
        <w:t xml:space="preserve">keholders of the scope of the project </w:t>
      </w:r>
      <w:r w:rsidR="00266BBE" w:rsidRPr="000579F6">
        <w:rPr>
          <w:rFonts w:ascii="Times New Roman" w:hAnsi="Times New Roman" w:cs="Times New Roman"/>
          <w:bCs/>
        </w:rPr>
        <w:t>after</w:t>
      </w:r>
      <w:r w:rsidR="00266BBE" w:rsidRPr="000579F6">
        <w:rPr>
          <w:rFonts w:ascii="Times New Roman" w:hAnsi="Times New Roman" w:cs="Times New Roman"/>
        </w:rPr>
        <w:t xml:space="preserve"> the Class of Action and the schedule has been approved by the </w:t>
      </w:r>
      <w:r w:rsidR="0003702E" w:rsidRPr="000579F6">
        <w:rPr>
          <w:rFonts w:ascii="Times New Roman" w:hAnsi="Times New Roman" w:cs="Times New Roman"/>
        </w:rPr>
        <w:t>OEM</w:t>
      </w:r>
      <w:r w:rsidR="00266BBE" w:rsidRPr="000579F6">
        <w:rPr>
          <w:rFonts w:ascii="Times New Roman" w:hAnsi="Times New Roman" w:cs="Times New Roman"/>
        </w:rPr>
        <w:t xml:space="preserve"> and </w:t>
      </w:r>
      <w:r w:rsidRPr="000579F6">
        <w:rPr>
          <w:rFonts w:ascii="Times New Roman" w:hAnsi="Times New Roman" w:cs="Times New Roman"/>
        </w:rPr>
        <w:t xml:space="preserve">in accordance with </w:t>
      </w:r>
      <w:r w:rsidRPr="000579F6">
        <w:rPr>
          <w:rFonts w:ascii="Times New Roman" w:hAnsi="Times New Roman" w:cs="Times New Roman"/>
          <w:b/>
        </w:rPr>
        <w:t xml:space="preserve">Part 1, Chapter </w:t>
      </w:r>
      <w:r w:rsidR="00D0762C" w:rsidRPr="000579F6">
        <w:rPr>
          <w:rFonts w:ascii="Times New Roman" w:hAnsi="Times New Roman" w:cs="Times New Roman"/>
          <w:b/>
        </w:rPr>
        <w:t>8</w:t>
      </w:r>
      <w:r w:rsidRPr="000579F6">
        <w:rPr>
          <w:rFonts w:ascii="Times New Roman" w:hAnsi="Times New Roman" w:cs="Times New Roman"/>
        </w:rPr>
        <w:t xml:space="preserve"> of the </w:t>
      </w:r>
      <w:r w:rsidRPr="000579F6">
        <w:rPr>
          <w:rFonts w:ascii="Times New Roman" w:hAnsi="Times New Roman" w:cs="Times New Roman"/>
          <w:b/>
        </w:rPr>
        <w:t>PD&amp;E Manual</w:t>
      </w:r>
      <w:r w:rsidRPr="000579F6">
        <w:rPr>
          <w:rFonts w:ascii="Times New Roman" w:hAnsi="Times New Roman" w:cs="Times New Roman"/>
        </w:rPr>
        <w:t>.</w:t>
      </w:r>
    </w:p>
    <w:p w14:paraId="4E8042AD" w14:textId="77777777" w:rsidR="00622727" w:rsidRPr="00AD4DE3" w:rsidRDefault="00B70027" w:rsidP="005F241E">
      <w:pPr>
        <w:pStyle w:val="PDESoSHeading3"/>
      </w:pPr>
      <w:bookmarkStart w:id="312" w:name="_Toc459387867"/>
      <w:bookmarkStart w:id="313" w:name="_Toc477535479"/>
      <w:bookmarkStart w:id="314" w:name="_Toc158907999"/>
      <w:commentRangeStart w:id="315"/>
      <w:r>
        <w:t>Miscellaneous</w:t>
      </w:r>
      <w:r w:rsidR="00622727">
        <w:t xml:space="preserve"> Service</w:t>
      </w:r>
      <w:r>
        <w:t>s</w:t>
      </w:r>
      <w:bookmarkEnd w:id="312"/>
      <w:bookmarkEnd w:id="313"/>
      <w:bookmarkEnd w:id="314"/>
      <w:commentRangeEnd w:id="315"/>
      <w:r w:rsidR="00A502E8">
        <w:rPr>
          <w:rStyle w:val="CommentReference"/>
          <w:rFonts w:ascii="CG Times" w:eastAsia="Times New Roman" w:hAnsi="CG Times" w:cs="Times New Roman"/>
          <w:b w:val="0"/>
          <w:noProof w:val="0"/>
        </w:rPr>
        <w:commentReference w:id="315"/>
      </w:r>
    </w:p>
    <w:p w14:paraId="4AE0F3AE" w14:textId="6FD566E1" w:rsidR="00B70027" w:rsidRDefault="00B70027" w:rsidP="00F80776">
      <w:pPr>
        <w:pStyle w:val="SOSBodyTextHeading2"/>
        <w:rPr>
          <w:rStyle w:val="PDESoSCAPTION"/>
          <w:i/>
          <w:iCs/>
        </w:rPr>
      </w:pPr>
      <w:r w:rsidRPr="001D6406">
        <w:rPr>
          <w:rStyle w:val="PDESoSCAPTION"/>
          <w:b/>
          <w:bCs/>
          <w:i/>
        </w:rPr>
        <w:t>Note to scope developer:</w:t>
      </w:r>
      <w:r w:rsidRPr="005E25E8">
        <w:rPr>
          <w:rStyle w:val="PDESoSCAPTION"/>
          <w:i/>
        </w:rPr>
        <w:t xml:space="preserve"> </w:t>
      </w:r>
      <w:r w:rsidRPr="001D6406">
        <w:t>Include in this section any required work not described anywhere in Section 2, 3, 4, 5, 6 or 8.</w:t>
      </w:r>
    </w:p>
    <w:p w14:paraId="68D8AA84" w14:textId="77777777" w:rsidR="001C3289" w:rsidRPr="005E25E8" w:rsidRDefault="001C3289" w:rsidP="00F80776">
      <w:pPr>
        <w:pStyle w:val="SOSBodyTextHeading2"/>
        <w:rPr>
          <w:rStyle w:val="PDESoSCAPTION"/>
          <w:i/>
          <w:iCs/>
        </w:rPr>
      </w:pPr>
    </w:p>
    <w:p w14:paraId="68B77BCB" w14:textId="5D50ABCB" w:rsidR="00B70027" w:rsidRPr="002321D4" w:rsidRDefault="006A08E2" w:rsidP="001C3289">
      <w:pPr>
        <w:shd w:val="clear" w:color="auto" w:fill="FFD966" w:themeFill="accent4" w:themeFillTint="99"/>
        <w:ind w:left="360"/>
        <w:rPr>
          <w:rFonts w:ascii="Times New Roman" w:hAnsi="Times New Roman" w:cs="Times New Roman"/>
          <w:i/>
          <w:color w:val="FF0000"/>
        </w:rPr>
      </w:pPr>
      <w:r w:rsidRPr="002321D4">
        <w:rPr>
          <w:rFonts w:ascii="Times New Roman" w:hAnsi="Times New Roman" w:cs="Times New Roman"/>
          <w:i/>
          <w:color w:val="FF0000"/>
        </w:rPr>
        <w:t>Describe other services that will be performed in this project.</w:t>
      </w:r>
    </w:p>
    <w:p w14:paraId="7ADB7331" w14:textId="77777777" w:rsidR="002321D4" w:rsidRPr="002321D4" w:rsidRDefault="002321D4" w:rsidP="00AE3E3A">
      <w:pPr>
        <w:shd w:val="clear" w:color="auto" w:fill="FFD966" w:themeFill="accent4" w:themeFillTint="99"/>
        <w:ind w:left="360"/>
        <w:rPr>
          <w:i/>
          <w:color w:val="FF0000"/>
        </w:rPr>
      </w:pPr>
    </w:p>
    <w:p w14:paraId="6214F87B" w14:textId="77777777" w:rsidR="0036717F" w:rsidRPr="00B84121" w:rsidRDefault="008754ED" w:rsidP="00A76438">
      <w:pPr>
        <w:pStyle w:val="PDESoSHeading2"/>
      </w:pPr>
      <w:bookmarkStart w:id="316" w:name="_Toc447716255"/>
      <w:bookmarkStart w:id="317" w:name="_Toc459387868"/>
      <w:bookmarkStart w:id="318" w:name="_Toc477535480"/>
      <w:bookmarkStart w:id="319" w:name="_Toc158908000"/>
      <w:r w:rsidRPr="00B84121">
        <w:t>Services To Be Performed By The Department</w:t>
      </w:r>
      <w:bookmarkEnd w:id="316"/>
      <w:bookmarkEnd w:id="317"/>
      <w:bookmarkEnd w:id="318"/>
      <w:bookmarkEnd w:id="319"/>
    </w:p>
    <w:p w14:paraId="598D6970" w14:textId="16550BE6" w:rsidR="00E535EC" w:rsidRDefault="00103673" w:rsidP="00FF4C00">
      <w:pPr>
        <w:pStyle w:val="PDESoSNORMAL"/>
      </w:pPr>
      <w:r w:rsidRPr="002321D4">
        <w:t>The DEPARTMENT will provide the following services and materials:</w:t>
      </w:r>
    </w:p>
    <w:p w14:paraId="2112D6F7" w14:textId="59D7247C" w:rsidR="00DE3AF0" w:rsidRPr="001D6406" w:rsidRDefault="00DE3AF0" w:rsidP="00F80776">
      <w:pPr>
        <w:pStyle w:val="SOSBodyHeading1"/>
        <w:rPr>
          <w:rStyle w:val="SOSBodyTextHeading2Char"/>
          <w:b/>
          <w:bCs w:val="0"/>
          <w:i/>
          <w:iCs w:val="0"/>
        </w:rPr>
      </w:pPr>
      <w:r w:rsidRPr="004169BE">
        <w:rPr>
          <w:rStyle w:val="BalloonTextChar"/>
          <w:rFonts w:ascii="Times New Roman" w:hAnsi="Times New Roman" w:cs="Times New Roman"/>
          <w:b/>
          <w:bCs w:val="0"/>
          <w:sz w:val="22"/>
          <w:szCs w:val="22"/>
        </w:rPr>
        <w:t>Note to scope developer</w:t>
      </w:r>
      <w:r w:rsidRPr="004169BE">
        <w:rPr>
          <w:rStyle w:val="SOSBodyTextHeading2Char"/>
          <w:b/>
          <w:bCs w:val="0"/>
        </w:rPr>
        <w:t>:</w:t>
      </w:r>
      <w:r w:rsidRPr="001D6406">
        <w:rPr>
          <w:rStyle w:val="SOSBodyTextHeading2Char"/>
        </w:rPr>
        <w:t xml:space="preserve"> </w:t>
      </w:r>
      <w:r w:rsidRPr="004169BE">
        <w:rPr>
          <w:rStyle w:val="SOSBodyTextHeading2Char"/>
          <w:i/>
          <w:iCs w:val="0"/>
        </w:rPr>
        <w:t xml:space="preserve">Modify the tasks in this activity </w:t>
      </w:r>
      <w:r w:rsidR="005E25E8" w:rsidRPr="008F6587">
        <w:rPr>
          <w:rStyle w:val="SOSBodyTextHeading2Char"/>
          <w:i/>
          <w:iCs w:val="0"/>
        </w:rPr>
        <w:t>and</w:t>
      </w:r>
      <w:r w:rsidR="005E25E8" w:rsidRPr="004169BE">
        <w:rPr>
          <w:rStyle w:val="SOSBodyTextHeading2Char"/>
          <w:i/>
          <w:iCs w:val="0"/>
        </w:rPr>
        <w:t xml:space="preserve"> </w:t>
      </w:r>
      <w:r w:rsidRPr="004169BE">
        <w:rPr>
          <w:rStyle w:val="SOSBodyTextHeading2Char"/>
          <w:i/>
          <w:iCs w:val="0"/>
        </w:rPr>
        <w:t>add other services if not listed.</w:t>
      </w:r>
    </w:p>
    <w:p w14:paraId="2D9F9372" w14:textId="77777777" w:rsidR="002A735A" w:rsidRPr="002321D4" w:rsidRDefault="002A735A" w:rsidP="00F80776">
      <w:pPr>
        <w:pStyle w:val="SOSBodyTextHeading2"/>
        <w:rPr>
          <w:rStyle w:val="BalloonTextChar"/>
          <w:rFonts w:ascii="Times New Roman" w:hAnsi="Times New Roman" w:cs="Times New Roman"/>
          <w:sz w:val="22"/>
          <w:szCs w:val="22"/>
        </w:rPr>
      </w:pPr>
    </w:p>
    <w:p w14:paraId="60C0B2CB" w14:textId="64752299" w:rsidR="00E535EC" w:rsidRDefault="00103673" w:rsidP="002A735A">
      <w:pPr>
        <w:pStyle w:val="PDESoSBulletList2"/>
      </w:pPr>
      <w:r w:rsidRPr="0094557D">
        <w:t xml:space="preserve">Lead and participate in coordination efforts with the Public </w:t>
      </w:r>
      <w:r w:rsidR="00135C7E">
        <w:t>Transit</w:t>
      </w:r>
      <w:r w:rsidR="00135C7E" w:rsidRPr="0094557D">
        <w:t xml:space="preserve"> </w:t>
      </w:r>
      <w:r w:rsidRPr="0094557D">
        <w:t xml:space="preserve">Office, </w:t>
      </w:r>
      <w:r w:rsidR="00DE3AF0" w:rsidRPr="0094557D">
        <w:t xml:space="preserve">Office </w:t>
      </w:r>
      <w:r w:rsidR="00DE3AF0">
        <w:t xml:space="preserve">of </w:t>
      </w:r>
      <w:r w:rsidRPr="0094557D">
        <w:t xml:space="preserve">Environmental Management, </w:t>
      </w:r>
      <w:r w:rsidR="00A54486">
        <w:t>FTA</w:t>
      </w:r>
      <w:r w:rsidRPr="0094557D">
        <w:t>, environmental resource and regulatory agencies, the public</w:t>
      </w:r>
      <w:r w:rsidR="000135FD">
        <w:t>,</w:t>
      </w:r>
      <w:r w:rsidRPr="0094557D">
        <w:t xml:space="preserve"> and other stakeholders, as appropriate. </w:t>
      </w:r>
    </w:p>
    <w:p w14:paraId="024159FB" w14:textId="77777777" w:rsidR="00070C93" w:rsidRDefault="00103673" w:rsidP="00070C93">
      <w:pPr>
        <w:pStyle w:val="PDESoSBulletList2"/>
      </w:pPr>
      <w:r w:rsidRPr="003B6C85">
        <w:t>Provide project data currently on file and available from study partners, such as:</w:t>
      </w:r>
    </w:p>
    <w:p w14:paraId="73E82472" w14:textId="193430D0" w:rsidR="00CC4B5C" w:rsidRPr="00070C93" w:rsidRDefault="00103673" w:rsidP="00070C93">
      <w:pPr>
        <w:pStyle w:val="PDESoSBulletList2"/>
      </w:pPr>
      <w:r w:rsidRPr="00070C93">
        <w:rPr>
          <w:rFonts w:cs="Times New Roman"/>
        </w:rPr>
        <w:t xml:space="preserve">Travel market analysis or ridership </w:t>
      </w:r>
      <w:proofErr w:type="gramStart"/>
      <w:r w:rsidRPr="00070C93">
        <w:rPr>
          <w:rFonts w:cs="Times New Roman"/>
        </w:rPr>
        <w:t>forecasting</w:t>
      </w:r>
      <w:r w:rsidR="00D27B34" w:rsidRPr="00070C93">
        <w:rPr>
          <w:rFonts w:cs="Times New Roman"/>
        </w:rPr>
        <w:t>;</w:t>
      </w:r>
      <w:proofErr w:type="gramEnd"/>
    </w:p>
    <w:p w14:paraId="2BCB3203" w14:textId="51F5E56A" w:rsidR="00CC4B5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lastRenderedPageBreak/>
        <w:t xml:space="preserve">Planned new development or redevelopment including </w:t>
      </w:r>
      <w:r w:rsidR="00B07052" w:rsidRPr="002321D4">
        <w:rPr>
          <w:rFonts w:ascii="Times New Roman" w:hAnsi="Times New Roman" w:cs="Times New Roman"/>
        </w:rPr>
        <w:t>Development</w:t>
      </w:r>
      <w:r w:rsidR="00DC740C" w:rsidRPr="002321D4">
        <w:rPr>
          <w:rFonts w:ascii="Times New Roman" w:hAnsi="Times New Roman" w:cs="Times New Roman"/>
        </w:rPr>
        <w:t>s</w:t>
      </w:r>
      <w:r w:rsidR="00B07052" w:rsidRPr="002321D4">
        <w:rPr>
          <w:rFonts w:ascii="Times New Roman" w:hAnsi="Times New Roman" w:cs="Times New Roman"/>
        </w:rPr>
        <w:t xml:space="preserve"> </w:t>
      </w:r>
      <w:r w:rsidR="00DC740C" w:rsidRPr="002321D4">
        <w:rPr>
          <w:rFonts w:ascii="Times New Roman" w:hAnsi="Times New Roman" w:cs="Times New Roman"/>
        </w:rPr>
        <w:t xml:space="preserve">of </w:t>
      </w:r>
      <w:r w:rsidR="00B07052" w:rsidRPr="002321D4">
        <w:rPr>
          <w:rFonts w:ascii="Times New Roman" w:hAnsi="Times New Roman" w:cs="Times New Roman"/>
        </w:rPr>
        <w:t>Regional Impact (</w:t>
      </w:r>
      <w:r w:rsidRPr="002321D4">
        <w:rPr>
          <w:rFonts w:ascii="Times New Roman" w:hAnsi="Times New Roman" w:cs="Times New Roman"/>
        </w:rPr>
        <w:t>DRI</w:t>
      </w:r>
      <w:r w:rsidR="00DC740C" w:rsidRPr="002321D4">
        <w:rPr>
          <w:rFonts w:ascii="Times New Roman" w:hAnsi="Times New Roman" w:cs="Times New Roman"/>
        </w:rPr>
        <w:t>s</w:t>
      </w:r>
      <w:r w:rsidR="00B07052" w:rsidRPr="002321D4">
        <w:rPr>
          <w:rFonts w:ascii="Times New Roman" w:hAnsi="Times New Roman" w:cs="Times New Roman"/>
        </w:rPr>
        <w:t>)</w:t>
      </w:r>
      <w:r w:rsidRPr="002321D4">
        <w:rPr>
          <w:rFonts w:ascii="Times New Roman" w:hAnsi="Times New Roman" w:cs="Times New Roman"/>
        </w:rPr>
        <w:t xml:space="preserve"> data, </w:t>
      </w:r>
      <w:r w:rsidR="00B07052" w:rsidRPr="002321D4">
        <w:rPr>
          <w:rFonts w:ascii="Times New Roman" w:hAnsi="Times New Roman" w:cs="Times New Roman"/>
        </w:rPr>
        <w:t>Community Reinvestment Act (</w:t>
      </w:r>
      <w:r w:rsidRPr="002321D4">
        <w:rPr>
          <w:rFonts w:ascii="Times New Roman" w:hAnsi="Times New Roman" w:cs="Times New Roman"/>
        </w:rPr>
        <w:t>CRA</w:t>
      </w:r>
      <w:r w:rsidR="00B07052" w:rsidRPr="002321D4">
        <w:rPr>
          <w:rFonts w:ascii="Times New Roman" w:hAnsi="Times New Roman" w:cs="Times New Roman"/>
        </w:rPr>
        <w:t>)</w:t>
      </w:r>
      <w:r w:rsidRPr="002321D4">
        <w:rPr>
          <w:rFonts w:ascii="Times New Roman" w:hAnsi="Times New Roman" w:cs="Times New Roman"/>
        </w:rPr>
        <w:t xml:space="preserve"> plans, streetscape, landscape, road diet, or context sensitive design </w:t>
      </w:r>
      <w:proofErr w:type="gramStart"/>
      <w:r w:rsidRPr="002321D4">
        <w:rPr>
          <w:rFonts w:ascii="Times New Roman" w:hAnsi="Times New Roman" w:cs="Times New Roman"/>
        </w:rPr>
        <w:t>efforts</w:t>
      </w:r>
      <w:r w:rsidR="00D27B34" w:rsidRPr="002321D4">
        <w:rPr>
          <w:rFonts w:ascii="Times New Roman" w:hAnsi="Times New Roman" w:cs="Times New Roman"/>
        </w:rPr>
        <w:t>;</w:t>
      </w:r>
      <w:proofErr w:type="gramEnd"/>
    </w:p>
    <w:p w14:paraId="2D4A55AA" w14:textId="2DBB46A0" w:rsidR="00CC4B5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ACER, planning studies, environmental </w:t>
      </w:r>
      <w:proofErr w:type="gramStart"/>
      <w:r w:rsidRPr="002321D4">
        <w:rPr>
          <w:rFonts w:ascii="Times New Roman" w:hAnsi="Times New Roman" w:cs="Times New Roman"/>
        </w:rPr>
        <w:t>evaluations</w:t>
      </w:r>
      <w:r w:rsidR="00D27B34" w:rsidRPr="002321D4">
        <w:rPr>
          <w:rFonts w:ascii="Times New Roman" w:hAnsi="Times New Roman" w:cs="Times New Roman"/>
        </w:rPr>
        <w:t>;</w:t>
      </w:r>
      <w:proofErr w:type="gramEnd"/>
    </w:p>
    <w:p w14:paraId="675E623D" w14:textId="049136F4" w:rsidR="003C523D" w:rsidRPr="008F6587" w:rsidRDefault="003C523D" w:rsidP="00A10799">
      <w:pPr>
        <w:numPr>
          <w:ilvl w:val="0"/>
          <w:numId w:val="7"/>
        </w:numPr>
        <w:shd w:val="clear" w:color="auto" w:fill="FFD966" w:themeFill="accent4" w:themeFillTint="99"/>
        <w:spacing w:after="0"/>
        <w:ind w:left="936"/>
        <w:rPr>
          <w:rFonts w:ascii="Times New Roman" w:hAnsi="Times New Roman" w:cs="Times New Roman"/>
        </w:rPr>
      </w:pPr>
      <w:r w:rsidRPr="008F6587">
        <w:rPr>
          <w:rFonts w:ascii="Times New Roman" w:hAnsi="Times New Roman" w:cs="Times New Roman"/>
        </w:rPr>
        <w:t xml:space="preserve">ETDM </w:t>
      </w:r>
      <w:r w:rsidR="00073579" w:rsidRPr="008F6587">
        <w:rPr>
          <w:rFonts w:ascii="Times New Roman" w:hAnsi="Times New Roman" w:cs="Times New Roman"/>
        </w:rPr>
        <w:t xml:space="preserve">Programming </w:t>
      </w:r>
      <w:r w:rsidRPr="008F6587">
        <w:rPr>
          <w:rFonts w:ascii="Times New Roman" w:hAnsi="Times New Roman" w:cs="Times New Roman"/>
        </w:rPr>
        <w:t xml:space="preserve">Summary </w:t>
      </w:r>
      <w:proofErr w:type="gramStart"/>
      <w:r w:rsidRPr="008F6587">
        <w:rPr>
          <w:rFonts w:ascii="Times New Roman" w:hAnsi="Times New Roman" w:cs="Times New Roman"/>
        </w:rPr>
        <w:t>Report</w:t>
      </w:r>
      <w:r w:rsidR="003C5877" w:rsidRPr="008F6587">
        <w:rPr>
          <w:rFonts w:ascii="Times New Roman" w:hAnsi="Times New Roman" w:cs="Times New Roman"/>
        </w:rPr>
        <w:t>;</w:t>
      </w:r>
      <w:proofErr w:type="gramEnd"/>
    </w:p>
    <w:p w14:paraId="17C5138E" w14:textId="77777777" w:rsidR="00CC4B5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Recently completed roadway studies for the study area including PD&amp;E studies, access management, intersection plans, design files, and capacity </w:t>
      </w:r>
      <w:proofErr w:type="gramStart"/>
      <w:r w:rsidRPr="002321D4">
        <w:rPr>
          <w:rFonts w:ascii="Times New Roman" w:hAnsi="Times New Roman" w:cs="Times New Roman"/>
        </w:rPr>
        <w:t>improvements</w:t>
      </w:r>
      <w:r w:rsidR="00D27B34" w:rsidRPr="002321D4">
        <w:rPr>
          <w:rFonts w:ascii="Times New Roman" w:hAnsi="Times New Roman" w:cs="Times New Roman"/>
        </w:rPr>
        <w:t>;</w:t>
      </w:r>
      <w:proofErr w:type="gramEnd"/>
    </w:p>
    <w:p w14:paraId="7E8BFC48" w14:textId="77777777" w:rsidR="00DE3AF0"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Multimodal or small area studies including freight, interchange, intersection, transit, pedestrian, bicycle, land use</w:t>
      </w:r>
      <w:r w:rsidR="00D909DE" w:rsidRPr="002321D4">
        <w:rPr>
          <w:rFonts w:ascii="Times New Roman" w:hAnsi="Times New Roman" w:cs="Times New Roman"/>
        </w:rPr>
        <w:t xml:space="preserve"> and</w:t>
      </w:r>
      <w:r w:rsidRPr="002321D4">
        <w:rPr>
          <w:rFonts w:ascii="Times New Roman" w:hAnsi="Times New Roman" w:cs="Times New Roman"/>
        </w:rPr>
        <w:t xml:space="preserve"> signal </w:t>
      </w:r>
      <w:proofErr w:type="gramStart"/>
      <w:r w:rsidRPr="002321D4">
        <w:rPr>
          <w:rFonts w:ascii="Times New Roman" w:hAnsi="Times New Roman" w:cs="Times New Roman"/>
        </w:rPr>
        <w:t>priority</w:t>
      </w:r>
      <w:r w:rsidR="00DE3AF0" w:rsidRPr="002321D4">
        <w:rPr>
          <w:rFonts w:ascii="Times New Roman" w:hAnsi="Times New Roman" w:cs="Times New Roman"/>
        </w:rPr>
        <w:t>;</w:t>
      </w:r>
      <w:proofErr w:type="gramEnd"/>
      <w:r w:rsidR="00DE3AF0" w:rsidRPr="002321D4">
        <w:rPr>
          <w:rFonts w:ascii="Times New Roman" w:hAnsi="Times New Roman" w:cs="Times New Roman"/>
        </w:rPr>
        <w:t xml:space="preserve"> </w:t>
      </w:r>
    </w:p>
    <w:p w14:paraId="5B5A6438" w14:textId="77777777" w:rsidR="00CC4B5C" w:rsidRPr="002321D4" w:rsidRDefault="00FE47F4"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Transportation Management </w:t>
      </w:r>
      <w:proofErr w:type="gramStart"/>
      <w:r w:rsidRPr="002321D4">
        <w:rPr>
          <w:rFonts w:ascii="Times New Roman" w:hAnsi="Times New Roman" w:cs="Times New Roman"/>
        </w:rPr>
        <w:t>Plan</w:t>
      </w:r>
      <w:r w:rsidR="00DE3AF0" w:rsidRPr="002321D4">
        <w:rPr>
          <w:rFonts w:ascii="Times New Roman" w:hAnsi="Times New Roman" w:cs="Times New Roman"/>
        </w:rPr>
        <w:t>;</w:t>
      </w:r>
      <w:proofErr w:type="gramEnd"/>
      <w:r w:rsidR="00DE3AF0" w:rsidRPr="002321D4">
        <w:rPr>
          <w:rFonts w:ascii="Times New Roman" w:hAnsi="Times New Roman" w:cs="Times New Roman"/>
        </w:rPr>
        <w:t xml:space="preserve"> </w:t>
      </w:r>
    </w:p>
    <w:p w14:paraId="35C3A12B" w14:textId="77777777" w:rsidR="00CC4B5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Traffic analyses for the study area/</w:t>
      </w:r>
      <w:proofErr w:type="gramStart"/>
      <w:r w:rsidRPr="002321D4">
        <w:rPr>
          <w:rFonts w:ascii="Times New Roman" w:hAnsi="Times New Roman" w:cs="Times New Roman"/>
        </w:rPr>
        <w:t>corridors</w:t>
      </w:r>
      <w:r w:rsidR="00D27B34" w:rsidRPr="002321D4">
        <w:rPr>
          <w:rFonts w:ascii="Times New Roman" w:hAnsi="Times New Roman" w:cs="Times New Roman"/>
        </w:rPr>
        <w:t>;</w:t>
      </w:r>
      <w:proofErr w:type="gramEnd"/>
    </w:p>
    <w:p w14:paraId="2D0ACCE2" w14:textId="1050BB51" w:rsidR="00CC4B5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Previously conducted transit vision plans, transit feasibility studies, comprehensive operations analyses, transit development plans, </w:t>
      </w:r>
      <w:proofErr w:type="gramStart"/>
      <w:r w:rsidRPr="002321D4">
        <w:rPr>
          <w:rFonts w:ascii="Times New Roman" w:hAnsi="Times New Roman" w:cs="Times New Roman"/>
        </w:rPr>
        <w:t>etc</w:t>
      </w:r>
      <w:r w:rsidR="00070C93">
        <w:rPr>
          <w:rFonts w:ascii="Times New Roman" w:hAnsi="Times New Roman" w:cs="Times New Roman"/>
        </w:rPr>
        <w:t>.</w:t>
      </w:r>
      <w:r w:rsidR="00D27B34" w:rsidRPr="002321D4">
        <w:rPr>
          <w:rFonts w:ascii="Times New Roman" w:hAnsi="Times New Roman" w:cs="Times New Roman"/>
        </w:rPr>
        <w:t>;</w:t>
      </w:r>
      <w:proofErr w:type="gramEnd"/>
    </w:p>
    <w:p w14:paraId="1262C0E9" w14:textId="616EE4E1" w:rsidR="00E535EC" w:rsidRPr="008F6587"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All information in </w:t>
      </w:r>
      <w:r w:rsidR="000135FD" w:rsidRPr="002321D4">
        <w:rPr>
          <w:rFonts w:ascii="Times New Roman" w:hAnsi="Times New Roman" w:cs="Times New Roman"/>
        </w:rPr>
        <w:t xml:space="preserve">the </w:t>
      </w:r>
      <w:r w:rsidRPr="002321D4">
        <w:rPr>
          <w:rFonts w:ascii="Times New Roman" w:hAnsi="Times New Roman" w:cs="Times New Roman"/>
        </w:rPr>
        <w:t xml:space="preserve">possession </w:t>
      </w:r>
      <w:r w:rsidR="000135FD" w:rsidRPr="002321D4">
        <w:rPr>
          <w:rFonts w:ascii="Times New Roman" w:hAnsi="Times New Roman" w:cs="Times New Roman"/>
        </w:rPr>
        <w:t xml:space="preserve">of the DEPARTMENT </w:t>
      </w:r>
      <w:r w:rsidRPr="002321D4">
        <w:rPr>
          <w:rFonts w:ascii="Times New Roman" w:hAnsi="Times New Roman" w:cs="Times New Roman"/>
        </w:rPr>
        <w:t xml:space="preserve">pertaining </w:t>
      </w:r>
      <w:r w:rsidR="00DE3AF0" w:rsidRPr="002321D4">
        <w:rPr>
          <w:rFonts w:ascii="Times New Roman" w:hAnsi="Times New Roman" w:cs="Times New Roman"/>
        </w:rPr>
        <w:t xml:space="preserve">to </w:t>
      </w:r>
      <w:r w:rsidRPr="002321D4">
        <w:rPr>
          <w:rFonts w:ascii="Times New Roman" w:hAnsi="Times New Roman" w:cs="Times New Roman"/>
        </w:rPr>
        <w:t xml:space="preserve">prior and on-going studies </w:t>
      </w:r>
      <w:r w:rsidR="000135FD" w:rsidRPr="002321D4">
        <w:rPr>
          <w:rFonts w:ascii="Times New Roman" w:hAnsi="Times New Roman" w:cs="Times New Roman"/>
        </w:rPr>
        <w:t>that</w:t>
      </w:r>
      <w:r w:rsidRPr="002321D4">
        <w:rPr>
          <w:rFonts w:ascii="Times New Roman" w:hAnsi="Times New Roman" w:cs="Times New Roman"/>
        </w:rPr>
        <w:t xml:space="preserve"> may affect the project</w:t>
      </w:r>
      <w:r w:rsidR="000135FD" w:rsidRPr="002321D4">
        <w:rPr>
          <w:rFonts w:ascii="Times New Roman" w:hAnsi="Times New Roman" w:cs="Times New Roman"/>
        </w:rPr>
        <w:t xml:space="preserve"> such as</w:t>
      </w:r>
      <w:r w:rsidRPr="002321D4">
        <w:rPr>
          <w:rFonts w:ascii="Times New Roman" w:hAnsi="Times New Roman" w:cs="Times New Roman"/>
        </w:rPr>
        <w:t xml:space="preserve"> existing construction and as-built plans, bridge inspection reports and load ratings, prior environmental studies, existing permit information, </w:t>
      </w:r>
      <w:r w:rsidRPr="008F6587">
        <w:rPr>
          <w:rFonts w:ascii="Times New Roman" w:hAnsi="Times New Roman" w:cs="Times New Roman"/>
        </w:rPr>
        <w:t xml:space="preserve">existing drainage and geotechnical reports and any agreements with third parties related to the </w:t>
      </w:r>
      <w:r w:rsidR="005E25E8" w:rsidRPr="008F6587">
        <w:rPr>
          <w:rFonts w:ascii="Times New Roman" w:hAnsi="Times New Roman" w:cs="Times New Roman"/>
        </w:rPr>
        <w:t xml:space="preserve">project </w:t>
      </w:r>
      <w:proofErr w:type="gramStart"/>
      <w:r w:rsidRPr="008F6587">
        <w:rPr>
          <w:rFonts w:ascii="Times New Roman" w:hAnsi="Times New Roman" w:cs="Times New Roman"/>
        </w:rPr>
        <w:t>corridor</w:t>
      </w:r>
      <w:r w:rsidR="00D27B34" w:rsidRPr="008F6587">
        <w:rPr>
          <w:rFonts w:ascii="Times New Roman" w:hAnsi="Times New Roman" w:cs="Times New Roman"/>
        </w:rPr>
        <w:t>;</w:t>
      </w:r>
      <w:proofErr w:type="gramEnd"/>
      <w:r w:rsidRPr="008F6587">
        <w:rPr>
          <w:rFonts w:ascii="Times New Roman" w:hAnsi="Times New Roman" w:cs="Times New Roman"/>
        </w:rPr>
        <w:t xml:space="preserve"> </w:t>
      </w:r>
    </w:p>
    <w:p w14:paraId="718F7712" w14:textId="77777777" w:rsidR="004F699C" w:rsidRPr="008F6587"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8F6587">
        <w:rPr>
          <w:rFonts w:ascii="Times New Roman" w:hAnsi="Times New Roman" w:cs="Times New Roman"/>
        </w:rPr>
        <w:t xml:space="preserve">All available information in the possession of the DEPARTMENT pertaining to utility companies whose facilities may be affected by the proposed </w:t>
      </w:r>
      <w:proofErr w:type="gramStart"/>
      <w:r w:rsidRPr="008F6587">
        <w:rPr>
          <w:rFonts w:ascii="Times New Roman" w:hAnsi="Times New Roman" w:cs="Times New Roman"/>
        </w:rPr>
        <w:t>construction</w:t>
      </w:r>
      <w:r w:rsidR="00D27B34" w:rsidRPr="008F6587">
        <w:rPr>
          <w:rFonts w:ascii="Times New Roman" w:hAnsi="Times New Roman" w:cs="Times New Roman"/>
        </w:rPr>
        <w:t>;</w:t>
      </w:r>
      <w:proofErr w:type="gramEnd"/>
    </w:p>
    <w:p w14:paraId="27D7D1DF" w14:textId="764F6F9D" w:rsidR="004F699C" w:rsidRPr="008F6587"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8F6587">
        <w:rPr>
          <w:rFonts w:ascii="Times New Roman" w:hAnsi="Times New Roman" w:cs="Times New Roman"/>
        </w:rPr>
        <w:t xml:space="preserve">All future information that is in possession or may </w:t>
      </w:r>
      <w:r w:rsidR="00DE3AF0" w:rsidRPr="008F6587">
        <w:rPr>
          <w:rFonts w:ascii="Times New Roman" w:hAnsi="Times New Roman" w:cs="Times New Roman"/>
        </w:rPr>
        <w:t>be</w:t>
      </w:r>
      <w:r w:rsidRPr="008F6587">
        <w:rPr>
          <w:rFonts w:ascii="Times New Roman" w:hAnsi="Times New Roman" w:cs="Times New Roman"/>
        </w:rPr>
        <w:t xml:space="preserve">come </w:t>
      </w:r>
      <w:r w:rsidR="00DE3AF0" w:rsidRPr="008F6587">
        <w:rPr>
          <w:rFonts w:ascii="Times New Roman" w:hAnsi="Times New Roman" w:cs="Times New Roman"/>
        </w:rPr>
        <w:t xml:space="preserve">available </w:t>
      </w:r>
      <w:r w:rsidRPr="008F6587">
        <w:rPr>
          <w:rFonts w:ascii="Times New Roman" w:hAnsi="Times New Roman" w:cs="Times New Roman"/>
        </w:rPr>
        <w:t xml:space="preserve">to the DEPARTMENT pertaining to subdivision plans, so that the CONSULTANT may take advantage of additional areas </w:t>
      </w:r>
      <w:r w:rsidR="005E25E8" w:rsidRPr="008F6587">
        <w:rPr>
          <w:rFonts w:ascii="Times New Roman" w:hAnsi="Times New Roman" w:cs="Times New Roman"/>
        </w:rPr>
        <w:t>used</w:t>
      </w:r>
      <w:r w:rsidRPr="008F6587">
        <w:rPr>
          <w:rFonts w:ascii="Times New Roman" w:hAnsi="Times New Roman" w:cs="Times New Roman"/>
        </w:rPr>
        <w:t xml:space="preserve"> as part of the existing </w:t>
      </w:r>
      <w:r w:rsidR="00524ACF" w:rsidRPr="008F6587">
        <w:rPr>
          <w:rFonts w:ascii="Times New Roman" w:hAnsi="Times New Roman" w:cs="Times New Roman"/>
        </w:rPr>
        <w:t xml:space="preserve">right of </w:t>
      </w:r>
      <w:proofErr w:type="gramStart"/>
      <w:r w:rsidR="00524ACF" w:rsidRPr="008F6587">
        <w:rPr>
          <w:rFonts w:ascii="Times New Roman" w:hAnsi="Times New Roman" w:cs="Times New Roman"/>
        </w:rPr>
        <w:t>way</w:t>
      </w:r>
      <w:r w:rsidR="00D27B34" w:rsidRPr="008F6587">
        <w:rPr>
          <w:rFonts w:ascii="Times New Roman" w:hAnsi="Times New Roman" w:cs="Times New Roman"/>
        </w:rPr>
        <w:t>;</w:t>
      </w:r>
      <w:proofErr w:type="gramEnd"/>
    </w:p>
    <w:p w14:paraId="1D9B13E2" w14:textId="77777777" w:rsidR="004F699C" w:rsidRPr="008F6587"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8F6587">
        <w:rPr>
          <w:rFonts w:ascii="Times New Roman" w:hAnsi="Times New Roman" w:cs="Times New Roman"/>
        </w:rPr>
        <w:t xml:space="preserve">Advance Notification and all environmental and engineering documents including the Permit Coordination </w:t>
      </w:r>
      <w:proofErr w:type="gramStart"/>
      <w:r w:rsidRPr="008F6587">
        <w:rPr>
          <w:rFonts w:ascii="Times New Roman" w:hAnsi="Times New Roman" w:cs="Times New Roman"/>
        </w:rPr>
        <w:t>Packages</w:t>
      </w:r>
      <w:r w:rsidR="00D27B34" w:rsidRPr="008F6587">
        <w:rPr>
          <w:rFonts w:ascii="Times New Roman" w:hAnsi="Times New Roman" w:cs="Times New Roman"/>
        </w:rPr>
        <w:t>;</w:t>
      </w:r>
      <w:proofErr w:type="gramEnd"/>
    </w:p>
    <w:p w14:paraId="61567D99" w14:textId="4CBF0224" w:rsidR="00E535EC" w:rsidRPr="008F6587"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8F6587">
        <w:rPr>
          <w:rFonts w:ascii="Times New Roman" w:hAnsi="Times New Roman" w:cs="Times New Roman"/>
        </w:rPr>
        <w:t>Coordination with the State Historic Preservation Officer</w:t>
      </w:r>
      <w:r w:rsidR="005E25E8" w:rsidRPr="008F6587">
        <w:rPr>
          <w:rFonts w:ascii="Times New Roman" w:hAnsi="Times New Roman" w:cs="Times New Roman"/>
        </w:rPr>
        <w:t xml:space="preserve"> (SHPO</w:t>
      </w:r>
      <w:proofErr w:type="gramStart"/>
      <w:r w:rsidR="005E25E8" w:rsidRPr="008F6587">
        <w:rPr>
          <w:rFonts w:ascii="Times New Roman" w:hAnsi="Times New Roman" w:cs="Times New Roman"/>
        </w:rPr>
        <w:t>)</w:t>
      </w:r>
      <w:r w:rsidR="00D27B34" w:rsidRPr="008F6587">
        <w:rPr>
          <w:rFonts w:ascii="Times New Roman" w:hAnsi="Times New Roman" w:cs="Times New Roman"/>
        </w:rPr>
        <w:t>;</w:t>
      </w:r>
      <w:proofErr w:type="gramEnd"/>
    </w:p>
    <w:p w14:paraId="4E1D2EC6" w14:textId="77777777" w:rsidR="00E535E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Existing FDOT </w:t>
      </w:r>
      <w:r w:rsidR="00524ACF" w:rsidRPr="002321D4">
        <w:rPr>
          <w:rFonts w:ascii="Times New Roman" w:hAnsi="Times New Roman" w:cs="Times New Roman"/>
        </w:rPr>
        <w:t>right of way</w:t>
      </w:r>
      <w:r w:rsidRPr="002321D4">
        <w:rPr>
          <w:rFonts w:ascii="Times New Roman" w:hAnsi="Times New Roman" w:cs="Times New Roman"/>
        </w:rPr>
        <w:t xml:space="preserve"> maps and information on existing surplus </w:t>
      </w:r>
      <w:r w:rsidR="00524ACF" w:rsidRPr="002321D4">
        <w:rPr>
          <w:rFonts w:ascii="Times New Roman" w:hAnsi="Times New Roman" w:cs="Times New Roman"/>
        </w:rPr>
        <w:t>right of way</w:t>
      </w:r>
      <w:r w:rsidRPr="002321D4">
        <w:rPr>
          <w:rFonts w:ascii="Times New Roman" w:hAnsi="Times New Roman" w:cs="Times New Roman"/>
        </w:rPr>
        <w:t xml:space="preserve"> under ownership by the DEPARTMENT or participating local agency (counties and cities partnering with FDOT for the PD&amp;E Study</w:t>
      </w:r>
      <w:proofErr w:type="gramStart"/>
      <w:r w:rsidRPr="002321D4">
        <w:rPr>
          <w:rFonts w:ascii="Times New Roman" w:hAnsi="Times New Roman" w:cs="Times New Roman"/>
        </w:rPr>
        <w:t>)</w:t>
      </w:r>
      <w:r w:rsidR="00D27B34" w:rsidRPr="002321D4">
        <w:rPr>
          <w:rFonts w:ascii="Times New Roman" w:hAnsi="Times New Roman" w:cs="Times New Roman"/>
        </w:rPr>
        <w:t>;</w:t>
      </w:r>
      <w:proofErr w:type="gramEnd"/>
    </w:p>
    <w:p w14:paraId="509833C0" w14:textId="77777777" w:rsidR="00E535E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Existing Horizontal Network </w:t>
      </w:r>
      <w:proofErr w:type="gramStart"/>
      <w:r w:rsidRPr="002321D4">
        <w:rPr>
          <w:rFonts w:ascii="Times New Roman" w:hAnsi="Times New Roman" w:cs="Times New Roman"/>
        </w:rPr>
        <w:t>Control</w:t>
      </w:r>
      <w:r w:rsidR="00D27B34" w:rsidRPr="002321D4">
        <w:rPr>
          <w:rFonts w:ascii="Times New Roman" w:hAnsi="Times New Roman" w:cs="Times New Roman"/>
        </w:rPr>
        <w:t>;</w:t>
      </w:r>
      <w:proofErr w:type="gramEnd"/>
    </w:p>
    <w:p w14:paraId="7A063413" w14:textId="77777777" w:rsidR="00E535E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FDOT crash </w:t>
      </w:r>
      <w:proofErr w:type="gramStart"/>
      <w:r w:rsidRPr="002321D4">
        <w:rPr>
          <w:rFonts w:ascii="Times New Roman" w:hAnsi="Times New Roman" w:cs="Times New Roman"/>
        </w:rPr>
        <w:t>data</w:t>
      </w:r>
      <w:r w:rsidR="00D27B34" w:rsidRPr="002321D4">
        <w:rPr>
          <w:rFonts w:ascii="Times New Roman" w:hAnsi="Times New Roman" w:cs="Times New Roman"/>
        </w:rPr>
        <w:t>;</w:t>
      </w:r>
      <w:proofErr w:type="gramEnd"/>
    </w:p>
    <w:p w14:paraId="5B08A93F" w14:textId="77777777" w:rsidR="00E535E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Available traffic and planning </w:t>
      </w:r>
      <w:proofErr w:type="gramStart"/>
      <w:r w:rsidRPr="002321D4">
        <w:rPr>
          <w:rFonts w:ascii="Times New Roman" w:hAnsi="Times New Roman" w:cs="Times New Roman"/>
        </w:rPr>
        <w:t>data</w:t>
      </w:r>
      <w:r w:rsidR="00D27B34" w:rsidRPr="002321D4">
        <w:rPr>
          <w:rFonts w:ascii="Times New Roman" w:hAnsi="Times New Roman" w:cs="Times New Roman"/>
        </w:rPr>
        <w:t>;</w:t>
      </w:r>
      <w:proofErr w:type="gramEnd"/>
    </w:p>
    <w:p w14:paraId="7651C8E6" w14:textId="03F588C9" w:rsidR="00E535E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Proposed </w:t>
      </w:r>
      <w:r w:rsidR="00524ACF" w:rsidRPr="002321D4">
        <w:rPr>
          <w:rFonts w:ascii="Times New Roman" w:hAnsi="Times New Roman" w:cs="Times New Roman"/>
        </w:rPr>
        <w:t>right of way</w:t>
      </w:r>
      <w:r w:rsidRPr="002321D4">
        <w:rPr>
          <w:rFonts w:ascii="Times New Roman" w:hAnsi="Times New Roman" w:cs="Times New Roman"/>
        </w:rPr>
        <w:t xml:space="preserve"> cost </w:t>
      </w:r>
      <w:proofErr w:type="gramStart"/>
      <w:r w:rsidRPr="002321D4">
        <w:rPr>
          <w:rFonts w:ascii="Times New Roman" w:hAnsi="Times New Roman" w:cs="Times New Roman"/>
        </w:rPr>
        <w:t>data</w:t>
      </w:r>
      <w:r w:rsidR="00D27B34" w:rsidRPr="002321D4">
        <w:rPr>
          <w:rFonts w:ascii="Times New Roman" w:hAnsi="Times New Roman" w:cs="Times New Roman"/>
        </w:rPr>
        <w:t>;</w:t>
      </w:r>
      <w:proofErr w:type="gramEnd"/>
    </w:p>
    <w:p w14:paraId="3A9518CA" w14:textId="77777777" w:rsidR="00E535E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Construction cost database, as </w:t>
      </w:r>
      <w:proofErr w:type="gramStart"/>
      <w:r w:rsidRPr="002321D4">
        <w:rPr>
          <w:rFonts w:ascii="Times New Roman" w:hAnsi="Times New Roman" w:cs="Times New Roman"/>
        </w:rPr>
        <w:t>applicable</w:t>
      </w:r>
      <w:r w:rsidR="00D27B34" w:rsidRPr="002321D4">
        <w:rPr>
          <w:rFonts w:ascii="Times New Roman" w:hAnsi="Times New Roman" w:cs="Times New Roman"/>
        </w:rPr>
        <w:t>;</w:t>
      </w:r>
      <w:proofErr w:type="gramEnd"/>
    </w:p>
    <w:p w14:paraId="04E4D354" w14:textId="1852B2DE" w:rsidR="00E535E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Project Electronic File Root Directory Structure for delivery of project </w:t>
      </w:r>
      <w:r w:rsidR="00DE3AF0" w:rsidRPr="002321D4">
        <w:rPr>
          <w:rFonts w:ascii="Times New Roman" w:hAnsi="Times New Roman" w:cs="Times New Roman"/>
        </w:rPr>
        <w:t xml:space="preserve">design </w:t>
      </w:r>
      <w:r w:rsidRPr="002321D4">
        <w:rPr>
          <w:rFonts w:ascii="Times New Roman" w:hAnsi="Times New Roman" w:cs="Times New Roman"/>
        </w:rPr>
        <w:t xml:space="preserve">files to the </w:t>
      </w:r>
      <w:proofErr w:type="gramStart"/>
      <w:r w:rsidRPr="002321D4">
        <w:rPr>
          <w:rFonts w:ascii="Times New Roman" w:hAnsi="Times New Roman" w:cs="Times New Roman"/>
        </w:rPr>
        <w:t>DEPARTMENT</w:t>
      </w:r>
      <w:r w:rsidR="00D27B34" w:rsidRPr="002321D4">
        <w:rPr>
          <w:rFonts w:ascii="Times New Roman" w:hAnsi="Times New Roman" w:cs="Times New Roman"/>
        </w:rPr>
        <w:t>;</w:t>
      </w:r>
      <w:proofErr w:type="gramEnd"/>
    </w:p>
    <w:p w14:paraId="598BFE1A" w14:textId="301797F6" w:rsidR="00E535EC"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All applicable DEPARTMENT agreements with U</w:t>
      </w:r>
      <w:r w:rsidR="00DE3AF0" w:rsidRPr="002321D4">
        <w:rPr>
          <w:rFonts w:ascii="Times New Roman" w:hAnsi="Times New Roman" w:cs="Times New Roman"/>
        </w:rPr>
        <w:t xml:space="preserve">tility </w:t>
      </w:r>
      <w:r w:rsidRPr="002321D4">
        <w:rPr>
          <w:rFonts w:ascii="Times New Roman" w:hAnsi="Times New Roman" w:cs="Times New Roman"/>
        </w:rPr>
        <w:t>A</w:t>
      </w:r>
      <w:r w:rsidR="00DE3AF0" w:rsidRPr="002321D4">
        <w:rPr>
          <w:rFonts w:ascii="Times New Roman" w:hAnsi="Times New Roman" w:cs="Times New Roman"/>
        </w:rPr>
        <w:t xml:space="preserve">gency </w:t>
      </w:r>
      <w:proofErr w:type="gramStart"/>
      <w:r w:rsidRPr="002321D4">
        <w:rPr>
          <w:rFonts w:ascii="Times New Roman" w:hAnsi="Times New Roman" w:cs="Times New Roman"/>
        </w:rPr>
        <w:t>O</w:t>
      </w:r>
      <w:r w:rsidR="00DE3AF0" w:rsidRPr="002321D4">
        <w:rPr>
          <w:rFonts w:ascii="Times New Roman" w:hAnsi="Times New Roman" w:cs="Times New Roman"/>
        </w:rPr>
        <w:t>wner</w:t>
      </w:r>
      <w:r w:rsidRPr="002321D4">
        <w:rPr>
          <w:rFonts w:ascii="Times New Roman" w:hAnsi="Times New Roman" w:cs="Times New Roman"/>
        </w:rPr>
        <w:t>s</w:t>
      </w:r>
      <w:r w:rsidR="00D27B34" w:rsidRPr="002321D4">
        <w:rPr>
          <w:rFonts w:ascii="Times New Roman" w:hAnsi="Times New Roman" w:cs="Times New Roman"/>
        </w:rPr>
        <w:t>;</w:t>
      </w:r>
      <w:proofErr w:type="gramEnd"/>
    </w:p>
    <w:p w14:paraId="6AA01B50" w14:textId="13B32DD7" w:rsidR="00E535EC" w:rsidRPr="00087875"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087875">
        <w:rPr>
          <w:rFonts w:ascii="Times New Roman" w:hAnsi="Times New Roman" w:cs="Times New Roman"/>
        </w:rPr>
        <w:t xml:space="preserve">Letters of authorization designating the CONSULTANT as an agent of the DEPARTMENT </w:t>
      </w:r>
      <w:r w:rsidR="006B0ED0" w:rsidRPr="00087875">
        <w:rPr>
          <w:rFonts w:ascii="Times New Roman" w:hAnsi="Times New Roman" w:cs="Times New Roman"/>
        </w:rPr>
        <w:t xml:space="preserve">to enter lands, waters, and premises of another in the performance of duties </w:t>
      </w:r>
      <w:r w:rsidRPr="00087875">
        <w:rPr>
          <w:rFonts w:ascii="Times New Roman" w:hAnsi="Times New Roman" w:cs="Times New Roman"/>
        </w:rPr>
        <w:t>in accordance with</w:t>
      </w:r>
      <w:r w:rsidR="000E0BA8" w:rsidRPr="00087875">
        <w:rPr>
          <w:rFonts w:ascii="Times New Roman" w:hAnsi="Times New Roman" w:cs="Times New Roman"/>
        </w:rPr>
        <w:t xml:space="preserve"> </w:t>
      </w:r>
      <w:r w:rsidR="00C35993" w:rsidRPr="00087875">
        <w:rPr>
          <w:rFonts w:ascii="Times New Roman" w:hAnsi="Times New Roman" w:cs="Times New Roman"/>
        </w:rPr>
        <w:t xml:space="preserve">Section 337.274, </w:t>
      </w:r>
      <w:proofErr w:type="gramStart"/>
      <w:r w:rsidR="00C35993" w:rsidRPr="00087875">
        <w:rPr>
          <w:rFonts w:ascii="Times New Roman" w:hAnsi="Times New Roman" w:cs="Times New Roman"/>
        </w:rPr>
        <w:t>F.S.</w:t>
      </w:r>
      <w:r w:rsidR="00D27B34" w:rsidRPr="00087875">
        <w:rPr>
          <w:rFonts w:ascii="Times New Roman" w:hAnsi="Times New Roman" w:cs="Times New Roman"/>
        </w:rPr>
        <w:t>;</w:t>
      </w:r>
      <w:proofErr w:type="gramEnd"/>
    </w:p>
    <w:p w14:paraId="1B44AD2C" w14:textId="77777777" w:rsidR="00E535EC" w:rsidRPr="002321D4" w:rsidRDefault="00103673" w:rsidP="00A10799">
      <w:pPr>
        <w:numPr>
          <w:ilvl w:val="0"/>
          <w:numId w:val="7"/>
        </w:numPr>
        <w:shd w:val="clear" w:color="auto" w:fill="FFD966" w:themeFill="accent4" w:themeFillTint="99"/>
        <w:spacing w:after="0"/>
        <w:ind w:left="936"/>
        <w:rPr>
          <w:rFonts w:ascii="Times New Roman" w:hAnsi="Times New Roman" w:cs="Times New Roman"/>
        </w:rPr>
      </w:pPr>
      <w:r w:rsidRPr="002321D4">
        <w:rPr>
          <w:rFonts w:ascii="Times New Roman" w:hAnsi="Times New Roman" w:cs="Times New Roman"/>
        </w:rPr>
        <w:t xml:space="preserve">Reviews of technical reports and </w:t>
      </w:r>
      <w:r w:rsidR="00444BEA" w:rsidRPr="002321D4">
        <w:rPr>
          <w:rFonts w:ascii="Times New Roman" w:hAnsi="Times New Roman" w:cs="Times New Roman"/>
        </w:rPr>
        <w:t>E</w:t>
      </w:r>
      <w:r w:rsidRPr="002321D4">
        <w:rPr>
          <w:rFonts w:ascii="Times New Roman" w:hAnsi="Times New Roman" w:cs="Times New Roman"/>
        </w:rPr>
        <w:t xml:space="preserve">nvironmental </w:t>
      </w:r>
      <w:r w:rsidR="00444BEA" w:rsidRPr="002321D4">
        <w:rPr>
          <w:rFonts w:ascii="Times New Roman" w:hAnsi="Times New Roman" w:cs="Times New Roman"/>
        </w:rPr>
        <w:t>D</w:t>
      </w:r>
      <w:r w:rsidRPr="002321D4">
        <w:rPr>
          <w:rFonts w:ascii="Times New Roman" w:hAnsi="Times New Roman" w:cs="Times New Roman"/>
        </w:rPr>
        <w:t>ocuments</w:t>
      </w:r>
      <w:r w:rsidR="00D27B34" w:rsidRPr="002321D4">
        <w:rPr>
          <w:rFonts w:ascii="Times New Roman" w:hAnsi="Times New Roman" w:cs="Times New Roman"/>
        </w:rPr>
        <w:t xml:space="preserve">; </w:t>
      </w:r>
      <w:r w:rsidR="00426C0E" w:rsidRPr="002321D4">
        <w:rPr>
          <w:rFonts w:ascii="Times New Roman" w:hAnsi="Times New Roman" w:cs="Times New Roman"/>
        </w:rPr>
        <w:t>and</w:t>
      </w:r>
    </w:p>
    <w:p w14:paraId="003D79A5" w14:textId="556C7B6B" w:rsidR="00DE3AF0" w:rsidRPr="0096632C" w:rsidRDefault="006A08E2" w:rsidP="00A10799">
      <w:pPr>
        <w:numPr>
          <w:ilvl w:val="0"/>
          <w:numId w:val="7"/>
        </w:numPr>
        <w:shd w:val="clear" w:color="auto" w:fill="FFD966" w:themeFill="accent4" w:themeFillTint="99"/>
        <w:spacing w:after="0"/>
        <w:ind w:left="936"/>
        <w:rPr>
          <w:rFonts w:ascii="Times New Roman" w:hAnsi="Times New Roman" w:cs="Times New Roman"/>
          <w:b/>
          <w:bCs/>
          <w:i/>
          <w:highlight w:val="yellow"/>
        </w:rPr>
      </w:pPr>
      <w:r w:rsidRPr="0096632C">
        <w:rPr>
          <w:rFonts w:ascii="Times New Roman" w:hAnsi="Times New Roman" w:cs="Times New Roman"/>
          <w:b/>
          <w:bCs/>
          <w:i/>
          <w:highlight w:val="yellow"/>
        </w:rPr>
        <w:t>&lt;&lt;Expand this list as appropriate&gt;&gt;</w:t>
      </w:r>
    </w:p>
    <w:p w14:paraId="517054C8" w14:textId="77777777" w:rsidR="008E23DA" w:rsidRDefault="008E23DA" w:rsidP="00706B38">
      <w:pPr>
        <w:rPr>
          <w:highlight w:val="yellow"/>
        </w:rPr>
      </w:pPr>
    </w:p>
    <w:p w14:paraId="065AA1F6" w14:textId="77777777" w:rsidR="008E23DA" w:rsidRPr="0040251E" w:rsidRDefault="008E23DA" w:rsidP="00A76438">
      <w:pPr>
        <w:pStyle w:val="PDESoSHeading2"/>
      </w:pPr>
      <w:bookmarkStart w:id="320" w:name="_Toc459387869"/>
      <w:bookmarkStart w:id="321" w:name="_Toc477535481"/>
      <w:bookmarkStart w:id="322" w:name="_Toc158908001"/>
      <w:r w:rsidRPr="0040251E">
        <w:t>Optional Services</w:t>
      </w:r>
      <w:bookmarkEnd w:id="320"/>
      <w:bookmarkEnd w:id="321"/>
      <w:bookmarkEnd w:id="322"/>
    </w:p>
    <w:p w14:paraId="69C0AD9F" w14:textId="30A14A08" w:rsidR="00365E39" w:rsidRDefault="005E25E8" w:rsidP="00365E39">
      <w:pPr>
        <w:pStyle w:val="PDESoSNORMAL"/>
      </w:pPr>
      <w:r w:rsidRPr="0040251E">
        <w:t>T</w:t>
      </w:r>
      <w:r w:rsidR="008E23DA" w:rsidRPr="0040251E">
        <w:t xml:space="preserve">he DEPARTMENT </w:t>
      </w:r>
      <w:r w:rsidRPr="0040251E">
        <w:t xml:space="preserve">has the </w:t>
      </w:r>
      <w:r w:rsidR="008E23DA" w:rsidRPr="0040251E">
        <w:t>option</w:t>
      </w:r>
      <w:r w:rsidRPr="0040251E">
        <w:t xml:space="preserve"> to request </w:t>
      </w:r>
      <w:r w:rsidR="008E23DA" w:rsidRPr="0040251E">
        <w:t xml:space="preserve">the CONSULTANT to provide professional services not explicitly outlined in this Exhibit.  </w:t>
      </w:r>
      <w:r w:rsidR="00E37B85" w:rsidRPr="0040251E">
        <w:t>These services may include</w:t>
      </w:r>
      <w:r w:rsidRPr="0040251E">
        <w:t>,</w:t>
      </w:r>
      <w:r w:rsidR="00E37B85" w:rsidRPr="0040251E">
        <w:t xml:space="preserve"> but not limited </w:t>
      </w:r>
      <w:proofErr w:type="gramStart"/>
      <w:r w:rsidR="00E37B85" w:rsidRPr="0040251E">
        <w:t>to</w:t>
      </w:r>
      <w:r w:rsidRPr="0040251E">
        <w:t>:</w:t>
      </w:r>
      <w:proofErr w:type="gramEnd"/>
      <w:r w:rsidR="00E37B85" w:rsidRPr="0040251E">
        <w:t xml:space="preserve"> re</w:t>
      </w:r>
      <w:r w:rsidR="00C35993" w:rsidRPr="0040251E">
        <w:t>-</w:t>
      </w:r>
      <w:r w:rsidR="00E37B85" w:rsidRPr="0040251E">
        <w:t xml:space="preserve">evaluation of previous </w:t>
      </w:r>
      <w:r w:rsidR="00E37B85" w:rsidRPr="0040251E">
        <w:lastRenderedPageBreak/>
        <w:t xml:space="preserve">PD&amp;E Studies, environmental analysis not </w:t>
      </w:r>
      <w:r w:rsidR="00C35993" w:rsidRPr="0040251E">
        <w:t xml:space="preserve">specifically </w:t>
      </w:r>
      <w:r w:rsidR="00E37B85" w:rsidRPr="0040251E">
        <w:t xml:space="preserve">listed in this </w:t>
      </w:r>
      <w:r w:rsidR="00522D5E" w:rsidRPr="0040251E">
        <w:t>Scope of Services</w:t>
      </w:r>
      <w:r w:rsidR="00E37B85" w:rsidRPr="0040251E">
        <w:t>, final design services, expert witness services for right of way acquisition, additional design analysis, and design plan preparation for utilities review</w:t>
      </w:r>
      <w:r w:rsidRPr="0040251E">
        <w:t>. Additionally, by request, the</w:t>
      </w:r>
      <w:r w:rsidR="00E41D0E" w:rsidRPr="0040251E">
        <w:t xml:space="preserve"> </w:t>
      </w:r>
      <w:r w:rsidR="00E37B85" w:rsidRPr="0040251E">
        <w:t xml:space="preserve">CONSULTANT may provide services for Request for Proposal (RFP) development for Design-Build Procurement and/or support the DEPARTMENT in the acquisition of a Design-Build contract. </w:t>
      </w:r>
      <w:r w:rsidR="008E23DA" w:rsidRPr="0040251E">
        <w:t xml:space="preserve">The fee for such services shall be negotiated in accordance with the terms detailed in </w:t>
      </w:r>
      <w:r w:rsidR="008E23DA" w:rsidRPr="0040251E">
        <w:rPr>
          <w:b/>
          <w:bCs/>
        </w:rPr>
        <w:t>Exhibit B</w:t>
      </w:r>
      <w:r w:rsidR="001F21D0" w:rsidRPr="0040251E">
        <w:t xml:space="preserve"> (M</w:t>
      </w:r>
      <w:r w:rsidR="008E23DA" w:rsidRPr="0040251E">
        <w:t xml:space="preserve">ethod of </w:t>
      </w:r>
      <w:r w:rsidR="001F21D0" w:rsidRPr="0040251E">
        <w:t>C</w:t>
      </w:r>
      <w:r w:rsidR="008E23DA" w:rsidRPr="0040251E">
        <w:t>ompensation</w:t>
      </w:r>
      <w:r w:rsidR="001F21D0" w:rsidRPr="0040251E">
        <w:t>)</w:t>
      </w:r>
      <w:r w:rsidRPr="0040251E">
        <w:t xml:space="preserve"> </w:t>
      </w:r>
      <w:r w:rsidR="008E23DA" w:rsidRPr="0040251E">
        <w:t xml:space="preserve">for a fair, </w:t>
      </w:r>
      <w:proofErr w:type="gramStart"/>
      <w:r w:rsidR="008E23DA" w:rsidRPr="0040251E">
        <w:t>competitive</w:t>
      </w:r>
      <w:proofErr w:type="gramEnd"/>
      <w:r w:rsidR="008E23DA" w:rsidRPr="0040251E">
        <w:t xml:space="preserve"> and reasonable cost, considering the scope and complexity of the project. </w:t>
      </w:r>
      <w:r w:rsidRPr="0040251E">
        <w:t xml:space="preserve">For optional services, </w:t>
      </w:r>
      <w:r w:rsidR="0040251E" w:rsidRPr="0040251E">
        <w:t>a supplemental</w:t>
      </w:r>
      <w:r w:rsidR="008E23DA" w:rsidRPr="0040251E">
        <w:t xml:space="preserve"> agreement shall be executed in accordance with Section 2 of the Standard Professional Services Agreement Terms</w:t>
      </w:r>
      <w:r w:rsidR="002321D4" w:rsidRPr="0040251E">
        <w:t>.</w:t>
      </w:r>
    </w:p>
    <w:p w14:paraId="55F04AFC" w14:textId="37EBC36C" w:rsidR="00365E39" w:rsidRPr="0040251E" w:rsidRDefault="00365E39" w:rsidP="00F80776">
      <w:pPr>
        <w:pStyle w:val="SOSBodyHeading1"/>
        <w:rPr>
          <w:rStyle w:val="PDESoSCAPTION"/>
          <w:bCs w:val="0"/>
          <w:i/>
          <w:iCs w:val="0"/>
        </w:rPr>
      </w:pPr>
      <w:r w:rsidRPr="003C5877">
        <w:rPr>
          <w:b/>
        </w:rPr>
        <w:t xml:space="preserve">Note to scope </w:t>
      </w:r>
      <w:r w:rsidRPr="0040251E">
        <w:rPr>
          <w:b/>
        </w:rPr>
        <w:t xml:space="preserve">developer: </w:t>
      </w:r>
      <w:r w:rsidRPr="0040251E">
        <w:t xml:space="preserve">Design related activities should be </w:t>
      </w:r>
      <w:r w:rsidR="001F21D0" w:rsidRPr="0040251E">
        <w:t>c</w:t>
      </w:r>
      <w:r w:rsidR="005E25E8" w:rsidRPr="0040251E">
        <w:t>oordinate</w:t>
      </w:r>
      <w:r w:rsidR="001F21D0" w:rsidRPr="0040251E">
        <w:t>d</w:t>
      </w:r>
      <w:r w:rsidRPr="0040251E">
        <w:t xml:space="preserve"> with the Design Phase Project Manager to develop scope of services for </w:t>
      </w:r>
      <w:r w:rsidR="001F21D0" w:rsidRPr="0040251E">
        <w:t xml:space="preserve">specific </w:t>
      </w:r>
      <w:r w:rsidRPr="0040251E">
        <w:t xml:space="preserve">design activities that overlaps both PD&amp;E and Design. Consult the </w:t>
      </w:r>
      <w:r w:rsidR="005E0376" w:rsidRPr="0040251E">
        <w:t>Concurrent PD&amp;E Study and Design Standard Scope of Services</w:t>
      </w:r>
      <w:r w:rsidRPr="0040251E">
        <w:t>, and coordinate with</w:t>
      </w:r>
      <w:r w:rsidRPr="0040251E">
        <w:rPr>
          <w:rStyle w:val="PDESoSCAPTION"/>
          <w:bCs w:val="0"/>
          <w:i/>
        </w:rPr>
        <w:t xml:space="preserve"> the responsible office for the appropriate scope language. Modify tasks identified in Section 4.0, Engineering Analys</w:t>
      </w:r>
      <w:r w:rsidR="005E25E8" w:rsidRPr="0040251E">
        <w:rPr>
          <w:rStyle w:val="PDESoSCAPTION"/>
          <w:bCs w:val="0"/>
          <w:i/>
        </w:rPr>
        <w:t>es and Considerations</w:t>
      </w:r>
      <w:r w:rsidRPr="0040251E">
        <w:rPr>
          <w:rStyle w:val="PDESoSCAPTION"/>
          <w:bCs w:val="0"/>
          <w:i/>
        </w:rPr>
        <w:t xml:space="preserve">, </w:t>
      </w:r>
      <w:r w:rsidR="005E25E8" w:rsidRPr="0040251E">
        <w:rPr>
          <w:rStyle w:val="PDESoSCAPTION"/>
          <w:bCs w:val="0"/>
          <w:i/>
        </w:rPr>
        <w:t>as needed</w:t>
      </w:r>
      <w:r w:rsidRPr="0040251E">
        <w:rPr>
          <w:rStyle w:val="PDESoSCAPTION"/>
          <w:bCs w:val="0"/>
          <w:i/>
        </w:rPr>
        <w:t>.</w:t>
      </w:r>
    </w:p>
    <w:p w14:paraId="66BB122D" w14:textId="77777777" w:rsidR="005E0376" w:rsidRPr="0040251E" w:rsidRDefault="005E0376" w:rsidP="00F80776">
      <w:pPr>
        <w:pStyle w:val="SOSBodyTextHeading2"/>
        <w:rPr>
          <w:rStyle w:val="PDESoSCAPTION"/>
          <w:bCs/>
          <w:i/>
          <w:iCs/>
          <w:color w:val="auto"/>
        </w:rPr>
      </w:pPr>
    </w:p>
    <w:p w14:paraId="7E7988AC" w14:textId="77777777" w:rsidR="00365E39" w:rsidRPr="0040251E" w:rsidRDefault="00365E39" w:rsidP="00F80776">
      <w:pPr>
        <w:pStyle w:val="SOSBodyTextHeading2"/>
        <w:rPr>
          <w:rStyle w:val="PDESoSCAPTION"/>
          <w:rFonts w:eastAsiaTheme="minorHAnsi"/>
          <w:i/>
          <w:iCs/>
          <w:noProof w:val="0"/>
        </w:rPr>
      </w:pPr>
      <w:r w:rsidRPr="0040251E">
        <w:rPr>
          <w:rStyle w:val="PDESoSCAPTION"/>
          <w:i/>
        </w:rPr>
        <w:t>•</w:t>
      </w:r>
      <w:r w:rsidRPr="0040251E">
        <w:rPr>
          <w:rStyle w:val="PDESoSCAPTION"/>
          <w:i/>
        </w:rPr>
        <w:tab/>
        <w:t>Roadway Analysis and Roadway Plans</w:t>
      </w:r>
    </w:p>
    <w:p w14:paraId="177D3A9A"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 xml:space="preserve">Drainage Analysis </w:t>
      </w:r>
    </w:p>
    <w:p w14:paraId="3A3DF332"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Utilities</w:t>
      </w:r>
    </w:p>
    <w:p w14:paraId="75A7A96A"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 xml:space="preserve">Environmental Permitting, Compliance and Clearance </w:t>
      </w:r>
    </w:p>
    <w:p w14:paraId="3C1B490F"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 xml:space="preserve">Structures </w:t>
      </w:r>
    </w:p>
    <w:p w14:paraId="7DCEA088"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Signing and Pavement Marking Analysis and Plans</w:t>
      </w:r>
    </w:p>
    <w:p w14:paraId="7AF18AAC"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Signalization Analysis and Plans</w:t>
      </w:r>
    </w:p>
    <w:p w14:paraId="1F61DFB3"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Lighting Analysis and Plans</w:t>
      </w:r>
    </w:p>
    <w:p w14:paraId="08CF8935"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Landscape Architecture Analysis and Plans</w:t>
      </w:r>
    </w:p>
    <w:p w14:paraId="1CCF6C0E"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Survey</w:t>
      </w:r>
    </w:p>
    <w:p w14:paraId="5C711898"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Photogrammetry</w:t>
      </w:r>
    </w:p>
    <w:p w14:paraId="79C9724E"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 xml:space="preserve">Mapping </w:t>
      </w:r>
    </w:p>
    <w:p w14:paraId="40331A8A"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Terrestrial Mobile LiDAR</w:t>
      </w:r>
    </w:p>
    <w:p w14:paraId="038DF1E2"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Architecture Development</w:t>
      </w:r>
    </w:p>
    <w:p w14:paraId="77852518" w14:textId="77777777" w:rsidR="00365E39" w:rsidRPr="0040251E" w:rsidRDefault="00365E39" w:rsidP="00F80776">
      <w:pPr>
        <w:pStyle w:val="SOSBodyTextHeading2"/>
        <w:rPr>
          <w:rStyle w:val="PDESoSCAPTION"/>
          <w:i/>
          <w:iCs/>
        </w:rPr>
      </w:pPr>
      <w:r w:rsidRPr="0040251E">
        <w:rPr>
          <w:rStyle w:val="PDESoSCAPTION"/>
          <w:i/>
        </w:rPr>
        <w:t>•</w:t>
      </w:r>
      <w:r w:rsidRPr="0040251E">
        <w:rPr>
          <w:rStyle w:val="PDESoSCAPTION"/>
          <w:i/>
        </w:rPr>
        <w:tab/>
        <w:t>Noise Barrier Assessment</w:t>
      </w:r>
    </w:p>
    <w:p w14:paraId="28AE2C2E" w14:textId="77777777" w:rsidR="00087875" w:rsidRPr="0040251E" w:rsidRDefault="00365E39" w:rsidP="00F80776">
      <w:pPr>
        <w:pStyle w:val="SOSBodyTextHeading2"/>
        <w:rPr>
          <w:rStyle w:val="PDESoSCAPTION"/>
          <w:i/>
          <w:iCs/>
        </w:rPr>
      </w:pPr>
      <w:r w:rsidRPr="0040251E">
        <w:rPr>
          <w:rStyle w:val="PDESoSCAPTION"/>
          <w:i/>
        </w:rPr>
        <w:t>•</w:t>
      </w:r>
      <w:r w:rsidRPr="0040251E">
        <w:rPr>
          <w:rStyle w:val="PDESoSCAPTION"/>
          <w:i/>
        </w:rPr>
        <w:tab/>
        <w:t xml:space="preserve">Intelligent Transportation Systems </w:t>
      </w:r>
      <w:r w:rsidR="004D094A" w:rsidRPr="0040251E">
        <w:rPr>
          <w:rStyle w:val="PDESoSCAPTION"/>
          <w:i/>
        </w:rPr>
        <w:t xml:space="preserve">(ITS) </w:t>
      </w:r>
      <w:r w:rsidRPr="0040251E">
        <w:rPr>
          <w:rStyle w:val="PDESoSCAPTION"/>
          <w:i/>
        </w:rPr>
        <w:t>Analysis and Plans</w:t>
      </w:r>
    </w:p>
    <w:p w14:paraId="2346CFA4" w14:textId="2913F026" w:rsidR="00365E39" w:rsidRPr="0040251E" w:rsidRDefault="00087875" w:rsidP="00F80776">
      <w:pPr>
        <w:pStyle w:val="SOSBodyTextHeading2"/>
        <w:rPr>
          <w:rStyle w:val="PDESoSCAPTION"/>
          <w:i/>
          <w:iCs/>
        </w:rPr>
      </w:pPr>
      <w:r w:rsidRPr="0040251E">
        <w:rPr>
          <w:rStyle w:val="PDESoSCAPTION"/>
          <w:i/>
        </w:rPr>
        <w:t>•</w:t>
      </w:r>
      <w:r w:rsidRPr="0040251E">
        <w:rPr>
          <w:rStyle w:val="PDESoSCAPTION"/>
          <w:i/>
        </w:rPr>
        <w:tab/>
      </w:r>
      <w:r w:rsidR="00365E39" w:rsidRPr="0040251E">
        <w:rPr>
          <w:rStyle w:val="PDESoSCAPTION"/>
          <w:i/>
        </w:rPr>
        <w:t>Geotechnical</w:t>
      </w:r>
    </w:p>
    <w:p w14:paraId="6E989600" w14:textId="47B624EE" w:rsidR="00365E39" w:rsidRPr="0040251E" w:rsidRDefault="00087875" w:rsidP="00F80776">
      <w:pPr>
        <w:pStyle w:val="SOSBodyTextHeading2"/>
        <w:rPr>
          <w:rStyle w:val="PDESoSCAPTION"/>
          <w:i/>
          <w:iCs/>
        </w:rPr>
      </w:pPr>
      <w:r w:rsidRPr="0040251E">
        <w:rPr>
          <w:rStyle w:val="PDESoSCAPTION"/>
          <w:i/>
        </w:rPr>
        <w:t>•</w:t>
      </w:r>
      <w:r w:rsidRPr="0040251E">
        <w:rPr>
          <w:rStyle w:val="PDESoSCAPTION"/>
          <w:i/>
        </w:rPr>
        <w:tab/>
      </w:r>
      <w:r w:rsidR="00365E39" w:rsidRPr="0040251E">
        <w:rPr>
          <w:rStyle w:val="PDESoSCAPTION"/>
          <w:i/>
        </w:rPr>
        <w:t>3D Modeling</w:t>
      </w:r>
    </w:p>
    <w:p w14:paraId="734EAC85" w14:textId="0EC66BA3" w:rsidR="00365E39" w:rsidRDefault="004D094A" w:rsidP="00365E39">
      <w:pPr>
        <w:pStyle w:val="PDESoSNORMALnotab"/>
        <w:shd w:val="clear" w:color="auto" w:fill="FFD966" w:themeFill="accent4" w:themeFillTint="99"/>
      </w:pPr>
      <w:r w:rsidRPr="0040251E">
        <w:rPr>
          <w:rStyle w:val="PDESoSCAPTION"/>
          <w:i w:val="0"/>
          <w:iCs/>
          <w:color w:val="auto"/>
        </w:rPr>
        <w:t>Others will perform d</w:t>
      </w:r>
      <w:r w:rsidR="00365E39" w:rsidRPr="0040251E">
        <w:rPr>
          <w:rStyle w:val="PDESoSCAPTION"/>
          <w:i w:val="0"/>
          <w:iCs/>
          <w:color w:val="auto"/>
        </w:rPr>
        <w:t xml:space="preserve">esign services for this project concurrent with </w:t>
      </w:r>
      <w:r w:rsidRPr="0040251E">
        <w:rPr>
          <w:rStyle w:val="PDESoSCAPTION"/>
          <w:i w:val="0"/>
          <w:iCs/>
          <w:color w:val="auto"/>
        </w:rPr>
        <w:t xml:space="preserve">the </w:t>
      </w:r>
      <w:r w:rsidR="00365E39" w:rsidRPr="0040251E">
        <w:rPr>
          <w:rStyle w:val="PDESoSCAPTION"/>
          <w:i w:val="0"/>
          <w:iCs/>
          <w:color w:val="auto"/>
        </w:rPr>
        <w:t>PD&amp;E</w:t>
      </w:r>
      <w:r w:rsidRPr="0040251E">
        <w:rPr>
          <w:rStyle w:val="PDESoSCAPTION"/>
          <w:i w:val="0"/>
          <w:iCs/>
          <w:color w:val="auto"/>
        </w:rPr>
        <w:t xml:space="preserve"> Study</w:t>
      </w:r>
      <w:r w:rsidR="00365E39" w:rsidRPr="0040251E">
        <w:rPr>
          <w:rStyle w:val="PDESoSCAPTION"/>
          <w:i w:val="0"/>
          <w:iCs/>
          <w:color w:val="auto"/>
        </w:rPr>
        <w:t>. The CONSULTANT will support</w:t>
      </w:r>
      <w:r w:rsidR="00365E39" w:rsidRPr="0040251E">
        <w:rPr>
          <w:rStyle w:val="PDESoSCAPTION"/>
          <w:color w:val="auto"/>
        </w:rPr>
        <w:t xml:space="preserve"> </w:t>
      </w:r>
      <w:r w:rsidRPr="0040251E">
        <w:t>the</w:t>
      </w:r>
      <w:r w:rsidR="00365E39" w:rsidRPr="0040251E">
        <w:t xml:space="preserve"> preparation of design plans by attending and participating in design workshops and meetings as required by the DEPARTMENT Project Manager.</w:t>
      </w:r>
    </w:p>
    <w:p w14:paraId="4C5174DF" w14:textId="77777777" w:rsidR="00365E39" w:rsidRDefault="00365E39" w:rsidP="00365E39">
      <w:pPr>
        <w:pStyle w:val="PDESoSNORMALnotab"/>
        <w:shd w:val="clear" w:color="auto" w:fill="FFD966" w:themeFill="accent4" w:themeFillTint="99"/>
      </w:pPr>
      <w:r>
        <w:t>This PD&amp;E Study has an option for design services. The CONSULTANT shall not proceed with any design activities without written authorization from the DEPARTMENT.</w:t>
      </w:r>
    </w:p>
    <w:p w14:paraId="2EADDC8C" w14:textId="77777777" w:rsidR="0030132C" w:rsidRPr="00CE4DD8" w:rsidRDefault="0030132C" w:rsidP="00F47CD6">
      <w:pPr>
        <w:pStyle w:val="PDESoSHeading1"/>
      </w:pPr>
      <w:bookmarkStart w:id="323" w:name="_Toc158908002"/>
      <w:r w:rsidRPr="00CE4DD8">
        <w:t>P</w:t>
      </w:r>
      <w:r>
        <w:t>UBLIC</w:t>
      </w:r>
      <w:r w:rsidRPr="00CE4DD8">
        <w:t xml:space="preserve"> I</w:t>
      </w:r>
      <w:r>
        <w:t>NVOLVEMENT</w:t>
      </w:r>
      <w:bookmarkEnd w:id="323"/>
    </w:p>
    <w:p w14:paraId="5EF2B276" w14:textId="761D709A" w:rsidR="0030132C" w:rsidRDefault="0030132C">
      <w:pPr>
        <w:pStyle w:val="PDESoSNORMAL"/>
        <w:tabs>
          <w:tab w:val="left" w:pos="0"/>
        </w:tabs>
      </w:pPr>
      <w:r w:rsidRPr="00545D99">
        <w:t xml:space="preserve">The intent of public involvement is to engage the public, including property owners, tenants, business </w:t>
      </w:r>
      <w:r w:rsidRPr="0040251E">
        <w:t xml:space="preserve">owners and operators, public officials and agencies, facility users, interested </w:t>
      </w:r>
      <w:r w:rsidR="004D7B0D" w:rsidRPr="0040251E">
        <w:t>parties</w:t>
      </w:r>
      <w:r w:rsidRPr="0040251E">
        <w:t xml:space="preserve">, and special interest groups, during the development of transportation projects. FDOT requires </w:t>
      </w:r>
      <w:r w:rsidR="004D7B0D" w:rsidRPr="0040251E">
        <w:t>a</w:t>
      </w:r>
      <w:r w:rsidRPr="0040251E">
        <w:t xml:space="preserve"> hybrid format for meetings to provide multiple opportunities for the public to receive information and provide input. A hybrid meeting uses both an in-person and virtual component. Small group and one</w:t>
      </w:r>
      <w:r w:rsidR="005B6687" w:rsidRPr="0040251E">
        <w:t>-</w:t>
      </w:r>
      <w:r w:rsidRPr="0040251E">
        <w:t>on</w:t>
      </w:r>
      <w:r w:rsidR="005B6687" w:rsidRPr="0040251E">
        <w:t>-</w:t>
      </w:r>
      <w:r w:rsidRPr="0040251E">
        <w:t>one meetings can be held in</w:t>
      </w:r>
      <w:r w:rsidR="004D7B0D" w:rsidRPr="0040251E">
        <w:t>-</w:t>
      </w:r>
      <w:r w:rsidRPr="0040251E">
        <w:t>person</w:t>
      </w:r>
      <w:r w:rsidR="00744662" w:rsidRPr="0040251E">
        <w:t xml:space="preserve"> or virtually, as seen fit by the appropriate parties</w:t>
      </w:r>
      <w:r w:rsidR="00142A66" w:rsidRPr="0040251E">
        <w:t xml:space="preserve">. </w:t>
      </w:r>
      <w:r w:rsidRPr="0040251E">
        <w:t xml:space="preserve">The CONSULTANT will coordinate and perform the appropriate level of public involvement for this </w:t>
      </w:r>
      <w:r w:rsidR="005B6687" w:rsidRPr="0040251E">
        <w:t xml:space="preserve">project </w:t>
      </w:r>
      <w:r w:rsidRPr="0040251E">
        <w:t xml:space="preserve">as outlined in </w:t>
      </w:r>
      <w:r w:rsidRPr="0040251E">
        <w:rPr>
          <w:b/>
        </w:rPr>
        <w:t>Part 1, Chapter 11</w:t>
      </w:r>
      <w:r w:rsidRPr="0040251E">
        <w:rPr>
          <w:bCs/>
        </w:rPr>
        <w:t>,</w:t>
      </w:r>
      <w:r w:rsidRPr="0040251E">
        <w:rPr>
          <w:b/>
        </w:rPr>
        <w:t xml:space="preserve"> </w:t>
      </w:r>
      <w:r w:rsidRPr="0040251E">
        <w:t>and</w:t>
      </w:r>
      <w:r w:rsidRPr="0040251E">
        <w:rPr>
          <w:b/>
        </w:rPr>
        <w:t xml:space="preserve"> Part 2, </w:t>
      </w:r>
      <w:r w:rsidRPr="0040251E">
        <w:rPr>
          <w:b/>
        </w:rPr>
        <w:lastRenderedPageBreak/>
        <w:t xml:space="preserve">Chapter 4 </w:t>
      </w:r>
      <w:r w:rsidRPr="0040251E">
        <w:t>of the</w:t>
      </w:r>
      <w:r w:rsidRPr="0040251E">
        <w:rPr>
          <w:b/>
        </w:rPr>
        <w:t xml:space="preserve"> PD&amp;E Manual</w:t>
      </w:r>
      <w:r w:rsidRPr="0040251E">
        <w:t>, the</w:t>
      </w:r>
      <w:r w:rsidRPr="0040251E">
        <w:rPr>
          <w:b/>
        </w:rPr>
        <w:t xml:space="preserve"> FDOT Public Involvement Handbook</w:t>
      </w:r>
      <w:r w:rsidR="005B6687" w:rsidRPr="0040251E">
        <w:rPr>
          <w:bCs/>
        </w:rPr>
        <w:t>,</w:t>
      </w:r>
      <w:r w:rsidRPr="0040251E">
        <w:t xml:space="preserve"> and </w:t>
      </w:r>
      <w:r w:rsidRPr="0040251E">
        <w:rPr>
          <w:b/>
          <w:bCs/>
        </w:rPr>
        <w:t>FDOT’s </w:t>
      </w:r>
      <w:hyperlink r:id="rId444" w:tgtFrame="_blank" w:tooltip="https://www.fdot.gov/planning/policy/publicinvolvement/index" w:history="1">
        <w:r w:rsidRPr="0040251E">
          <w:t>Public Involvement Website</w:t>
        </w:r>
      </w:hyperlink>
      <w:r w:rsidRPr="0040251E">
        <w:t>.</w:t>
      </w:r>
    </w:p>
    <w:p w14:paraId="1FB53D46" w14:textId="62A69357" w:rsidR="0030132C" w:rsidRPr="00B56540" w:rsidRDefault="0030132C" w:rsidP="00F3231C">
      <w:pPr>
        <w:pStyle w:val="PDESoSNORMAL"/>
        <w:spacing w:after="360"/>
      </w:pPr>
      <w:r w:rsidRPr="002F3EB6">
        <w:t xml:space="preserve">The CONSULTANT </w:t>
      </w:r>
      <w:r>
        <w:t>will</w:t>
      </w:r>
      <w:r w:rsidRPr="002F3EB6">
        <w:t xml:space="preserve"> provide the DEPARTMENT drafts of all </w:t>
      </w:r>
      <w:r>
        <w:t>p</w:t>
      </w:r>
      <w:r w:rsidRPr="002F3EB6">
        <w:t xml:space="preserve">ublic </w:t>
      </w:r>
      <w:r>
        <w:t>i</w:t>
      </w:r>
      <w:r w:rsidRPr="002F3EB6">
        <w:t xml:space="preserve">nvolvement </w:t>
      </w:r>
      <w:r>
        <w:t>materials</w:t>
      </w:r>
      <w:r w:rsidRPr="002F3EB6">
        <w:t xml:space="preserve"> (e</w:t>
      </w:r>
      <w:r>
        <w:t>.g</w:t>
      </w:r>
      <w:r w:rsidRPr="002F3EB6">
        <w:t>., newsletters, property owner letters, advertisements,</w:t>
      </w:r>
      <w:r>
        <w:t xml:space="preserve"> handouts, exhibits</w:t>
      </w:r>
      <w:r w:rsidRPr="002F3EB6">
        <w:t xml:space="preserve">) associated with the following tasks for review and approval at least </w:t>
      </w:r>
      <w:r w:rsidRPr="009532DA">
        <w:rPr>
          <w:b/>
          <w:i/>
          <w:highlight w:val="yellow"/>
        </w:rPr>
        <w:t>&lt;&lt;Insert Number&gt;&gt;</w:t>
      </w:r>
      <w:r>
        <w:t xml:space="preserve"> </w:t>
      </w:r>
      <w:r w:rsidRPr="002F3EB6">
        <w:t xml:space="preserve">business days prior to </w:t>
      </w:r>
      <w:r w:rsidRPr="0040251E">
        <w:t>printing and/or distribution.  The CONSULTANT will document the entire public involvement and agency coordination process in a Comments and Coordination Report</w:t>
      </w:r>
      <w:r w:rsidR="00ED283D" w:rsidRPr="0040251E">
        <w:t xml:space="preserve"> or Public Involvement Activities Report</w:t>
      </w:r>
      <w:r w:rsidR="00142A66" w:rsidRPr="0040251E">
        <w:t xml:space="preserve"> </w:t>
      </w:r>
      <w:r w:rsidRPr="0040251E">
        <w:t>and summarize</w:t>
      </w:r>
      <w:r>
        <w:t xml:space="preserve"> the effort in the Environmental Document. Supporting documentation will be maintained in the Project file in SWEPT.</w:t>
      </w:r>
    </w:p>
    <w:p w14:paraId="06FC6932" w14:textId="6BFFD59D" w:rsidR="0030132C" w:rsidRPr="003878DA" w:rsidRDefault="0030132C" w:rsidP="005B6687">
      <w:pPr>
        <w:pStyle w:val="PDESoSHeading2"/>
      </w:pPr>
      <w:bookmarkStart w:id="324" w:name="_Toc158908003"/>
      <w:r w:rsidRPr="003878DA">
        <w:t xml:space="preserve">Public Involvement </w:t>
      </w:r>
      <w:r>
        <w:t>P</w:t>
      </w:r>
      <w:r w:rsidR="00FF4C00">
        <w:t>lan</w:t>
      </w:r>
      <w:r w:rsidR="00793213">
        <w:t xml:space="preserve"> Elements</w:t>
      </w:r>
      <w:bookmarkEnd w:id="324"/>
    </w:p>
    <w:p w14:paraId="1C5C5093" w14:textId="56CE0759" w:rsidR="0030132C" w:rsidRPr="0040251E" w:rsidRDefault="0030132C" w:rsidP="002A735A">
      <w:pPr>
        <w:shd w:val="clear" w:color="auto" w:fill="FFD966" w:themeFill="accent4" w:themeFillTint="99"/>
        <w:jc w:val="both"/>
        <w:rPr>
          <w:rStyle w:val="PDESoSCAPTION"/>
        </w:rPr>
      </w:pPr>
      <w:r w:rsidRPr="002A735A">
        <w:rPr>
          <w:rStyle w:val="PDESoSCAPTION"/>
          <w:b/>
          <w:bCs/>
        </w:rPr>
        <w:t>Note to scope developer:</w:t>
      </w:r>
      <w:r w:rsidRPr="00EE2361">
        <w:rPr>
          <w:rStyle w:val="PDESoSCAPTION"/>
        </w:rPr>
        <w:t xml:space="preserve"> </w:t>
      </w:r>
      <w:r w:rsidRPr="005A10B9">
        <w:rPr>
          <w:rStyle w:val="PDESoSCAPTION"/>
        </w:rPr>
        <w:t xml:space="preserve">Modify the tasks in this activity if a Public Involvement Plan </w:t>
      </w:r>
      <w:r w:rsidR="00793213">
        <w:rPr>
          <w:rStyle w:val="PDESoSCAPTION"/>
        </w:rPr>
        <w:t xml:space="preserve">(PIP) </w:t>
      </w:r>
      <w:r w:rsidRPr="005A10B9">
        <w:rPr>
          <w:rStyle w:val="PDESoSCAPTION"/>
        </w:rPr>
        <w:t xml:space="preserve">was prepared and completed </w:t>
      </w:r>
      <w:r w:rsidRPr="0040251E">
        <w:rPr>
          <w:rStyle w:val="PDESoSCAPTION"/>
        </w:rPr>
        <w:t xml:space="preserve">before the PD&amp;E </w:t>
      </w:r>
      <w:r w:rsidR="00793213" w:rsidRPr="0040251E">
        <w:rPr>
          <w:rStyle w:val="PDESoSCAPTION"/>
        </w:rPr>
        <w:t xml:space="preserve">Study </w:t>
      </w:r>
      <w:r w:rsidRPr="0040251E">
        <w:rPr>
          <w:rStyle w:val="PDESoSCAPTION"/>
        </w:rPr>
        <w:t xml:space="preserve">was procured, or if others </w:t>
      </w:r>
      <w:r w:rsidR="00B36658" w:rsidRPr="0040251E">
        <w:rPr>
          <w:rStyle w:val="PDESoSCAPTION"/>
        </w:rPr>
        <w:t xml:space="preserve">will perform </w:t>
      </w:r>
      <w:r w:rsidRPr="0040251E">
        <w:rPr>
          <w:rStyle w:val="PDESoSCAPTION"/>
        </w:rPr>
        <w:t>under a separate contract.</w:t>
      </w:r>
    </w:p>
    <w:p w14:paraId="1C8BCDBA" w14:textId="7B094EC4" w:rsidR="0030132C" w:rsidRPr="0040251E" w:rsidRDefault="0030132C" w:rsidP="002A735A">
      <w:pPr>
        <w:pStyle w:val="PDESoSNORMAL"/>
        <w:shd w:val="clear" w:color="auto" w:fill="FFD966" w:themeFill="accent4" w:themeFillTint="99"/>
        <w:rPr>
          <w:rStyle w:val="PDESoSCAPTION"/>
        </w:rPr>
      </w:pPr>
      <w:r w:rsidRPr="0040251E">
        <w:rPr>
          <w:rStyle w:val="PDESoSCAPTION"/>
        </w:rPr>
        <w:t>Display text below Section 3.1.</w:t>
      </w:r>
      <w:r w:rsidR="005B6687" w:rsidRPr="0040251E">
        <w:rPr>
          <w:rStyle w:val="PDESoSCAPTION"/>
        </w:rPr>
        <w:t xml:space="preserve">2 </w:t>
      </w:r>
      <w:r w:rsidRPr="0040251E">
        <w:rPr>
          <w:rStyle w:val="PDESoSCAPTION"/>
        </w:rPr>
        <w:t>(Project Website and Social Media) and 3.1.</w:t>
      </w:r>
      <w:r w:rsidR="005B6687" w:rsidRPr="0040251E">
        <w:rPr>
          <w:rStyle w:val="PDESoSCAPTION"/>
        </w:rPr>
        <w:t xml:space="preserve">3 </w:t>
      </w:r>
      <w:r w:rsidRPr="0040251E">
        <w:rPr>
          <w:rStyle w:val="PDESoSCAPTION"/>
        </w:rPr>
        <w:t>(Public Involvement Data Collection) if development of</w:t>
      </w:r>
      <w:r w:rsidR="005B6687" w:rsidRPr="0040251E">
        <w:rPr>
          <w:rStyle w:val="PDESoSCAPTION"/>
        </w:rPr>
        <w:t xml:space="preserve"> the</w:t>
      </w:r>
      <w:r w:rsidRPr="0040251E">
        <w:rPr>
          <w:rStyle w:val="PDESoSCAPTION"/>
        </w:rPr>
        <w:t xml:space="preserve"> PIP is part of the </w:t>
      </w:r>
      <w:r w:rsidR="005B6687" w:rsidRPr="0040251E">
        <w:rPr>
          <w:rStyle w:val="PDESoSCAPTION"/>
        </w:rPr>
        <w:t xml:space="preserve">project </w:t>
      </w:r>
      <w:r w:rsidRPr="0040251E">
        <w:rPr>
          <w:rStyle w:val="PDESoSCAPTION"/>
        </w:rPr>
        <w:t>scope</w:t>
      </w:r>
      <w:r w:rsidR="005B6687" w:rsidRPr="0040251E">
        <w:rPr>
          <w:rStyle w:val="PDESoSCAPTION"/>
        </w:rPr>
        <w:t>.</w:t>
      </w:r>
    </w:p>
    <w:p w14:paraId="3A60267F" w14:textId="6F651E2E" w:rsidR="0030132C" w:rsidRPr="0040251E" w:rsidRDefault="0030132C" w:rsidP="002A735A">
      <w:pPr>
        <w:pStyle w:val="PDESoSNORMAL"/>
        <w:shd w:val="clear" w:color="auto" w:fill="FFD966" w:themeFill="accent4" w:themeFillTint="99"/>
        <w:rPr>
          <w:rStyle w:val="PDESoSCAPTION"/>
          <w:b/>
          <w:i w:val="0"/>
        </w:rPr>
      </w:pPr>
      <w:r w:rsidRPr="0040251E">
        <w:rPr>
          <w:rStyle w:val="PDESoSCAPTION"/>
        </w:rPr>
        <w:t>Otherwise, replace the text with “The CONSULTANT will review and update the PIP as necessary during the PD&amp;E Study</w:t>
      </w:r>
      <w:r w:rsidR="005B6687" w:rsidRPr="0040251E">
        <w:rPr>
          <w:rStyle w:val="PDESoSCAPTION"/>
        </w:rPr>
        <w:t>.</w:t>
      </w:r>
      <w:r w:rsidRPr="0040251E">
        <w:rPr>
          <w:rStyle w:val="PDESoSCAPTION"/>
        </w:rPr>
        <w:t xml:space="preserve">” </w:t>
      </w:r>
      <w:r w:rsidR="00793213" w:rsidRPr="0040251E">
        <w:rPr>
          <w:rStyle w:val="PDESoSCAPTION"/>
        </w:rPr>
        <w:t xml:space="preserve">below </w:t>
      </w:r>
      <w:r w:rsidRPr="0040251E">
        <w:rPr>
          <w:rStyle w:val="PDESoSCAPTION"/>
        </w:rPr>
        <w:t>all sections.</w:t>
      </w:r>
    </w:p>
    <w:p w14:paraId="15B1AC62" w14:textId="77777777" w:rsidR="0030132C" w:rsidRPr="0040251E" w:rsidRDefault="0030132C" w:rsidP="005F241E">
      <w:pPr>
        <w:pStyle w:val="PDESoSHeading3"/>
        <w:rPr>
          <w:rStyle w:val="PDESoSCAPTION"/>
          <w:i w:val="0"/>
          <w:color w:val="auto"/>
        </w:rPr>
      </w:pPr>
      <w:bookmarkStart w:id="325" w:name="_Toc158908004"/>
      <w:r w:rsidRPr="0040251E">
        <w:rPr>
          <w:rStyle w:val="PDESoSCAPTION"/>
          <w:i w:val="0"/>
          <w:color w:val="auto"/>
        </w:rPr>
        <w:t>Public Involvement Plan</w:t>
      </w:r>
      <w:bookmarkEnd w:id="325"/>
      <w:r w:rsidRPr="0040251E">
        <w:rPr>
          <w:rStyle w:val="PDESoSCAPTION"/>
          <w:i w:val="0"/>
          <w:color w:val="auto"/>
        </w:rPr>
        <w:t xml:space="preserve"> </w:t>
      </w:r>
    </w:p>
    <w:p w14:paraId="5C2EE1B3" w14:textId="3E70FF6D" w:rsidR="0030132C" w:rsidRPr="0040251E" w:rsidRDefault="0030132C" w:rsidP="004B476B">
      <w:pPr>
        <w:pStyle w:val="PDESoSNORMAL"/>
        <w:shd w:val="clear" w:color="auto" w:fill="FFD966" w:themeFill="accent4" w:themeFillTint="99"/>
        <w:ind w:left="360"/>
      </w:pPr>
      <w:r w:rsidRPr="0040251E">
        <w:t>The purpose of a PIP is to identify potentially affected people in a community</w:t>
      </w:r>
      <w:r w:rsidR="00B36658" w:rsidRPr="0040251E">
        <w:t>,</w:t>
      </w:r>
      <w:r w:rsidRPr="0040251E">
        <w:t xml:space="preserve"> define outreach methods</w:t>
      </w:r>
      <w:r w:rsidR="00B36658" w:rsidRPr="0040251E">
        <w:t>,</w:t>
      </w:r>
      <w:r w:rsidRPr="0040251E">
        <w:t xml:space="preserve"> and schedule </w:t>
      </w:r>
      <w:r w:rsidR="00B36658" w:rsidRPr="0040251E">
        <w:t xml:space="preserve">activities </w:t>
      </w:r>
      <w:r w:rsidRPr="0040251E">
        <w:t xml:space="preserve">to </w:t>
      </w:r>
      <w:r w:rsidR="00B36658" w:rsidRPr="0040251E">
        <w:t>obtain</w:t>
      </w:r>
      <w:r w:rsidRPr="0040251E">
        <w:t xml:space="preserve"> their</w:t>
      </w:r>
      <w:r w:rsidRPr="003C5392">
        <w:t xml:space="preserve"> input. </w:t>
      </w:r>
      <w:r w:rsidRPr="0075006C">
        <w:t>The</w:t>
      </w:r>
      <w:r>
        <w:t xml:space="preserve"> </w:t>
      </w:r>
      <w:r w:rsidRPr="00907316">
        <w:rPr>
          <w:b/>
          <w:i/>
          <w:highlight w:val="yellow"/>
        </w:rPr>
        <w:t>&lt;&lt;Select either DEPARTMENT or CONSULTANT&gt;&gt;</w:t>
      </w:r>
      <w:r>
        <w:t xml:space="preserve"> is responsible </w:t>
      </w:r>
      <w:r w:rsidRPr="0040251E">
        <w:t>for creating the PIP using existing work developed by the DEPARTMENT</w:t>
      </w:r>
      <w:r w:rsidR="00B36658" w:rsidRPr="0040251E">
        <w:t>,</w:t>
      </w:r>
      <w:r w:rsidRPr="0040251E">
        <w:t xml:space="preserve"> as a starting reference</w:t>
      </w:r>
      <w:r w:rsidR="00B36658" w:rsidRPr="0040251E">
        <w:t>,</w:t>
      </w:r>
      <w:r w:rsidRPr="0040251E">
        <w:t xml:space="preserve"> and the level of effort for the Class of Action, if available. The PIP must include a public involvement schedule</w:t>
      </w:r>
      <w:r w:rsidR="00B36658" w:rsidRPr="0040251E">
        <w:t>,</w:t>
      </w:r>
      <w:r w:rsidRPr="0040251E">
        <w:t xml:space="preserve"> identify potentially affected stakeholders and communities in the vicinity of the project</w:t>
      </w:r>
      <w:r w:rsidR="00B36658" w:rsidRPr="0040251E">
        <w:t>,</w:t>
      </w:r>
      <w:r w:rsidRPr="0040251E">
        <w:t xml:space="preserve"> </w:t>
      </w:r>
      <w:r w:rsidR="00B36658" w:rsidRPr="0040251E">
        <w:t xml:space="preserve">and </w:t>
      </w:r>
      <w:r w:rsidRPr="0040251E">
        <w:t xml:space="preserve">establish appropriate outreach methods. This includes consideration of the demographics of the </w:t>
      </w:r>
      <w:r w:rsidR="00FD0AEF" w:rsidRPr="0040251E">
        <w:t xml:space="preserve">study area </w:t>
      </w:r>
      <w:r w:rsidRPr="0040251E">
        <w:t>and any reasonable accommodations required</w:t>
      </w:r>
      <w:r w:rsidR="00BF27DB" w:rsidRPr="0040251E">
        <w:t>,</w:t>
      </w:r>
      <w:r w:rsidRPr="0040251E">
        <w:t xml:space="preserve"> including, but not limited </w:t>
      </w:r>
      <w:r w:rsidR="008F6587" w:rsidRPr="0040251E">
        <w:t>to</w:t>
      </w:r>
      <w:r w:rsidR="00B36658" w:rsidRPr="0040251E">
        <w:t xml:space="preserve"> </w:t>
      </w:r>
      <w:r w:rsidRPr="0040251E">
        <w:t xml:space="preserve">disabled, transit-dependent, limited English proficient (LEP), elderly, low income, or minority populations. The CONSULTANT will review and attach the Sociocultural Data Report (SDR) to the PIP. </w:t>
      </w:r>
      <w:r w:rsidRPr="0040251E">
        <w:rPr>
          <w:b/>
        </w:rPr>
        <w:t>Part 1</w:t>
      </w:r>
      <w:r w:rsidRPr="0040251E">
        <w:t xml:space="preserve">, </w:t>
      </w:r>
      <w:r w:rsidRPr="0040251E">
        <w:rPr>
          <w:b/>
        </w:rPr>
        <w:t>Chapter 11</w:t>
      </w:r>
      <w:r w:rsidRPr="0040251E">
        <w:t xml:space="preserve"> of the </w:t>
      </w:r>
      <w:r w:rsidRPr="0040251E">
        <w:rPr>
          <w:b/>
        </w:rPr>
        <w:t>PD&amp;E Manual</w:t>
      </w:r>
      <w:r w:rsidR="00B36658" w:rsidRPr="0040251E">
        <w:rPr>
          <w:b/>
        </w:rPr>
        <w:t xml:space="preserve"> </w:t>
      </w:r>
      <w:r w:rsidR="00B36658" w:rsidRPr="0040251E">
        <w:rPr>
          <w:bCs/>
        </w:rPr>
        <w:t>provides a sample template for the PIP</w:t>
      </w:r>
      <w:r w:rsidRPr="0040251E">
        <w:t>. At a minimum, the PIP must include the following:</w:t>
      </w:r>
    </w:p>
    <w:p w14:paraId="0D956F6A" w14:textId="77777777" w:rsidR="0030132C" w:rsidRPr="0040251E" w:rsidRDefault="0030132C" w:rsidP="004B476B">
      <w:pPr>
        <w:pStyle w:val="PDESoSBulletList2-NoSpace"/>
        <w:shd w:val="clear" w:color="auto" w:fill="FFD966" w:themeFill="accent4" w:themeFillTint="99"/>
        <w:ind w:left="1080"/>
        <w:rPr>
          <w:i/>
          <w:iCs/>
        </w:rPr>
      </w:pPr>
      <w:r w:rsidRPr="0040251E">
        <w:rPr>
          <w:rStyle w:val="PDESoSCAPTION"/>
          <w:i w:val="0"/>
          <w:iCs/>
          <w:color w:val="auto"/>
        </w:rPr>
        <w:t>Project background</w:t>
      </w:r>
    </w:p>
    <w:p w14:paraId="38DFF1C0" w14:textId="77777777" w:rsidR="0030132C" w:rsidRPr="0040251E" w:rsidRDefault="0030132C" w:rsidP="004B476B">
      <w:pPr>
        <w:pStyle w:val="PDESoSBulletList2-NoSpace"/>
        <w:shd w:val="clear" w:color="auto" w:fill="FFD966" w:themeFill="accent4" w:themeFillTint="99"/>
        <w:ind w:left="1080"/>
        <w:rPr>
          <w:i/>
          <w:iCs/>
        </w:rPr>
      </w:pPr>
      <w:r w:rsidRPr="0040251E">
        <w:rPr>
          <w:rStyle w:val="PDESoSCAPTION"/>
          <w:i w:val="0"/>
          <w:iCs/>
          <w:color w:val="auto"/>
        </w:rPr>
        <w:t>Project goals (for the public involvement process)</w:t>
      </w:r>
    </w:p>
    <w:p w14:paraId="024A2E17" w14:textId="46B746F8" w:rsidR="0030132C" w:rsidRPr="0040251E" w:rsidRDefault="0030132C" w:rsidP="004B476B">
      <w:pPr>
        <w:pStyle w:val="PDESoSBulletList2-NoSpace"/>
        <w:shd w:val="clear" w:color="auto" w:fill="FFD966" w:themeFill="accent4" w:themeFillTint="99"/>
        <w:ind w:left="1080"/>
        <w:rPr>
          <w:rStyle w:val="PDESoSCAPTION"/>
          <w:rFonts w:cs="Times New Roman"/>
          <w:i w:val="0"/>
          <w:iCs/>
          <w:color w:val="auto"/>
        </w:rPr>
      </w:pPr>
      <w:r w:rsidRPr="0040251E">
        <w:rPr>
          <w:rStyle w:val="PDESoSCAPTION"/>
          <w:i w:val="0"/>
          <w:iCs/>
          <w:color w:val="auto"/>
        </w:rPr>
        <w:t xml:space="preserve">Identification of elected officials and agencies (including city, county, state, and federal representatives, whose jurisdictional/political boundary intersects the project area and </w:t>
      </w:r>
      <w:r w:rsidR="00B36658" w:rsidRPr="0040251E">
        <w:rPr>
          <w:rStyle w:val="PDESoSCAPTION"/>
          <w:i w:val="0"/>
          <w:iCs/>
          <w:color w:val="auto"/>
        </w:rPr>
        <w:t>N</w:t>
      </w:r>
      <w:r w:rsidRPr="0040251E">
        <w:rPr>
          <w:rStyle w:val="PDESoSCAPTION"/>
          <w:i w:val="0"/>
          <w:iCs/>
          <w:color w:val="auto"/>
        </w:rPr>
        <w:t>ative American Tribes)</w:t>
      </w:r>
      <w:r w:rsidR="009849F3" w:rsidRPr="0040251E">
        <w:rPr>
          <w:rStyle w:val="PDESoSCAPTION"/>
          <w:i w:val="0"/>
          <w:iCs/>
          <w:color w:val="auto"/>
        </w:rPr>
        <w:t>.</w:t>
      </w:r>
    </w:p>
    <w:p w14:paraId="72D6EBF0" w14:textId="002A693F" w:rsidR="0030132C" w:rsidRPr="0040251E" w:rsidRDefault="0030132C" w:rsidP="004B476B">
      <w:pPr>
        <w:pStyle w:val="PDESoSBulletList2-NoSpace"/>
        <w:shd w:val="clear" w:color="auto" w:fill="FFD966" w:themeFill="accent4" w:themeFillTint="99"/>
        <w:ind w:left="1080"/>
        <w:rPr>
          <w:rFonts w:cs="Times New Roman"/>
          <w:b/>
        </w:rPr>
      </w:pPr>
      <w:r w:rsidRPr="0040251E">
        <w:t>Identification of affected communities, property owners/tenants, business owners, community leaders, stakeholders</w:t>
      </w:r>
      <w:r w:rsidR="00930DBB" w:rsidRPr="0040251E">
        <w:t>,</w:t>
      </w:r>
      <w:r w:rsidRPr="0040251E">
        <w:t xml:space="preserve"> and other interested parties (see </w:t>
      </w:r>
      <w:r w:rsidRPr="0040251E">
        <w:rPr>
          <w:b/>
          <w:bCs/>
        </w:rPr>
        <w:t>Part 1, Chapter 11</w:t>
      </w:r>
      <w:r w:rsidRPr="0040251E">
        <w:t xml:space="preserve"> of the </w:t>
      </w:r>
      <w:r w:rsidRPr="0040251E">
        <w:rPr>
          <w:b/>
          <w:bCs/>
        </w:rPr>
        <w:t>PD&amp;E Manual</w:t>
      </w:r>
      <w:r w:rsidRPr="0040251E">
        <w:t xml:space="preserve"> for examples of other interested parties). </w:t>
      </w:r>
    </w:p>
    <w:p w14:paraId="3A265040" w14:textId="0A89FBCE" w:rsidR="0030132C" w:rsidRPr="0040251E" w:rsidRDefault="0030132C" w:rsidP="004B476B">
      <w:pPr>
        <w:pStyle w:val="PDESoSBulletList2"/>
        <w:spacing w:after="0"/>
        <w:ind w:left="1080"/>
      </w:pPr>
      <w:r w:rsidRPr="0040251E">
        <w:t>A contact/mailing list (including names, addresses, telephone</w:t>
      </w:r>
      <w:r w:rsidR="00930DBB" w:rsidRPr="0040251E">
        <w:t xml:space="preserve"> numbers</w:t>
      </w:r>
      <w:r w:rsidRPr="0040251E">
        <w:t>, and email information for local elected officials, key community leaders, adjacent landowners, business owners, chamber of commerce leaders, neighborhood association presidents, religious leaders, senior citizen center coordinators, day care center administrators, school principals, utility providers, etc.)</w:t>
      </w:r>
      <w:r w:rsidR="009849F3" w:rsidRPr="0040251E">
        <w:t>.</w:t>
      </w:r>
      <w:r w:rsidRPr="0040251E">
        <w:t xml:space="preserve"> The CONSULTANT will </w:t>
      </w:r>
      <w:r w:rsidR="00B36658" w:rsidRPr="0040251E">
        <w:t xml:space="preserve">initially </w:t>
      </w:r>
      <w:r w:rsidRPr="0040251E">
        <w:t>develop the list from the Environmental Screening Tool (EST)</w:t>
      </w:r>
      <w:r w:rsidR="00BF27DB" w:rsidRPr="0040251E">
        <w:t>,</w:t>
      </w:r>
      <w:r w:rsidRPr="0040251E">
        <w:t xml:space="preserve"> and/or Property Appraisers’ Offices. The CONSULTANT will continually update the contact/mailing list to add new names and/or addresses</w:t>
      </w:r>
      <w:r w:rsidR="009849F3" w:rsidRPr="0040251E">
        <w:t xml:space="preserve"> upon request</w:t>
      </w:r>
      <w:r w:rsidRPr="0040251E">
        <w:t xml:space="preserve">, </w:t>
      </w:r>
      <w:r w:rsidR="009849F3" w:rsidRPr="0040251E">
        <w:t xml:space="preserve">when </w:t>
      </w:r>
      <w:r w:rsidRPr="0040251E">
        <w:t xml:space="preserve">elected or other officials change, or names of people or organizations are discovered </w:t>
      </w:r>
      <w:r w:rsidR="00BF27DB" w:rsidRPr="0040251E">
        <w:t>during</w:t>
      </w:r>
      <w:r w:rsidRPr="0040251E">
        <w:t xml:space="preserve"> the </w:t>
      </w:r>
      <w:proofErr w:type="gramStart"/>
      <w:r w:rsidRPr="0040251E">
        <w:t>project</w:t>
      </w:r>
      <w:proofErr w:type="gramEnd"/>
    </w:p>
    <w:p w14:paraId="6AE16D9B" w14:textId="38706F88" w:rsidR="0030132C" w:rsidRPr="0040251E" w:rsidRDefault="0030132C" w:rsidP="004B476B">
      <w:pPr>
        <w:pStyle w:val="PDESoSBulletList2-NoSpace"/>
        <w:shd w:val="clear" w:color="auto" w:fill="FFD966" w:themeFill="accent4" w:themeFillTint="99"/>
        <w:ind w:left="1080"/>
        <w:rPr>
          <w:rStyle w:val="PDESoSCAPTION"/>
          <w:rFonts w:cs="Times New Roman"/>
          <w:b/>
          <w:i w:val="0"/>
          <w:color w:val="auto"/>
        </w:rPr>
      </w:pPr>
      <w:r w:rsidRPr="0040251E">
        <w:t>Identification of media (e.g. television, radio, newspaper</w:t>
      </w:r>
      <w:r w:rsidR="00023EC9" w:rsidRPr="0040251E">
        <w:t>, social media, websites</w:t>
      </w:r>
      <w:r w:rsidRPr="0040251E">
        <w:t>) for news and/or advertisement</w:t>
      </w:r>
    </w:p>
    <w:p w14:paraId="6536C2A6" w14:textId="3AB2144E" w:rsidR="0030132C" w:rsidRPr="0040251E" w:rsidRDefault="0030132C" w:rsidP="004B476B">
      <w:pPr>
        <w:pStyle w:val="PDESoSBulletList2-NoSpace"/>
        <w:shd w:val="clear" w:color="auto" w:fill="FFD966" w:themeFill="accent4" w:themeFillTint="99"/>
        <w:ind w:left="1080"/>
      </w:pPr>
      <w:r w:rsidRPr="0040251E">
        <w:lastRenderedPageBreak/>
        <w:t xml:space="preserve">Proposed public outreach activities (Outreach activities </w:t>
      </w:r>
      <w:r w:rsidR="009849F3" w:rsidRPr="0040251E">
        <w:t>should</w:t>
      </w:r>
      <w:r w:rsidRPr="0040251E">
        <w:t xml:space="preserve"> offer everyone in a community the opportunity to participate in the PD&amp;E effort</w:t>
      </w:r>
      <w:r w:rsidR="00BF27DB" w:rsidRPr="0040251E">
        <w:t>,</w:t>
      </w:r>
      <w:r w:rsidR="0040251E" w:rsidRPr="0040251E">
        <w:t xml:space="preserve"> </w:t>
      </w:r>
      <w:r w:rsidRPr="0040251E">
        <w:t>and therefore, must include reasonable accommodation of transit</w:t>
      </w:r>
      <w:r w:rsidR="00BF27DB" w:rsidRPr="0040251E">
        <w:t>-</w:t>
      </w:r>
      <w:r w:rsidRPr="0040251E">
        <w:t xml:space="preserve">dependent persons, persons with disabilities, </w:t>
      </w:r>
      <w:r w:rsidR="00BF27DB" w:rsidRPr="0040251E">
        <w:t xml:space="preserve">and </w:t>
      </w:r>
      <w:r w:rsidRPr="0040251E">
        <w:t>persons with limited English proficiency, etc.).</w:t>
      </w:r>
    </w:p>
    <w:p w14:paraId="00D65784" w14:textId="5CC1C615" w:rsidR="0030132C" w:rsidRPr="0040251E" w:rsidRDefault="0030132C" w:rsidP="004B476B">
      <w:pPr>
        <w:pStyle w:val="PDESoSBulletList2-NoSpace"/>
        <w:shd w:val="clear" w:color="auto" w:fill="FFD966" w:themeFill="accent4" w:themeFillTint="99"/>
        <w:ind w:left="1080"/>
        <w:rPr>
          <w:rStyle w:val="PDESoSCAPTION"/>
          <w:rFonts w:cs="Times New Roman"/>
          <w:b/>
          <w:i w:val="0"/>
          <w:color w:val="auto"/>
        </w:rPr>
      </w:pPr>
      <w:r w:rsidRPr="0040251E">
        <w:t>Anticipated schedule of public outreach activities</w:t>
      </w:r>
    </w:p>
    <w:p w14:paraId="39E80412" w14:textId="1E7AE137" w:rsidR="0030132C" w:rsidRPr="008B34F4" w:rsidRDefault="0030132C" w:rsidP="004B476B">
      <w:pPr>
        <w:pStyle w:val="PDESoSBulletList2"/>
        <w:spacing w:after="240"/>
        <w:ind w:left="1080"/>
      </w:pPr>
      <w:r w:rsidRPr="0040251E">
        <w:t>Methodology for collecting, analyzing</w:t>
      </w:r>
      <w:r w:rsidR="009849F3" w:rsidRPr="0040251E">
        <w:t>,</w:t>
      </w:r>
      <w:r w:rsidRPr="0040251E">
        <w:t xml:space="preserve"> and responding to public comments. All comments and concerns should be analyzed in relationship to</w:t>
      </w:r>
      <w:r w:rsidRPr="008B34F4">
        <w:t xml:space="preserve"> the project, its goals, and the overall impact </w:t>
      </w:r>
      <w:proofErr w:type="gramStart"/>
      <w:r w:rsidRPr="008B34F4">
        <w:t>to</w:t>
      </w:r>
      <w:proofErr w:type="gramEnd"/>
      <w:r w:rsidRPr="008B34F4">
        <w:t xml:space="preserve"> the community.  </w:t>
      </w:r>
    </w:p>
    <w:p w14:paraId="14F10B52" w14:textId="14A2A6C6" w:rsidR="0030132C" w:rsidRDefault="0030132C" w:rsidP="004B476B">
      <w:pPr>
        <w:pStyle w:val="PDESoSBulletList2"/>
        <w:numPr>
          <w:ilvl w:val="0"/>
          <w:numId w:val="0"/>
        </w:numPr>
        <w:ind w:left="360"/>
      </w:pPr>
      <w:r>
        <w:t xml:space="preserve">The DEPARTMENT requires the CONSULTANT </w:t>
      </w:r>
      <w:r w:rsidR="007F37F7">
        <w:t xml:space="preserve">to </w:t>
      </w:r>
      <w:r>
        <w:t xml:space="preserve">create and submit a </w:t>
      </w:r>
      <w:r w:rsidR="00BF27DB" w:rsidRPr="0040251E">
        <w:t>PIP</w:t>
      </w:r>
      <w:r>
        <w:t xml:space="preserve"> that demonstrates how the creation and maintenance of the </w:t>
      </w:r>
      <w:r w:rsidR="00080021">
        <w:t>Plan</w:t>
      </w:r>
      <w:r>
        <w:t xml:space="preserve"> will be carried out. The PIP template may be found </w:t>
      </w:r>
      <w:r w:rsidR="00757741">
        <w:t xml:space="preserve">in </w:t>
      </w:r>
      <w:r w:rsidR="00757741" w:rsidRPr="00757741">
        <w:rPr>
          <w:b/>
          <w:bCs/>
        </w:rPr>
        <w:t>Part 1</w:t>
      </w:r>
      <w:r w:rsidR="001E7A7B">
        <w:rPr>
          <w:b/>
          <w:bCs/>
        </w:rPr>
        <w:t>,</w:t>
      </w:r>
      <w:r w:rsidR="00757741" w:rsidRPr="00757741">
        <w:rPr>
          <w:b/>
          <w:bCs/>
        </w:rPr>
        <w:t xml:space="preserve"> Chapter 11</w:t>
      </w:r>
      <w:r w:rsidR="00757741">
        <w:t xml:space="preserve"> of the </w:t>
      </w:r>
      <w:r w:rsidR="00757741" w:rsidRPr="00757741">
        <w:rPr>
          <w:b/>
          <w:bCs/>
        </w:rPr>
        <w:t>PD&amp;E Manual</w:t>
      </w:r>
      <w:r w:rsidR="001406DA">
        <w:t>:</w:t>
      </w:r>
      <w:r>
        <w:t xml:space="preserve"> </w:t>
      </w:r>
    </w:p>
    <w:p w14:paraId="7E4C137D" w14:textId="765CD03D" w:rsidR="0030132C" w:rsidRDefault="00200A9C" w:rsidP="004B476B">
      <w:pPr>
        <w:pStyle w:val="PDESoSNORMAL"/>
        <w:shd w:val="clear" w:color="auto" w:fill="FFD966" w:themeFill="accent4" w:themeFillTint="99"/>
        <w:spacing w:before="0"/>
        <w:ind w:left="360"/>
      </w:pPr>
      <w:r>
        <w:t xml:space="preserve">The </w:t>
      </w:r>
      <w:r w:rsidRPr="00907316">
        <w:rPr>
          <w:b/>
          <w:i/>
          <w:highlight w:val="yellow"/>
        </w:rPr>
        <w:t>&lt;&lt;Select either DEPARTMENT or CONSULTANT&gt;&gt;</w:t>
      </w:r>
      <w:r w:rsidRPr="0088128A">
        <w:t xml:space="preserve"> </w:t>
      </w:r>
      <w:r>
        <w:t xml:space="preserve">will periodically review the PIP to evaluate the effectiveness of the public involvement activities in accordance with </w:t>
      </w:r>
      <w:r w:rsidRPr="008657FA">
        <w:rPr>
          <w:b/>
          <w:bCs/>
        </w:rPr>
        <w:t>Part 1, Chapter 11</w:t>
      </w:r>
      <w:r>
        <w:t xml:space="preserve"> of the </w:t>
      </w:r>
      <w:r w:rsidRPr="008657FA">
        <w:rPr>
          <w:b/>
          <w:bCs/>
        </w:rPr>
        <w:t>PD&amp;E Manual</w:t>
      </w:r>
      <w:r>
        <w:rPr>
          <w:b/>
          <w:bCs/>
        </w:rPr>
        <w:t xml:space="preserve"> </w:t>
      </w:r>
      <w:r w:rsidRPr="008657FA">
        <w:t>and</w:t>
      </w:r>
      <w:r>
        <w:rPr>
          <w:b/>
          <w:bCs/>
        </w:rPr>
        <w:t xml:space="preserve"> FDOT’s Public Involvement Handbook</w:t>
      </w:r>
      <w:r>
        <w:t>. The evaluation should indicate whether there is a need to use new outreach strategies to improve public involvement.</w:t>
      </w:r>
    </w:p>
    <w:p w14:paraId="4794A649" w14:textId="7FC4AA4F" w:rsidR="0030132C" w:rsidRDefault="0030132C" w:rsidP="004B476B">
      <w:pPr>
        <w:pStyle w:val="PDESoSBulletList2"/>
        <w:numPr>
          <w:ilvl w:val="0"/>
          <w:numId w:val="0"/>
        </w:numPr>
        <w:ind w:left="360"/>
      </w:pPr>
      <w:r>
        <w:t>No</w:t>
      </w:r>
      <w:r w:rsidR="00080021">
        <w:t xml:space="preserve"> further public involvement activities </w:t>
      </w:r>
      <w:r>
        <w:t xml:space="preserve">may begin prior to the submission and approval of the PIP.  </w:t>
      </w:r>
      <w:r w:rsidR="00BF27DB" w:rsidRPr="0040251E">
        <w:t>Upon</w:t>
      </w:r>
      <w:r w:rsidRPr="0040251E">
        <w:t xml:space="preserve"> </w:t>
      </w:r>
      <w:r w:rsidR="007F37F7" w:rsidRPr="0040251E">
        <w:t xml:space="preserve">approval of the </w:t>
      </w:r>
      <w:r w:rsidRPr="0040251E">
        <w:t xml:space="preserve">PIP, the CONSULTANT shall </w:t>
      </w:r>
      <w:r w:rsidR="007F37F7" w:rsidRPr="0040251E">
        <w:t>update</w:t>
      </w:r>
      <w:r w:rsidRPr="0040251E">
        <w:t xml:space="preserve"> the PIP as necessary or upon notification by the DEPARTMENT of a deficiency in the PIP. </w:t>
      </w:r>
      <w:r w:rsidR="007F37F7" w:rsidRPr="0040251E">
        <w:t>The DEPARTMENT must approve a</w:t>
      </w:r>
      <w:r w:rsidRPr="0040251E">
        <w:t>ny change</w:t>
      </w:r>
      <w:r w:rsidR="007F37F7" w:rsidRPr="0040251E">
        <w:t>s</w:t>
      </w:r>
      <w:r w:rsidRPr="0040251E">
        <w:t xml:space="preserve"> to the PIP.  </w:t>
      </w:r>
    </w:p>
    <w:p w14:paraId="2CBC0C5F" w14:textId="5E4FC844" w:rsidR="0030132C" w:rsidRPr="006D068A" w:rsidRDefault="0030132C" w:rsidP="005F241E">
      <w:pPr>
        <w:pStyle w:val="PDESoSHeading3"/>
        <w:rPr>
          <w:rStyle w:val="PDESoSCAPTION"/>
          <w:i w:val="0"/>
          <w:color w:val="auto"/>
        </w:rPr>
      </w:pPr>
      <w:bookmarkStart w:id="326" w:name="_Toc158908005"/>
      <w:r w:rsidRPr="006D068A">
        <w:rPr>
          <w:rStyle w:val="PDESoSCAPTION"/>
          <w:i w:val="0"/>
          <w:color w:val="auto"/>
        </w:rPr>
        <w:t>Project Website and Social Media</w:t>
      </w:r>
      <w:bookmarkEnd w:id="326"/>
    </w:p>
    <w:p w14:paraId="60216A9A" w14:textId="73DCE809" w:rsidR="0030132C" w:rsidRPr="0040251E" w:rsidRDefault="0030132C" w:rsidP="004B476B">
      <w:pPr>
        <w:pStyle w:val="PDESoSNORMAL"/>
        <w:shd w:val="clear" w:color="auto" w:fill="FFD966" w:themeFill="accent4" w:themeFillTint="99"/>
        <w:ind w:left="360"/>
      </w:pPr>
      <w:r w:rsidRPr="0075006C">
        <w:t xml:space="preserve">As part of the </w:t>
      </w:r>
      <w:r w:rsidR="004546C4" w:rsidRPr="0040251E">
        <w:t>project’s</w:t>
      </w:r>
      <w:r w:rsidR="004546C4" w:rsidRPr="0075006C">
        <w:t xml:space="preserve"> </w:t>
      </w:r>
      <w:r w:rsidRPr="0075006C">
        <w:t xml:space="preserve">PIP the </w:t>
      </w:r>
      <w:r w:rsidRPr="00907316">
        <w:rPr>
          <w:b/>
          <w:i/>
          <w:highlight w:val="yellow"/>
        </w:rPr>
        <w:t>&lt;&lt;Select either DEPARTMENT or CONSULTANT&gt;&gt;</w:t>
      </w:r>
      <w:r w:rsidRPr="0088128A">
        <w:t xml:space="preserve"> </w:t>
      </w:r>
      <w:r>
        <w:t>will</w:t>
      </w:r>
      <w:r w:rsidRPr="0075006C">
        <w:t xml:space="preserve"> </w:t>
      </w:r>
      <w:r>
        <w:t>develop public involvement materials using</w:t>
      </w:r>
      <w:r w:rsidRPr="0075006C">
        <w:t xml:space="preserve"> the DEPARTMENT’s </w:t>
      </w:r>
      <w:r>
        <w:t>approved</w:t>
      </w:r>
      <w:r w:rsidRPr="0075006C">
        <w:t xml:space="preserve"> template and submit the information to be </w:t>
      </w:r>
      <w:r w:rsidRPr="0040251E">
        <w:t xml:space="preserve">uploaded </w:t>
      </w:r>
      <w:r w:rsidR="00BF27DB" w:rsidRPr="0040251E">
        <w:t>in</w:t>
      </w:r>
      <w:r w:rsidRPr="0040251E">
        <w:t xml:space="preserve">to the DEPARTMENT’s project website (this is not the same as the DEPARTMENT’s Public Notice </w:t>
      </w:r>
      <w:r w:rsidR="004546C4" w:rsidRPr="0040251E">
        <w:t>W</w:t>
      </w:r>
      <w:r w:rsidRPr="0040251E">
        <w:t xml:space="preserve">ebsite). The </w:t>
      </w:r>
      <w:r w:rsidR="006416B3" w:rsidRPr="0040251E">
        <w:t xml:space="preserve">project </w:t>
      </w:r>
      <w:r w:rsidRPr="0040251E">
        <w:t>website</w:t>
      </w:r>
      <w:r>
        <w:t xml:space="preserve"> will </w:t>
      </w:r>
      <w:r w:rsidRPr="001D58C6">
        <w:t xml:space="preserve">be created </w:t>
      </w:r>
      <w:r>
        <w:t xml:space="preserve">by </w:t>
      </w:r>
      <w:r w:rsidRPr="00907316">
        <w:rPr>
          <w:b/>
          <w:i/>
          <w:highlight w:val="yellow"/>
        </w:rPr>
        <w:t>&lt;&lt;Select either DEPARTMENT or CONSULTANT&gt;&gt;</w:t>
      </w:r>
      <w:r w:rsidRPr="0088128A">
        <w:t xml:space="preserve"> </w:t>
      </w:r>
      <w:r w:rsidRPr="001D58C6">
        <w:t>and maintained by</w:t>
      </w:r>
      <w:r>
        <w:t xml:space="preserve"> the DEPARTMENT. The website must meet FDOT requirements (refer to </w:t>
      </w:r>
      <w:r w:rsidRPr="00E228A9">
        <w:rPr>
          <w:b/>
          <w:bCs/>
        </w:rPr>
        <w:t xml:space="preserve">FDOT’s </w:t>
      </w:r>
      <w:r w:rsidRPr="0040251E">
        <w:rPr>
          <w:b/>
          <w:bCs/>
        </w:rPr>
        <w:t>Consultant Managed Website</w:t>
      </w:r>
      <w:r w:rsidRPr="0040251E">
        <w:t xml:space="preserve"> page).</w:t>
      </w:r>
      <w:r w:rsidR="00140221" w:rsidRPr="0040251E">
        <w:t xml:space="preserve"> </w:t>
      </w:r>
      <w:r w:rsidR="004546C4" w:rsidRPr="0040251E">
        <w:t xml:space="preserve">The DEPARTMENT will handle </w:t>
      </w:r>
      <w:r w:rsidR="00140221" w:rsidRPr="0040251E">
        <w:t>Social Media postings.</w:t>
      </w:r>
      <w:r w:rsidRPr="0040251E">
        <w:t xml:space="preserve"> </w:t>
      </w:r>
    </w:p>
    <w:p w14:paraId="43D73E7F" w14:textId="47B2765D" w:rsidR="0030132C" w:rsidRPr="0040251E" w:rsidRDefault="0030132C" w:rsidP="0040251E">
      <w:pPr>
        <w:pStyle w:val="PDESoSNORMAL"/>
        <w:shd w:val="clear" w:color="auto" w:fill="FFD966" w:themeFill="accent4" w:themeFillTint="99"/>
        <w:spacing w:before="0" w:line="228" w:lineRule="auto"/>
        <w:ind w:left="360"/>
        <w:rPr>
          <w:rStyle w:val="PDESoSCAPTION"/>
          <w:i w:val="0"/>
          <w:color w:val="auto"/>
        </w:rPr>
      </w:pPr>
      <w:r w:rsidRPr="0040251E">
        <w:t xml:space="preserve">The CONSULTANT </w:t>
      </w:r>
      <w:r w:rsidR="006416B3" w:rsidRPr="0040251E">
        <w:t>will</w:t>
      </w:r>
      <w:r w:rsidRPr="0040251E">
        <w:t xml:space="preserve"> provide </w:t>
      </w:r>
      <w:r w:rsidR="006416B3" w:rsidRPr="0040251E">
        <w:t xml:space="preserve">content </w:t>
      </w:r>
      <w:r w:rsidRPr="0040251E">
        <w:t xml:space="preserve">updates for </w:t>
      </w:r>
      <w:r w:rsidR="006416B3" w:rsidRPr="0040251E">
        <w:t>FDOT’s</w:t>
      </w:r>
      <w:r w:rsidRPr="0040251E">
        <w:t xml:space="preserve"> </w:t>
      </w:r>
      <w:r w:rsidR="006416B3" w:rsidRPr="0040251E">
        <w:t xml:space="preserve">project </w:t>
      </w:r>
      <w:r w:rsidRPr="0040251E">
        <w:t xml:space="preserve">website </w:t>
      </w:r>
      <w:r w:rsidR="00140221" w:rsidRPr="0040251E">
        <w:t>or Social Media</w:t>
      </w:r>
      <w:r w:rsidR="006416B3" w:rsidRPr="0040251E">
        <w:t>,</w:t>
      </w:r>
      <w:r w:rsidR="00140221" w:rsidRPr="0040251E">
        <w:t xml:space="preserve"> </w:t>
      </w:r>
      <w:r w:rsidRPr="0040251E">
        <w:t xml:space="preserve">as necessary. Content updates are usually completed on a set schedule, at project milestones, or </w:t>
      </w:r>
      <w:r w:rsidR="006416B3" w:rsidRPr="0040251E">
        <w:t xml:space="preserve">to advise the public of </w:t>
      </w:r>
      <w:r w:rsidRPr="0040251E">
        <w:t xml:space="preserve">new </w:t>
      </w:r>
      <w:r w:rsidR="006416B3" w:rsidRPr="0040251E">
        <w:t xml:space="preserve">project </w:t>
      </w:r>
      <w:r w:rsidRPr="0040251E">
        <w:t xml:space="preserve">information. The DEPARTMENT is responsible for </w:t>
      </w:r>
      <w:r w:rsidR="006416B3" w:rsidRPr="0040251E">
        <w:t>the approval of any</w:t>
      </w:r>
      <w:r w:rsidRPr="0040251E">
        <w:t xml:space="preserve"> content </w:t>
      </w:r>
      <w:r w:rsidR="006416B3" w:rsidRPr="0040251E">
        <w:t>updates and maintenance of the project website and Social Media.</w:t>
      </w:r>
      <w:r w:rsidR="009143C7" w:rsidRPr="009143C7">
        <w:t xml:space="preserve"> </w:t>
      </w:r>
    </w:p>
    <w:p w14:paraId="33855A0A" w14:textId="35C2C49A" w:rsidR="0030132C" w:rsidRPr="00D4457A" w:rsidRDefault="0030132C" w:rsidP="005F241E">
      <w:pPr>
        <w:pStyle w:val="PDESoSHeading3"/>
        <w:rPr>
          <w:rStyle w:val="PDESoSCAPTION"/>
          <w:rFonts w:eastAsiaTheme="minorEastAsia" w:cs="Times New Roman"/>
          <w:b w:val="0"/>
          <w:i w:val="0"/>
        </w:rPr>
      </w:pPr>
      <w:bookmarkStart w:id="327" w:name="_Toc158908006"/>
      <w:r>
        <w:t>Public Involvement Data Collection</w:t>
      </w:r>
      <w:bookmarkEnd w:id="327"/>
    </w:p>
    <w:p w14:paraId="1DDC0B8D" w14:textId="686B34FE" w:rsidR="0030132C" w:rsidRDefault="0030132C" w:rsidP="004B476B">
      <w:pPr>
        <w:pStyle w:val="PDESoSNORMAL"/>
        <w:shd w:val="clear" w:color="auto" w:fill="FFD966" w:themeFill="accent4" w:themeFillTint="99"/>
        <w:ind w:left="360"/>
      </w:pPr>
      <w:r w:rsidRPr="00142A66">
        <w:rPr>
          <w:rStyle w:val="PDESoSCAPTION"/>
          <w:i w:val="0"/>
          <w:iCs/>
          <w:color w:val="auto"/>
        </w:rPr>
        <w:t xml:space="preserve">The CONSULTANT </w:t>
      </w:r>
      <w:r w:rsidRPr="00142A66">
        <w:t>will</w:t>
      </w:r>
      <w:r w:rsidRPr="00142A66">
        <w:rPr>
          <w:rStyle w:val="PDESoSCAPTION"/>
          <w:i w:val="0"/>
          <w:iCs/>
          <w:color w:val="auto"/>
        </w:rPr>
        <w:t xml:space="preserve"> assist the DEPARTMENT with</w:t>
      </w:r>
      <w:r w:rsidRPr="00142A66">
        <w:rPr>
          <w:rStyle w:val="PDESoSCAPTION"/>
          <w:b/>
          <w:color w:val="auto"/>
        </w:rPr>
        <w:t xml:space="preserve"> </w:t>
      </w:r>
      <w:r w:rsidRPr="00142A66">
        <w:t>col</w:t>
      </w:r>
      <w:r w:rsidRPr="00E262E0">
        <w:t xml:space="preserve">lecting </w:t>
      </w:r>
      <w:r w:rsidRPr="0093464D">
        <w:t xml:space="preserve">data </w:t>
      </w:r>
      <w:r w:rsidRPr="00E262E0">
        <w:t>specific to the public involvement process</w:t>
      </w:r>
      <w:r w:rsidRPr="006C6BB2">
        <w:t xml:space="preserve"> and</w:t>
      </w:r>
      <w:r w:rsidRPr="0093464D">
        <w:t xml:space="preserve"> </w:t>
      </w:r>
      <w:r w:rsidRPr="00B96959">
        <w:t xml:space="preserve">preparing responses to any public inquiries received throughout the </w:t>
      </w:r>
      <w:r w:rsidR="006416B3" w:rsidRPr="00B96959">
        <w:t>project</w:t>
      </w:r>
      <w:r w:rsidRPr="00B96959">
        <w:rPr>
          <w:rStyle w:val="PDESoSCAPTION"/>
          <w:bCs/>
          <w:i w:val="0"/>
          <w:iCs/>
          <w:color w:val="auto"/>
        </w:rPr>
        <w:t>.</w:t>
      </w:r>
      <w:r w:rsidRPr="00B96959">
        <w:rPr>
          <w:rStyle w:val="PDESoSCAPTION"/>
          <w:b/>
        </w:rPr>
        <w:t xml:space="preserve"> </w:t>
      </w:r>
      <w:bookmarkStart w:id="328" w:name="_Hlk103167873"/>
      <w:r w:rsidRPr="00B96959">
        <w:t xml:space="preserve">The CONSULTANT will maintain and regularly update </w:t>
      </w:r>
      <w:r w:rsidR="00CC378D" w:rsidRPr="00B96959">
        <w:t xml:space="preserve">the </w:t>
      </w:r>
      <w:r w:rsidRPr="00B96959">
        <w:t>public involvement project file</w:t>
      </w:r>
      <w:r w:rsidR="00CC378D" w:rsidRPr="00B96959">
        <w:t xml:space="preserve"> (electronic and hardcopy formats) to </w:t>
      </w:r>
      <w:r w:rsidRPr="00B96959">
        <w:t>document all</w:t>
      </w:r>
      <w:r>
        <w:t xml:space="preserve"> </w:t>
      </w:r>
      <w:r w:rsidR="00CC378D">
        <w:t xml:space="preserve">project </w:t>
      </w:r>
      <w:r>
        <w:t>p</w:t>
      </w:r>
      <w:r w:rsidRPr="00E262E0">
        <w:t xml:space="preserve">ublic </w:t>
      </w:r>
      <w:r>
        <w:t>i</w:t>
      </w:r>
      <w:r w:rsidRPr="00E262E0">
        <w:t xml:space="preserve">nvolvement activities. </w:t>
      </w:r>
    </w:p>
    <w:bookmarkEnd w:id="328"/>
    <w:p w14:paraId="1DB3D281" w14:textId="5E8422F3" w:rsidR="0030132C" w:rsidRPr="00B96959" w:rsidRDefault="0030132C" w:rsidP="004B476B">
      <w:pPr>
        <w:pStyle w:val="PDESoSNORMAL"/>
        <w:shd w:val="clear" w:color="auto" w:fill="FFD966" w:themeFill="accent4" w:themeFillTint="99"/>
        <w:ind w:left="360"/>
      </w:pPr>
      <w:r w:rsidRPr="0088128A">
        <w:t>The</w:t>
      </w:r>
      <w:r>
        <w:t xml:space="preserve"> </w:t>
      </w:r>
      <w:r w:rsidRPr="00907316">
        <w:rPr>
          <w:b/>
          <w:i/>
          <w:highlight w:val="yellow"/>
        </w:rPr>
        <w:t>&lt;&lt;Select either DEPARTMENT or CONSULTANT&gt;&gt;</w:t>
      </w:r>
      <w:r w:rsidRPr="0088128A">
        <w:t xml:space="preserve"> is responsible for identifying and maintaining </w:t>
      </w:r>
      <w:r w:rsidRPr="00B96959">
        <w:t xml:space="preserve">the </w:t>
      </w:r>
      <w:r w:rsidR="00CC378D" w:rsidRPr="00B96959">
        <w:t xml:space="preserve">project </w:t>
      </w:r>
      <w:r w:rsidRPr="00B96959">
        <w:t xml:space="preserve">mailing list that may </w:t>
      </w:r>
      <w:proofErr w:type="gramStart"/>
      <w:r w:rsidRPr="00B96959">
        <w:t>include:</w:t>
      </w:r>
      <w:proofErr w:type="gramEnd"/>
      <w:r w:rsidRPr="00B96959">
        <w:t xml:space="preserve"> officials and interested parties (any person or institution expressing an interest in the project), affected parties, and potential permit and review agencies.</w:t>
      </w:r>
    </w:p>
    <w:p w14:paraId="169F4DC5" w14:textId="41D02012" w:rsidR="0030132C" w:rsidRDefault="0030132C" w:rsidP="004B476B">
      <w:pPr>
        <w:pStyle w:val="PDESoSNORMAL"/>
        <w:shd w:val="clear" w:color="auto" w:fill="FFD966" w:themeFill="accent4" w:themeFillTint="99"/>
        <w:ind w:left="360"/>
      </w:pPr>
      <w:r w:rsidRPr="00B96959">
        <w:t xml:space="preserve">The CONSULTANT will </w:t>
      </w:r>
      <w:r w:rsidR="00CC378D" w:rsidRPr="00B96959">
        <w:t xml:space="preserve">coordinate </w:t>
      </w:r>
      <w:r w:rsidRPr="00B96959">
        <w:t xml:space="preserve">with the DEPARTMENT to generate or obtain mailing </w:t>
      </w:r>
      <w:r w:rsidR="00CC378D" w:rsidRPr="00B96959">
        <w:t xml:space="preserve">information </w:t>
      </w:r>
      <w:r w:rsidRPr="00B96959">
        <w:t>of property owners using the appropriate County Property Appraiser’s Office</w:t>
      </w:r>
      <w:r w:rsidR="00CC378D" w:rsidRPr="00B96959">
        <w:t>(</w:t>
      </w:r>
      <w:r w:rsidRPr="00B96959">
        <w:t>s</w:t>
      </w:r>
      <w:r w:rsidR="00CC378D" w:rsidRPr="00B96959">
        <w:t>)</w:t>
      </w:r>
      <w:r w:rsidR="001D0F3E" w:rsidRPr="00B96959">
        <w:t>,</w:t>
      </w:r>
      <w:r w:rsidR="00903C94" w:rsidRPr="00B96959">
        <w:t xml:space="preserve"> for the most up-to-date property information</w:t>
      </w:r>
      <w:r w:rsidRPr="00B96959">
        <w:t>.</w:t>
      </w:r>
    </w:p>
    <w:p w14:paraId="1CF00D2C" w14:textId="66D30ECC" w:rsidR="009143C7" w:rsidRDefault="0030132C" w:rsidP="00B96959">
      <w:pPr>
        <w:pStyle w:val="PDESoSNORMAL"/>
        <w:shd w:val="clear" w:color="auto" w:fill="FFD966" w:themeFill="accent4" w:themeFillTint="99"/>
        <w:ind w:left="360"/>
      </w:pPr>
      <w:r>
        <w:t xml:space="preserve">The </w:t>
      </w:r>
      <w:r w:rsidRPr="00B96959">
        <w:t xml:space="preserve">CONSULTANT will investigate potential meeting locations to advise the DEPARTMENT of their </w:t>
      </w:r>
      <w:proofErr w:type="gramStart"/>
      <w:r w:rsidRPr="00B96959">
        <w:t>suitability</w:t>
      </w:r>
      <w:proofErr w:type="gramEnd"/>
      <w:r w:rsidR="006E154B" w:rsidRPr="00B96959">
        <w:t xml:space="preserve"> </w:t>
      </w:r>
      <w:r w:rsidR="00B96EEA" w:rsidRPr="00B96959">
        <w:t>meeting</w:t>
      </w:r>
      <w:r w:rsidR="006E154B" w:rsidRPr="00B96959">
        <w:t xml:space="preserve"> ADA requirements, room layout, parking</w:t>
      </w:r>
      <w:r w:rsidR="00743E6D" w:rsidRPr="00B96959">
        <w:t>,</w:t>
      </w:r>
      <w:r w:rsidR="006E154B" w:rsidRPr="00B96959">
        <w:t xml:space="preserve"> etc.)</w:t>
      </w:r>
      <w:r w:rsidRPr="00B96959">
        <w:t>.</w:t>
      </w:r>
      <w:r w:rsidRPr="001C3289">
        <w:t xml:space="preserve"> </w:t>
      </w:r>
      <w:r w:rsidR="001D0F3E" w:rsidRPr="001C3289">
        <w:t xml:space="preserve">Refer to </w:t>
      </w:r>
      <w:r w:rsidR="001D0F3E" w:rsidRPr="00B96959">
        <w:rPr>
          <w:b/>
          <w:bCs/>
        </w:rPr>
        <w:t>Part 1, Chapter 11</w:t>
      </w:r>
      <w:r w:rsidR="001D0F3E" w:rsidRPr="001C3289">
        <w:t xml:space="preserve"> of the </w:t>
      </w:r>
      <w:r w:rsidR="001D0F3E" w:rsidRPr="00B96959">
        <w:rPr>
          <w:b/>
          <w:bCs/>
        </w:rPr>
        <w:t>PD&amp;E Manual</w:t>
      </w:r>
      <w:r w:rsidR="001D0F3E" w:rsidRPr="001C3289">
        <w:t xml:space="preserve"> for the Sample Public Meeting Facility Checklist. </w:t>
      </w:r>
      <w:r w:rsidRPr="001C3289">
        <w:t xml:space="preserve">The DEPARTMENT </w:t>
      </w:r>
      <w:r w:rsidRPr="009C2F60">
        <w:t xml:space="preserve">will </w:t>
      </w:r>
      <w:r w:rsidRPr="009C2F60">
        <w:lastRenderedPageBreak/>
        <w:t>ultimately approve the meeting location.</w:t>
      </w:r>
      <w:r>
        <w:t xml:space="preserve"> The </w:t>
      </w:r>
      <w:r w:rsidRPr="00907316">
        <w:rPr>
          <w:b/>
          <w:i/>
          <w:highlight w:val="yellow"/>
        </w:rPr>
        <w:t>&lt;&lt;Select either DEPARTMENT or CONSULTANT&gt;&gt;</w:t>
      </w:r>
      <w:r w:rsidRPr="0088128A">
        <w:t xml:space="preserve"> </w:t>
      </w:r>
      <w:r>
        <w:t xml:space="preserve">will pay all costs for meeting location rental and insurance (if required). The CONSULTANT will be responsible for </w:t>
      </w:r>
      <w:r w:rsidR="00B96EEA" w:rsidRPr="00B96959">
        <w:t>all</w:t>
      </w:r>
      <w:r w:rsidR="00B96EEA">
        <w:t xml:space="preserve"> </w:t>
      </w:r>
      <w:r>
        <w:t>logistics associated with setting up the meeting.</w:t>
      </w:r>
    </w:p>
    <w:p w14:paraId="6823B2EE" w14:textId="6ED282C7" w:rsidR="0030132C" w:rsidRDefault="0030132C" w:rsidP="00CC3D7A">
      <w:pPr>
        <w:pStyle w:val="PDESoSHeading3"/>
      </w:pPr>
      <w:bookmarkStart w:id="329" w:name="_Toc158908007"/>
      <w:r>
        <w:t>Public Involvement Comment Tracking</w:t>
      </w:r>
      <w:bookmarkEnd w:id="329"/>
    </w:p>
    <w:p w14:paraId="3C943738" w14:textId="0C233B55" w:rsidR="0030132C" w:rsidRDefault="0030132C" w:rsidP="004B476B">
      <w:pPr>
        <w:pStyle w:val="PDESoSNORMAL"/>
        <w:shd w:val="clear" w:color="auto" w:fill="FFD966" w:themeFill="accent4" w:themeFillTint="99"/>
        <w:spacing w:after="360"/>
        <w:ind w:left="360"/>
      </w:pPr>
      <w:r>
        <w:t>The CONSULTANT will compile comments re</w:t>
      </w:r>
      <w:r w:rsidRPr="00B96959">
        <w:t xml:space="preserve">ceived </w:t>
      </w:r>
      <w:r w:rsidR="00B96EEA" w:rsidRPr="00B96959">
        <w:t>from the</w:t>
      </w:r>
      <w:r w:rsidRPr="00B96959">
        <w:t xml:space="preserve"> Public Meetings, Project Websites, or any other public outreach activities.  The comment</w:t>
      </w:r>
      <w:r w:rsidR="00ED283D" w:rsidRPr="00B96959">
        <w:t>s</w:t>
      </w:r>
      <w:r w:rsidRPr="00B96959">
        <w:t xml:space="preserve"> </w:t>
      </w:r>
      <w:r w:rsidR="00DA1B95" w:rsidRPr="00B96959">
        <w:t>and responses</w:t>
      </w:r>
      <w:r w:rsidR="00DA1B95">
        <w:t xml:space="preserve"> </w:t>
      </w:r>
      <w:r>
        <w:t>will be maintained throughout the PD&amp;E Study.</w:t>
      </w:r>
    </w:p>
    <w:p w14:paraId="1B89F953" w14:textId="77777777" w:rsidR="0030132C" w:rsidRPr="00066C59" w:rsidRDefault="0030132C" w:rsidP="00743E6D">
      <w:pPr>
        <w:pStyle w:val="PDESoSHeading2"/>
      </w:pPr>
      <w:bookmarkStart w:id="330" w:name="_Toc158908008"/>
      <w:r w:rsidRPr="00066C59">
        <w:t>Scheduled Public Meetings</w:t>
      </w:r>
      <w:bookmarkEnd w:id="330"/>
    </w:p>
    <w:p w14:paraId="172E933C" w14:textId="18F8EA4C" w:rsidR="0030132C" w:rsidRDefault="0030132C" w:rsidP="00FB2AB1">
      <w:pPr>
        <w:jc w:val="both"/>
        <w:rPr>
          <w:rFonts w:ascii="Times New Roman" w:hAnsi="Times New Roman"/>
        </w:rPr>
      </w:pPr>
      <w:r w:rsidRPr="00E535EC">
        <w:rPr>
          <w:rFonts w:ascii="Times New Roman" w:hAnsi="Times New Roman"/>
        </w:rPr>
        <w:t xml:space="preserve">The CONSULTANT will </w:t>
      </w:r>
      <w:r>
        <w:rPr>
          <w:rFonts w:ascii="Times New Roman" w:hAnsi="Times New Roman"/>
        </w:rPr>
        <w:t>actively</w:t>
      </w:r>
      <w:r w:rsidRPr="00E535EC">
        <w:rPr>
          <w:rFonts w:ascii="Times New Roman" w:hAnsi="Times New Roman"/>
        </w:rPr>
        <w:t xml:space="preserve"> support the DEPARTMENT </w:t>
      </w:r>
      <w:r>
        <w:rPr>
          <w:rFonts w:ascii="Times New Roman" w:hAnsi="Times New Roman"/>
        </w:rPr>
        <w:t xml:space="preserve">in conducting </w:t>
      </w:r>
      <w:r w:rsidRPr="00E535EC">
        <w:rPr>
          <w:rFonts w:ascii="Times New Roman" w:hAnsi="Times New Roman"/>
        </w:rPr>
        <w:t>public meetings</w:t>
      </w:r>
      <w:r>
        <w:rPr>
          <w:rFonts w:ascii="Times New Roman" w:hAnsi="Times New Roman"/>
        </w:rPr>
        <w:t>, which</w:t>
      </w:r>
      <w:r w:rsidRPr="00E535EC">
        <w:rPr>
          <w:rFonts w:ascii="Times New Roman" w:hAnsi="Times New Roman"/>
        </w:rPr>
        <w:t xml:space="preserve"> may </w:t>
      </w:r>
      <w:r w:rsidRPr="00B96959">
        <w:rPr>
          <w:rFonts w:ascii="Times New Roman" w:hAnsi="Times New Roman"/>
        </w:rPr>
        <w:t xml:space="preserve">be conducted during weekends or after normal working hours. The CONSULTANT will support the DEPARTMENT in preparation, scheduling, attendance, note taking, </w:t>
      </w:r>
      <w:r w:rsidR="004A04F4" w:rsidRPr="00B96959">
        <w:rPr>
          <w:rFonts w:ascii="Times New Roman" w:hAnsi="Times New Roman"/>
        </w:rPr>
        <w:t xml:space="preserve">providing </w:t>
      </w:r>
      <w:r w:rsidRPr="00B96959">
        <w:rPr>
          <w:rFonts w:ascii="Times New Roman" w:hAnsi="Times New Roman"/>
        </w:rPr>
        <w:t xml:space="preserve">follow-up services, including </w:t>
      </w:r>
      <w:proofErr w:type="gramStart"/>
      <w:r w:rsidRPr="00B96959">
        <w:rPr>
          <w:rFonts w:ascii="Times New Roman" w:hAnsi="Times New Roman"/>
        </w:rPr>
        <w:t>debrief</w:t>
      </w:r>
      <w:proofErr w:type="gramEnd"/>
      <w:r w:rsidRPr="00B96959">
        <w:rPr>
          <w:rFonts w:ascii="Times New Roman" w:hAnsi="Times New Roman"/>
        </w:rPr>
        <w:t xml:space="preserve"> meetings with the DEPARTMENT and documenting each meeting</w:t>
      </w:r>
      <w:r w:rsidR="00080021" w:rsidRPr="00B96959">
        <w:rPr>
          <w:rFonts w:ascii="Times New Roman" w:hAnsi="Times New Roman"/>
        </w:rPr>
        <w:t>. These activities shall be done</w:t>
      </w:r>
      <w:r w:rsidRPr="00B96959">
        <w:rPr>
          <w:rFonts w:ascii="Times New Roman" w:hAnsi="Times New Roman"/>
        </w:rPr>
        <w:t xml:space="preserve"> in accordance with </w:t>
      </w:r>
      <w:r w:rsidRPr="00B96959">
        <w:rPr>
          <w:rFonts w:ascii="Times New Roman" w:hAnsi="Times New Roman"/>
          <w:b/>
          <w:bCs/>
        </w:rPr>
        <w:t>Part 1, Chapter 11</w:t>
      </w:r>
      <w:r w:rsidRPr="00B96959">
        <w:rPr>
          <w:rFonts w:ascii="Times New Roman" w:hAnsi="Times New Roman"/>
        </w:rPr>
        <w:t xml:space="preserve"> of the </w:t>
      </w:r>
      <w:r w:rsidRPr="00B96959">
        <w:rPr>
          <w:rFonts w:ascii="Times New Roman" w:hAnsi="Times New Roman"/>
          <w:b/>
          <w:bCs/>
        </w:rPr>
        <w:t>PD&amp;E Manual</w:t>
      </w:r>
      <w:r w:rsidRPr="00B96959">
        <w:rPr>
          <w:rFonts w:ascii="Times New Roman" w:hAnsi="Times New Roman"/>
        </w:rPr>
        <w:t xml:space="preserve"> and the </w:t>
      </w:r>
      <w:r w:rsidRPr="00B96959">
        <w:rPr>
          <w:rFonts w:ascii="Times New Roman" w:hAnsi="Times New Roman"/>
          <w:b/>
          <w:bCs/>
        </w:rPr>
        <w:t>FDOT Public Involvement Handbook,</w:t>
      </w:r>
      <w:r w:rsidR="00080021" w:rsidRPr="00B96959">
        <w:rPr>
          <w:rFonts w:ascii="Times New Roman" w:hAnsi="Times New Roman"/>
          <w:b/>
          <w:bCs/>
        </w:rPr>
        <w:t xml:space="preserve"> </w:t>
      </w:r>
      <w:r w:rsidR="00080021" w:rsidRPr="00B96959">
        <w:rPr>
          <w:rFonts w:ascii="Times New Roman" w:hAnsi="Times New Roman"/>
        </w:rPr>
        <w:t>documented</w:t>
      </w:r>
      <w:r w:rsidRPr="00B96959">
        <w:rPr>
          <w:rFonts w:ascii="Times New Roman" w:hAnsi="Times New Roman"/>
        </w:rPr>
        <w:t xml:space="preserve"> in the</w:t>
      </w:r>
      <w:r w:rsidR="00C91D8E" w:rsidRPr="00B96959">
        <w:rPr>
          <w:rFonts w:ascii="Times New Roman" w:hAnsi="Times New Roman"/>
        </w:rPr>
        <w:t xml:space="preserve"> </w:t>
      </w:r>
      <w:r w:rsidR="004A04F4" w:rsidRPr="00B96959">
        <w:rPr>
          <w:rFonts w:ascii="Times New Roman" w:hAnsi="Times New Roman"/>
        </w:rPr>
        <w:t>u</w:t>
      </w:r>
      <w:r w:rsidR="00A85E57" w:rsidRPr="00B96959">
        <w:rPr>
          <w:rFonts w:ascii="Times New Roman" w:hAnsi="Times New Roman"/>
        </w:rPr>
        <w:t>pdated PIP</w:t>
      </w:r>
      <w:r w:rsidR="004A04F4" w:rsidRPr="00B96959">
        <w:rPr>
          <w:rFonts w:ascii="Times New Roman" w:hAnsi="Times New Roman"/>
        </w:rPr>
        <w:t>,</w:t>
      </w:r>
      <w:r w:rsidR="00A85E57" w:rsidRPr="00B96959">
        <w:rPr>
          <w:rFonts w:ascii="Times New Roman" w:hAnsi="Times New Roman"/>
        </w:rPr>
        <w:t xml:space="preserve"> </w:t>
      </w:r>
      <w:r w:rsidR="00C91D8E" w:rsidRPr="00B96959">
        <w:rPr>
          <w:rFonts w:ascii="Times New Roman" w:hAnsi="Times New Roman"/>
        </w:rPr>
        <w:t>Public Involvement Activities Report</w:t>
      </w:r>
      <w:r w:rsidR="004A04F4" w:rsidRPr="00B96959">
        <w:rPr>
          <w:rFonts w:ascii="Times New Roman" w:hAnsi="Times New Roman"/>
        </w:rPr>
        <w:t>,</w:t>
      </w:r>
      <w:r w:rsidR="00C91D8E" w:rsidRPr="00B96959">
        <w:rPr>
          <w:rFonts w:ascii="Times New Roman" w:hAnsi="Times New Roman"/>
        </w:rPr>
        <w:t xml:space="preserve"> or </w:t>
      </w:r>
      <w:r w:rsidR="004A04F4" w:rsidRPr="00B96959">
        <w:rPr>
          <w:rFonts w:ascii="Times New Roman" w:hAnsi="Times New Roman"/>
        </w:rPr>
        <w:t xml:space="preserve">the </w:t>
      </w:r>
      <w:r w:rsidRPr="00B96959">
        <w:rPr>
          <w:rFonts w:ascii="Times New Roman" w:hAnsi="Times New Roman"/>
        </w:rPr>
        <w:t xml:space="preserve">Comments and Coordination Report </w:t>
      </w:r>
      <w:r w:rsidR="00080021" w:rsidRPr="00B96959">
        <w:rPr>
          <w:rFonts w:ascii="Times New Roman" w:hAnsi="Times New Roman"/>
        </w:rPr>
        <w:t xml:space="preserve">and </w:t>
      </w:r>
      <w:r w:rsidRPr="00B96959">
        <w:rPr>
          <w:rFonts w:ascii="Times New Roman" w:hAnsi="Times New Roman"/>
        </w:rPr>
        <w:t>summarized in the Environmental Document.</w:t>
      </w:r>
      <w:r>
        <w:rPr>
          <w:rFonts w:ascii="Times New Roman" w:hAnsi="Times New Roman"/>
        </w:rPr>
        <w:t xml:space="preserve"> </w:t>
      </w:r>
      <w:r w:rsidRPr="00E535EC">
        <w:rPr>
          <w:rFonts w:ascii="Times New Roman" w:hAnsi="Times New Roman"/>
        </w:rPr>
        <w:t xml:space="preserve"> </w:t>
      </w:r>
    </w:p>
    <w:p w14:paraId="70D33378" w14:textId="77777777" w:rsidR="0030132C" w:rsidRDefault="0030132C" w:rsidP="005F241E">
      <w:pPr>
        <w:pStyle w:val="PDESoSHeading3"/>
      </w:pPr>
      <w:bookmarkStart w:id="331" w:name="_Toc158908009"/>
      <w:r>
        <w:t>Types of Public Meetings</w:t>
      </w:r>
      <w:bookmarkEnd w:id="331"/>
      <w:r>
        <w:t xml:space="preserve"> </w:t>
      </w:r>
    </w:p>
    <w:p w14:paraId="716A7827" w14:textId="5808F01F" w:rsidR="0030132C" w:rsidRPr="00624149" w:rsidRDefault="0030132C" w:rsidP="0096632C">
      <w:pPr>
        <w:pStyle w:val="SoSBodyTextIndent2"/>
        <w:rPr>
          <w:b/>
        </w:rPr>
      </w:pPr>
      <w:r>
        <w:t xml:space="preserve">The types and number of meetings to </w:t>
      </w:r>
      <w:r w:rsidRPr="00B96959">
        <w:t xml:space="preserve">be held </w:t>
      </w:r>
      <w:r w:rsidR="00F319A8" w:rsidRPr="00B96959">
        <w:t xml:space="preserve">will </w:t>
      </w:r>
      <w:r w:rsidRPr="00B96959">
        <w:t xml:space="preserve">depend on the project’s COA, the complexity and size of the project, and the level of public interest or potential for controversy. </w:t>
      </w:r>
      <w:r w:rsidR="00080021" w:rsidRPr="00B96959">
        <w:t xml:space="preserve">The level of effort and </w:t>
      </w:r>
      <w:r w:rsidR="005E4CC1" w:rsidRPr="00B96959">
        <w:t xml:space="preserve">requirements </w:t>
      </w:r>
      <w:r w:rsidR="00080021" w:rsidRPr="00B96959">
        <w:t>for each of these meetings are defined in the staff hour</w:t>
      </w:r>
      <w:r w:rsidR="001D0F3E" w:rsidRPr="00B96959">
        <w:t xml:space="preserve"> estimates</w:t>
      </w:r>
      <w:r w:rsidR="00080021" w:rsidRPr="00B96959">
        <w:t>.</w:t>
      </w:r>
      <w:r w:rsidRPr="00B96959">
        <w:t xml:space="preserve"> </w:t>
      </w:r>
      <w:r w:rsidR="004A297B" w:rsidRPr="00B96959">
        <w:t xml:space="preserve"> Specify if each meeting should be virtual, hybrid, or in-person.</w:t>
      </w:r>
      <w:r w:rsidRPr="00B96959">
        <w:t xml:space="preserve"> The following is a list of anticipated meetings for this project</w:t>
      </w:r>
      <w:r w:rsidR="00F319A8" w:rsidRPr="00B96959">
        <w:t>:</w:t>
      </w:r>
      <w:r>
        <w:t xml:space="preserve"> </w:t>
      </w:r>
    </w:p>
    <w:p w14:paraId="59CCE83F" w14:textId="77777777" w:rsidR="001D0F3E" w:rsidRDefault="001D0F3E" w:rsidP="00A10799">
      <w:pPr>
        <w:pStyle w:val="PDESoSBulletList3"/>
        <w:numPr>
          <w:ilvl w:val="0"/>
          <w:numId w:val="10"/>
        </w:numPr>
        <w:tabs>
          <w:tab w:val="left" w:pos="360"/>
          <w:tab w:val="num" w:pos="1080"/>
          <w:tab w:val="left" w:pos="2070"/>
        </w:tabs>
        <w:spacing w:line="360" w:lineRule="auto"/>
        <w:ind w:left="1080"/>
      </w:pPr>
      <w:r w:rsidRPr="009532DA">
        <w:rPr>
          <w:b/>
          <w:i/>
          <w:highlight w:val="yellow"/>
        </w:rPr>
        <w:t>&lt;&lt;Insert Number&gt;&gt;</w:t>
      </w:r>
      <w:r>
        <w:t xml:space="preserve"> Scoping</w:t>
      </w:r>
      <w:r w:rsidRPr="002C01D1">
        <w:t xml:space="preserve"> Meeting with Key Agencies</w:t>
      </w:r>
      <w:r>
        <w:t xml:space="preserve"> (EIS only)</w:t>
      </w:r>
    </w:p>
    <w:p w14:paraId="1C907039" w14:textId="2E5CB6D3" w:rsidR="0030132C" w:rsidRDefault="0030132C" w:rsidP="00A10799">
      <w:pPr>
        <w:pStyle w:val="PDESoSBulletList3"/>
        <w:numPr>
          <w:ilvl w:val="0"/>
          <w:numId w:val="10"/>
        </w:numPr>
        <w:tabs>
          <w:tab w:val="clear" w:pos="4320"/>
          <w:tab w:val="left" w:pos="360"/>
          <w:tab w:val="num" w:pos="1080"/>
          <w:tab w:val="left" w:pos="2070"/>
        </w:tabs>
        <w:spacing w:line="360" w:lineRule="auto"/>
        <w:ind w:left="1080"/>
      </w:pPr>
      <w:r w:rsidRPr="009532DA">
        <w:rPr>
          <w:b/>
          <w:i/>
          <w:highlight w:val="yellow"/>
        </w:rPr>
        <w:t>&lt;&lt;Insert Number&gt;&gt;</w:t>
      </w:r>
      <w:r>
        <w:t xml:space="preserve"> Project </w:t>
      </w:r>
      <w:r w:rsidRPr="002C01D1">
        <w:t>Kick-off Meeting(s)</w:t>
      </w:r>
    </w:p>
    <w:p w14:paraId="6C2DFE84" w14:textId="768A0901" w:rsidR="0030132C" w:rsidRDefault="0030132C" w:rsidP="00A10799">
      <w:pPr>
        <w:pStyle w:val="PDESoSBulletList3"/>
        <w:numPr>
          <w:ilvl w:val="0"/>
          <w:numId w:val="10"/>
        </w:numPr>
        <w:tabs>
          <w:tab w:val="clear" w:pos="4320"/>
          <w:tab w:val="num" w:pos="1080"/>
          <w:tab w:val="left" w:pos="2070"/>
        </w:tabs>
        <w:spacing w:after="120"/>
        <w:ind w:left="1080"/>
      </w:pPr>
      <w:r w:rsidRPr="009532DA">
        <w:rPr>
          <w:b/>
          <w:i/>
          <w:highlight w:val="yellow"/>
        </w:rPr>
        <w:t>&lt;&lt;Insert Number&gt;&gt;</w:t>
      </w:r>
      <w:r w:rsidR="00B96959">
        <w:t xml:space="preserve"> </w:t>
      </w:r>
      <w:r w:rsidRPr="002C01D1">
        <w:t xml:space="preserve">Presentations to </w:t>
      </w:r>
      <w:r w:rsidR="007B0F1D" w:rsidRPr="00B96959">
        <w:t>Metropolitan Planning Organizations (</w:t>
      </w:r>
      <w:r w:rsidRPr="00B96959">
        <w:t>MPO</w:t>
      </w:r>
      <w:r w:rsidR="007B0F1D" w:rsidRPr="00B96959">
        <w:t>s)</w:t>
      </w:r>
      <w:r w:rsidR="00A1609B" w:rsidRPr="00B96959">
        <w:t xml:space="preserve"> / </w:t>
      </w:r>
      <w:r w:rsidR="007B0F1D" w:rsidRPr="00B96959">
        <w:t>Transportation Planning Organizations (</w:t>
      </w:r>
      <w:r w:rsidR="00A1609B" w:rsidRPr="00B96959">
        <w:t>TPOs</w:t>
      </w:r>
      <w:r w:rsidR="007B0F1D" w:rsidRPr="00B96959">
        <w:t>)</w:t>
      </w:r>
      <w:r w:rsidR="00A1609B" w:rsidRPr="00B96959">
        <w:t xml:space="preserve"> / </w:t>
      </w:r>
      <w:r w:rsidR="007B0F1D" w:rsidRPr="00B96959">
        <w:t>Transportation Planning Agencies (</w:t>
      </w:r>
      <w:r w:rsidR="00A1609B" w:rsidRPr="00B96959">
        <w:t>TPAs</w:t>
      </w:r>
      <w:r w:rsidR="007B0F1D" w:rsidRPr="00B96959">
        <w:t>)</w:t>
      </w:r>
      <w:r w:rsidRPr="00B96959">
        <w:t xml:space="preserve"> (includes associated technical and citizen com</w:t>
      </w:r>
      <w:r w:rsidRPr="002C01D1">
        <w:t>mittees, as applicable)</w:t>
      </w:r>
      <w:r>
        <w:t xml:space="preserve"> and affected local </w:t>
      </w:r>
      <w:r w:rsidR="00B96959">
        <w:t>governments</w:t>
      </w:r>
      <w:r w:rsidR="007A3CEC">
        <w:t>.</w:t>
      </w:r>
    </w:p>
    <w:p w14:paraId="3B89F68E" w14:textId="0866CFB1" w:rsidR="0030132C" w:rsidRPr="00B96959" w:rsidRDefault="0030132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Coordination Meetings with Key Agencies</w:t>
      </w:r>
    </w:p>
    <w:p w14:paraId="57001282" w14:textId="11F53F0B" w:rsidR="0030132C" w:rsidRPr="00B96959" w:rsidRDefault="0030132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Corridor Workshop(s) or Public Informational Meeting(s)</w:t>
      </w:r>
    </w:p>
    <w:p w14:paraId="38D2F41F" w14:textId="38D99D95" w:rsidR="0030132C" w:rsidRPr="00B96959" w:rsidRDefault="0030132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Alternatives Public Information Meeting(s)</w:t>
      </w:r>
      <w:r w:rsidR="00975A1C" w:rsidRPr="00B96959">
        <w:t xml:space="preserve"> </w:t>
      </w:r>
    </w:p>
    <w:p w14:paraId="0FEC1C83" w14:textId="77777777" w:rsidR="0030132C" w:rsidRPr="00B96959" w:rsidRDefault="0030132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Additional Coordination and Consensus Building Meeting(s)</w:t>
      </w:r>
    </w:p>
    <w:p w14:paraId="700E797F" w14:textId="0F7F273C" w:rsidR="0030132C" w:rsidRPr="00B96959" w:rsidRDefault="0030132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Community / Stakeholder Forum(s) </w:t>
      </w:r>
    </w:p>
    <w:p w14:paraId="7657E7E8" w14:textId="1C10F4ED" w:rsidR="0030132C" w:rsidRPr="00B96959" w:rsidRDefault="0030132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Environmental Forum(s) </w:t>
      </w:r>
    </w:p>
    <w:p w14:paraId="2568A957" w14:textId="14E9A78C" w:rsidR="0030132C" w:rsidRPr="00B96959" w:rsidRDefault="0030132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Other Public and Agency Meetings (Specify) or informal meetings</w:t>
      </w:r>
      <w:r w:rsidR="007A3CEC">
        <w:t>.</w:t>
      </w:r>
      <w:r w:rsidRPr="00B96959">
        <w:t xml:space="preserve">  </w:t>
      </w:r>
    </w:p>
    <w:p w14:paraId="3B354466" w14:textId="406943DD" w:rsidR="0030132C" w:rsidRPr="00B96959" w:rsidRDefault="0030132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Local Advisory Group Meetings</w:t>
      </w:r>
    </w:p>
    <w:p w14:paraId="5BF13124" w14:textId="64101ED0" w:rsidR="002D038C" w:rsidRPr="00B96959" w:rsidRDefault="002D038C" w:rsidP="00A10799">
      <w:pPr>
        <w:pStyle w:val="PDESoSBulletList3"/>
        <w:numPr>
          <w:ilvl w:val="0"/>
          <w:numId w:val="10"/>
        </w:numPr>
        <w:tabs>
          <w:tab w:val="left" w:pos="360"/>
          <w:tab w:val="num" w:pos="1080"/>
          <w:tab w:val="left" w:pos="2070"/>
        </w:tabs>
        <w:spacing w:line="360" w:lineRule="auto"/>
        <w:ind w:left="1080"/>
      </w:pPr>
      <w:r w:rsidRPr="00B96959">
        <w:rPr>
          <w:b/>
          <w:i/>
          <w:highlight w:val="yellow"/>
        </w:rPr>
        <w:t>&lt;&lt;Insert Number&gt;&gt;</w:t>
      </w:r>
      <w:r w:rsidRPr="00B96959">
        <w:t xml:space="preserve"> </w:t>
      </w:r>
      <w:r w:rsidR="00975A1C" w:rsidRPr="00B96959">
        <w:t xml:space="preserve">Hybrid </w:t>
      </w:r>
      <w:r w:rsidRPr="00B96959">
        <w:rPr>
          <w:bCs/>
          <w:iCs/>
        </w:rPr>
        <w:t>Public Hearing</w:t>
      </w:r>
    </w:p>
    <w:p w14:paraId="058DD613" w14:textId="493FB6F7" w:rsidR="0030132C" w:rsidRPr="00B96959" w:rsidRDefault="0030132C" w:rsidP="005F241E">
      <w:pPr>
        <w:pStyle w:val="PDESoSHeading3"/>
      </w:pPr>
      <w:bookmarkStart w:id="332" w:name="_Toc158908010"/>
      <w:r w:rsidRPr="00B96959">
        <w:t>Meeting Requirements</w:t>
      </w:r>
      <w:bookmarkEnd w:id="332"/>
    </w:p>
    <w:p w14:paraId="2D5A424A" w14:textId="01BE91E2" w:rsidR="0030132C" w:rsidRPr="00E12F6B" w:rsidRDefault="0030132C" w:rsidP="001C3289">
      <w:pPr>
        <w:pStyle w:val="PDESoSBulletList3"/>
        <w:tabs>
          <w:tab w:val="clear" w:pos="1440"/>
          <w:tab w:val="num" w:pos="0"/>
          <w:tab w:val="left" w:pos="360"/>
          <w:tab w:val="num" w:pos="720"/>
          <w:tab w:val="left" w:pos="2070"/>
        </w:tabs>
        <w:spacing w:after="240"/>
        <w:ind w:left="720"/>
      </w:pPr>
      <w:r w:rsidRPr="00B96959">
        <w:t xml:space="preserve">For any </w:t>
      </w:r>
      <w:r w:rsidR="00F319A8" w:rsidRPr="00B96959">
        <w:t>public</w:t>
      </w:r>
      <w:r w:rsidRPr="00B96959">
        <w:rPr>
          <w:rStyle w:val="SOSBodyTextHeading3Char"/>
          <w:rFonts w:eastAsiaTheme="minorHAnsi"/>
          <w:color w:val="auto"/>
        </w:rPr>
        <w:t xml:space="preserve"> </w:t>
      </w:r>
      <w:r w:rsidRPr="00B96959">
        <w:rPr>
          <w:rStyle w:val="SOSBodyTextHeading3Char"/>
          <w:rFonts w:eastAsiaTheme="minorHAnsi"/>
          <w:b/>
          <w:bCs/>
          <w:color w:val="auto"/>
        </w:rPr>
        <w:t>meeting, the CONSULTANT</w:t>
      </w:r>
      <w:r w:rsidRPr="00C80DE9">
        <w:rPr>
          <w:rStyle w:val="SOSBodyTextHeading3Char"/>
          <w:rFonts w:eastAsiaTheme="minorHAnsi"/>
          <w:b/>
          <w:bCs/>
          <w:color w:val="auto"/>
        </w:rPr>
        <w:t xml:space="preserve"> will prepare and/or be responsible for the follo</w:t>
      </w:r>
      <w:r w:rsidRPr="00C80DE9">
        <w:t>wing</w:t>
      </w:r>
      <w:r w:rsidRPr="00E12F6B">
        <w:t>:</w:t>
      </w:r>
    </w:p>
    <w:p w14:paraId="7AADCAE0" w14:textId="77777777" w:rsidR="0030132C" w:rsidRPr="00B96959" w:rsidRDefault="0030132C" w:rsidP="00A10799">
      <w:pPr>
        <w:pStyle w:val="PDESoSBulletList3"/>
        <w:numPr>
          <w:ilvl w:val="0"/>
          <w:numId w:val="11"/>
        </w:numPr>
        <w:tabs>
          <w:tab w:val="left" w:pos="360"/>
          <w:tab w:val="left" w:pos="2070"/>
        </w:tabs>
        <w:spacing w:after="240"/>
        <w:ind w:left="1080"/>
        <w:contextualSpacing/>
      </w:pPr>
      <w:r w:rsidRPr="00B96959">
        <w:lastRenderedPageBreak/>
        <w:t>Agenda</w:t>
      </w:r>
    </w:p>
    <w:p w14:paraId="784CE3D7" w14:textId="34894AB0" w:rsidR="0030132C" w:rsidRPr="00B96959" w:rsidRDefault="0030132C" w:rsidP="00A10799">
      <w:pPr>
        <w:pStyle w:val="PDESoSBulletList3"/>
        <w:numPr>
          <w:ilvl w:val="0"/>
          <w:numId w:val="11"/>
        </w:numPr>
        <w:tabs>
          <w:tab w:val="left" w:pos="360"/>
          <w:tab w:val="left" w:pos="2070"/>
        </w:tabs>
        <w:spacing w:after="240"/>
        <w:ind w:left="1080"/>
        <w:contextualSpacing/>
      </w:pPr>
      <w:r w:rsidRPr="00B96959">
        <w:t>Presentation scripts and/or pre</w:t>
      </w:r>
      <w:r w:rsidR="004A04F4" w:rsidRPr="00B96959">
        <w:t>-</w:t>
      </w:r>
      <w:r w:rsidRPr="00B96959">
        <w:t>recorded presentations</w:t>
      </w:r>
    </w:p>
    <w:p w14:paraId="38CDA1AC" w14:textId="77777777" w:rsidR="0030132C" w:rsidRPr="00B96959" w:rsidRDefault="0030132C" w:rsidP="00A10799">
      <w:pPr>
        <w:pStyle w:val="PDESoSBulletList3"/>
        <w:numPr>
          <w:ilvl w:val="0"/>
          <w:numId w:val="11"/>
        </w:numPr>
        <w:tabs>
          <w:tab w:val="left" w:pos="360"/>
          <w:tab w:val="left" w:pos="2070"/>
        </w:tabs>
        <w:spacing w:after="240"/>
        <w:ind w:left="1080"/>
        <w:contextualSpacing/>
      </w:pPr>
      <w:r w:rsidRPr="00B96959">
        <w:t>Handouts</w:t>
      </w:r>
    </w:p>
    <w:p w14:paraId="43C012FC" w14:textId="65BEAAA9" w:rsidR="0030132C" w:rsidRPr="00B96959" w:rsidRDefault="004A04F4" w:rsidP="00A10799">
      <w:pPr>
        <w:pStyle w:val="PDESoSBulletList3"/>
        <w:numPr>
          <w:ilvl w:val="0"/>
          <w:numId w:val="11"/>
        </w:numPr>
        <w:tabs>
          <w:tab w:val="left" w:pos="360"/>
          <w:tab w:val="left" w:pos="2070"/>
        </w:tabs>
        <w:spacing w:after="240"/>
        <w:ind w:left="1080"/>
        <w:contextualSpacing/>
      </w:pPr>
      <w:r w:rsidRPr="00B96959">
        <w:t>Presentation g</w:t>
      </w:r>
      <w:r w:rsidR="0030132C" w:rsidRPr="00B96959">
        <w:t>raphics (provide electronic copies for virtual meetings and presentation boards for in</w:t>
      </w:r>
      <w:r w:rsidRPr="00B96959">
        <w:t>-</w:t>
      </w:r>
      <w:r w:rsidR="0030132C" w:rsidRPr="00B96959">
        <w:t>person)</w:t>
      </w:r>
    </w:p>
    <w:p w14:paraId="6B49C521" w14:textId="5EA6084C" w:rsidR="0030132C" w:rsidRPr="00B96959" w:rsidRDefault="003B7BFC" w:rsidP="00A10799">
      <w:pPr>
        <w:pStyle w:val="PDESoSBulletList3"/>
        <w:numPr>
          <w:ilvl w:val="0"/>
          <w:numId w:val="11"/>
        </w:numPr>
        <w:tabs>
          <w:tab w:val="left" w:pos="360"/>
          <w:tab w:val="left" w:pos="2070"/>
        </w:tabs>
        <w:spacing w:after="240"/>
        <w:ind w:left="1080"/>
        <w:contextualSpacing/>
        <w:rPr>
          <w:highlight w:val="yellow"/>
        </w:rPr>
      </w:pPr>
      <w:r w:rsidRPr="00B96959">
        <w:rPr>
          <w:highlight w:val="yellow"/>
        </w:rPr>
        <w:t>&lt;&lt;</w:t>
      </w:r>
      <w:r w:rsidRPr="004A04F4">
        <w:rPr>
          <w:b/>
          <w:bCs/>
          <w:i/>
          <w:iCs/>
          <w:highlight w:val="yellow"/>
        </w:rPr>
        <w:t xml:space="preserve">Select either </w:t>
      </w:r>
      <w:r w:rsidR="0030132C" w:rsidRPr="004A04F4">
        <w:rPr>
          <w:b/>
          <w:bCs/>
          <w:i/>
          <w:iCs/>
          <w:highlight w:val="yellow"/>
        </w:rPr>
        <w:t xml:space="preserve">Set up Virtual </w:t>
      </w:r>
      <w:r w:rsidR="0012776E" w:rsidRPr="00B96959">
        <w:rPr>
          <w:b/>
          <w:bCs/>
          <w:i/>
          <w:iCs/>
          <w:highlight w:val="yellow"/>
        </w:rPr>
        <w:t>M</w:t>
      </w:r>
      <w:r w:rsidR="0030132C" w:rsidRPr="004A04F4">
        <w:rPr>
          <w:b/>
          <w:bCs/>
          <w:i/>
          <w:iCs/>
          <w:highlight w:val="yellow"/>
        </w:rPr>
        <w:t>eeting platform</w:t>
      </w:r>
      <w:r w:rsidRPr="004A04F4">
        <w:rPr>
          <w:b/>
          <w:bCs/>
          <w:i/>
          <w:iCs/>
          <w:highlight w:val="yellow"/>
        </w:rPr>
        <w:t xml:space="preserve"> or Coordinate with DEPARTMENT for Virtual Meeting platform</w:t>
      </w:r>
      <w:r w:rsidRPr="00B96959">
        <w:rPr>
          <w:highlight w:val="yellow"/>
        </w:rPr>
        <w:t>&gt;&gt;</w:t>
      </w:r>
    </w:p>
    <w:p w14:paraId="081C6A3E" w14:textId="77777777" w:rsidR="0030132C" w:rsidRPr="00A84548" w:rsidRDefault="0030132C" w:rsidP="00A10799">
      <w:pPr>
        <w:pStyle w:val="PDESoSBulletList3"/>
        <w:numPr>
          <w:ilvl w:val="0"/>
          <w:numId w:val="11"/>
        </w:numPr>
        <w:tabs>
          <w:tab w:val="left" w:pos="360"/>
          <w:tab w:val="left" w:pos="2070"/>
        </w:tabs>
        <w:spacing w:after="240"/>
        <w:ind w:left="1080"/>
        <w:contextualSpacing/>
      </w:pPr>
      <w:r w:rsidRPr="00A84548">
        <w:t>Meeting equipment set-up and tear-down</w:t>
      </w:r>
    </w:p>
    <w:p w14:paraId="45248BB0" w14:textId="04FE1752" w:rsidR="0030132C" w:rsidRPr="00B96959" w:rsidRDefault="0030132C" w:rsidP="00A10799">
      <w:pPr>
        <w:pStyle w:val="PDESoSBulletList3"/>
        <w:numPr>
          <w:ilvl w:val="0"/>
          <w:numId w:val="11"/>
        </w:numPr>
        <w:tabs>
          <w:tab w:val="left" w:pos="360"/>
          <w:tab w:val="left" w:pos="2070"/>
        </w:tabs>
        <w:spacing w:after="240"/>
        <w:ind w:left="1080"/>
        <w:contextualSpacing/>
      </w:pPr>
      <w:r w:rsidRPr="00A84548">
        <w:t>Display advertisements</w:t>
      </w:r>
      <w:r>
        <w:t xml:space="preserve"> </w:t>
      </w:r>
      <w:r w:rsidR="009C61B1" w:rsidRPr="00CE60E8">
        <w:rPr>
          <w:highlight w:val="yellow"/>
        </w:rPr>
        <w:t>&lt;&lt;</w:t>
      </w:r>
      <w:r w:rsidR="009C61B1">
        <w:rPr>
          <w:b/>
          <w:bCs/>
          <w:i/>
          <w:iCs/>
          <w:highlight w:val="yellow"/>
        </w:rPr>
        <w:t>will or may</w:t>
      </w:r>
      <w:r w:rsidR="009C61B1" w:rsidRPr="00CE60E8">
        <w:rPr>
          <w:highlight w:val="yellow"/>
        </w:rPr>
        <w:t>&gt;&gt;</w:t>
      </w:r>
      <w:r w:rsidR="009C61B1" w:rsidRPr="00A84548">
        <w:t xml:space="preserve"> </w:t>
      </w:r>
      <w:r>
        <w:t xml:space="preserve">be submitted to the DEPARTMENT for review and approval </w:t>
      </w:r>
      <w:bookmarkStart w:id="333" w:name="_Hlk105071862"/>
      <w:r w:rsidRPr="00CE60E8">
        <w:rPr>
          <w:highlight w:val="yellow"/>
        </w:rPr>
        <w:t xml:space="preserve">&lt;&lt; </w:t>
      </w:r>
      <w:r w:rsidRPr="005403BA">
        <w:rPr>
          <w:b/>
          <w:bCs/>
          <w:i/>
          <w:iCs/>
          <w:highlight w:val="yellow"/>
        </w:rPr>
        <w:t>Select Duration</w:t>
      </w:r>
      <w:r w:rsidRPr="00CE60E8">
        <w:rPr>
          <w:highlight w:val="yellow"/>
        </w:rPr>
        <w:t xml:space="preserve"> &gt;&gt;</w:t>
      </w:r>
      <w:r w:rsidRPr="00A84548">
        <w:t xml:space="preserve"> </w:t>
      </w:r>
      <w:bookmarkEnd w:id="333"/>
      <w:r>
        <w:t>weeks prior to the newspaper’s deadline for meetin</w:t>
      </w:r>
      <w:r w:rsidRPr="00B96959">
        <w:t>g t</w:t>
      </w:r>
      <w:r>
        <w:t xml:space="preserve">he publication date.  </w:t>
      </w:r>
      <w:r w:rsidRPr="00A84548">
        <w:t>(</w:t>
      </w:r>
      <w:r>
        <w:t>T</w:t>
      </w:r>
      <w:r w:rsidRPr="00A84548">
        <w:t xml:space="preserve">he </w:t>
      </w:r>
      <w:r w:rsidRPr="00907316">
        <w:rPr>
          <w:b/>
          <w:i/>
          <w:highlight w:val="yellow"/>
        </w:rPr>
        <w:t>&lt;&lt;Select either DEPARTMENT or CONSULTANT&gt;&gt;</w:t>
      </w:r>
      <w:r w:rsidRPr="0088128A">
        <w:t xml:space="preserve"> </w:t>
      </w:r>
      <w:r w:rsidRPr="00A84548">
        <w:t xml:space="preserve">will </w:t>
      </w:r>
      <w:r w:rsidRPr="00B96959">
        <w:t xml:space="preserve">pay </w:t>
      </w:r>
      <w:r w:rsidR="00B04FB1" w:rsidRPr="00B96959">
        <w:t>any associated publishing costs</w:t>
      </w:r>
      <w:r w:rsidR="004A04F4" w:rsidRPr="00B96959">
        <w:t>.</w:t>
      </w:r>
      <w:r w:rsidRPr="00B96959">
        <w:t>)</w:t>
      </w:r>
    </w:p>
    <w:p w14:paraId="260FBD80" w14:textId="5DF6740F" w:rsidR="0030132C" w:rsidRPr="00A84548" w:rsidRDefault="0030132C" w:rsidP="00A10799">
      <w:pPr>
        <w:pStyle w:val="PDESoSBulletList3"/>
        <w:numPr>
          <w:ilvl w:val="0"/>
          <w:numId w:val="11"/>
        </w:numPr>
        <w:tabs>
          <w:tab w:val="left" w:pos="360"/>
          <w:tab w:val="left" w:pos="2070"/>
        </w:tabs>
        <w:spacing w:after="240"/>
        <w:ind w:left="1080"/>
        <w:contextualSpacing/>
      </w:pPr>
      <w:r w:rsidRPr="00B96959">
        <w:t xml:space="preserve">Letters </w:t>
      </w:r>
      <w:r w:rsidR="009C61B1" w:rsidRPr="00B96959">
        <w:t xml:space="preserve">or email </w:t>
      </w:r>
      <w:r w:rsidR="00B04FB1" w:rsidRPr="00B96959">
        <w:t>notices for</w:t>
      </w:r>
      <w:r w:rsidRPr="00B96959">
        <w:t xml:space="preserve"> elected and appointed officials, property owners, and other</w:t>
      </w:r>
      <w:r w:rsidRPr="00A84548">
        <w:t xml:space="preserve"> interested parties </w:t>
      </w:r>
      <w:r>
        <w:t xml:space="preserve">will be submitted to the DEPARTMENT for review and approval </w:t>
      </w:r>
      <w:r w:rsidRPr="00CE60E8">
        <w:rPr>
          <w:highlight w:val="yellow"/>
        </w:rPr>
        <w:t>&lt;&lt;</w:t>
      </w:r>
      <w:r w:rsidRPr="005403BA">
        <w:rPr>
          <w:b/>
          <w:bCs/>
          <w:i/>
          <w:iCs/>
          <w:highlight w:val="yellow"/>
        </w:rPr>
        <w:t>Select Duration</w:t>
      </w:r>
      <w:r w:rsidRPr="00CE60E8">
        <w:rPr>
          <w:highlight w:val="yellow"/>
        </w:rPr>
        <w:t>&gt;&gt;</w:t>
      </w:r>
      <w:r w:rsidRPr="00A84548">
        <w:t xml:space="preserve"> </w:t>
      </w:r>
      <w:r>
        <w:t xml:space="preserve">weeks prior to the date for distribution. </w:t>
      </w:r>
      <w:r w:rsidRPr="00A84548">
        <w:t>(</w:t>
      </w:r>
      <w:r>
        <w:t>T</w:t>
      </w:r>
      <w:r w:rsidRPr="00A84548">
        <w:t xml:space="preserve">he </w:t>
      </w:r>
      <w:r w:rsidRPr="00907316">
        <w:rPr>
          <w:b/>
          <w:i/>
          <w:highlight w:val="yellow"/>
        </w:rPr>
        <w:t>&lt;&lt;Select either DEPARTMENT or CONSULTANT&gt;&gt;</w:t>
      </w:r>
      <w:r w:rsidRPr="0088128A">
        <w:t xml:space="preserve"> </w:t>
      </w:r>
      <w:r w:rsidRPr="00A84548">
        <w:t xml:space="preserve">will pay the cost </w:t>
      </w:r>
      <w:r w:rsidRPr="00B96959">
        <w:t xml:space="preserve">of </w:t>
      </w:r>
      <w:r w:rsidR="005D3972" w:rsidRPr="00B96959">
        <w:t>First</w:t>
      </w:r>
      <w:r w:rsidRPr="00B96959">
        <w:t>-</w:t>
      </w:r>
      <w:r w:rsidR="005D3972" w:rsidRPr="00B96959">
        <w:t xml:space="preserve">Class U.S. </w:t>
      </w:r>
      <w:r w:rsidR="00657E0E" w:rsidRPr="00B96959">
        <w:t>Mail</w:t>
      </w:r>
      <w:r w:rsidR="004A04F4">
        <w:t>.</w:t>
      </w:r>
      <w:r w:rsidRPr="00A84548">
        <w:t>)</w:t>
      </w:r>
    </w:p>
    <w:p w14:paraId="44E593D1" w14:textId="70BF4118" w:rsidR="0030132C" w:rsidRDefault="0030132C" w:rsidP="00A10799">
      <w:pPr>
        <w:pStyle w:val="PDESoSBulletList3"/>
        <w:numPr>
          <w:ilvl w:val="0"/>
          <w:numId w:val="11"/>
        </w:numPr>
        <w:tabs>
          <w:tab w:val="left" w:pos="360"/>
          <w:tab w:val="left" w:pos="2070"/>
        </w:tabs>
        <w:spacing w:after="240"/>
        <w:ind w:left="1080"/>
        <w:contextualSpacing/>
      </w:pPr>
      <w:r w:rsidRPr="00A84548">
        <w:t>News releases or project fact sheets</w:t>
      </w:r>
      <w:r>
        <w:t xml:space="preserve">. The DEPARTMENT must review news releases and fact sheets </w:t>
      </w:r>
      <w:r w:rsidRPr="00CE60E8">
        <w:rPr>
          <w:highlight w:val="yellow"/>
        </w:rPr>
        <w:t>&lt;&lt;</w:t>
      </w:r>
      <w:r w:rsidRPr="005403BA">
        <w:rPr>
          <w:b/>
          <w:bCs/>
          <w:i/>
          <w:iCs/>
          <w:highlight w:val="yellow"/>
        </w:rPr>
        <w:t>Select Duration</w:t>
      </w:r>
      <w:r w:rsidRPr="00CE60E8">
        <w:rPr>
          <w:highlight w:val="yellow"/>
        </w:rPr>
        <w:t>&gt;&gt;</w:t>
      </w:r>
      <w:r>
        <w:t xml:space="preserve"> before the meeting or</w:t>
      </w:r>
      <w:r w:rsidR="009C61B1">
        <w:t xml:space="preserve"> distribution</w:t>
      </w:r>
      <w:r w:rsidR="004A04F4">
        <w:t>.</w:t>
      </w:r>
      <w:r w:rsidR="009C61B1">
        <w:t xml:space="preserve"> </w:t>
      </w:r>
    </w:p>
    <w:p w14:paraId="36649B3C" w14:textId="6BED6900" w:rsidR="0030132C" w:rsidRPr="00A84548" w:rsidRDefault="0030132C" w:rsidP="00A10799">
      <w:pPr>
        <w:pStyle w:val="PDESoSBulletList3"/>
        <w:numPr>
          <w:ilvl w:val="0"/>
          <w:numId w:val="11"/>
        </w:numPr>
        <w:tabs>
          <w:tab w:val="left" w:pos="360"/>
          <w:tab w:val="left" w:pos="2070"/>
        </w:tabs>
        <w:spacing w:after="240"/>
        <w:ind w:left="1080"/>
        <w:contextualSpacing/>
      </w:pPr>
      <w:r>
        <w:t xml:space="preserve">Provide District PIO notification materials for uploading to FDOT’s Public Notice Website </w:t>
      </w:r>
      <w:r w:rsidRPr="00CE60E8">
        <w:rPr>
          <w:highlight w:val="yellow"/>
        </w:rPr>
        <w:t>&lt;&lt;</w:t>
      </w:r>
      <w:r w:rsidRPr="005403BA">
        <w:rPr>
          <w:b/>
          <w:bCs/>
          <w:i/>
          <w:iCs/>
          <w:highlight w:val="yellow"/>
        </w:rPr>
        <w:t>Select Duration</w:t>
      </w:r>
      <w:r w:rsidRPr="00CE60E8">
        <w:rPr>
          <w:highlight w:val="yellow"/>
        </w:rPr>
        <w:t>&gt;&gt;</w:t>
      </w:r>
      <w:r>
        <w:t xml:space="preserve"> days prior to the notification date for the website.</w:t>
      </w:r>
    </w:p>
    <w:p w14:paraId="4CA40C43" w14:textId="74312EBA" w:rsidR="0030132C" w:rsidRPr="00A84548" w:rsidRDefault="0030132C" w:rsidP="00A10799">
      <w:pPr>
        <w:pStyle w:val="PDESoSBulletList3"/>
        <w:numPr>
          <w:ilvl w:val="0"/>
          <w:numId w:val="11"/>
        </w:numPr>
        <w:tabs>
          <w:tab w:val="left" w:pos="360"/>
          <w:tab w:val="left" w:pos="2070"/>
        </w:tabs>
        <w:spacing w:after="240"/>
        <w:ind w:left="1080"/>
        <w:contextualSpacing/>
      </w:pPr>
      <w:r w:rsidRPr="00A84548">
        <w:t xml:space="preserve">Meeting summaries </w:t>
      </w:r>
      <w:r w:rsidR="005E4CC1" w:rsidRPr="00B96959">
        <w:t xml:space="preserve">shall be </w:t>
      </w:r>
      <w:r w:rsidRPr="00B96959">
        <w:t>provided</w:t>
      </w:r>
      <w:r w:rsidRPr="00A84548">
        <w:t xml:space="preserve"> to the DEPARTMENT </w:t>
      </w:r>
      <w:r w:rsidR="00B4170A" w:rsidRPr="00B96959">
        <w:rPr>
          <w:highlight w:val="yellow"/>
        </w:rPr>
        <w:t>&lt;&lt;</w:t>
      </w:r>
      <w:r w:rsidR="00B4170A" w:rsidRPr="007B0F1D">
        <w:rPr>
          <w:b/>
          <w:bCs/>
          <w:i/>
          <w:iCs/>
          <w:highlight w:val="yellow"/>
        </w:rPr>
        <w:t>Select Duration</w:t>
      </w:r>
      <w:r w:rsidR="00B4170A" w:rsidRPr="00B96959">
        <w:rPr>
          <w:highlight w:val="yellow"/>
        </w:rPr>
        <w:t>&gt;&gt;</w:t>
      </w:r>
    </w:p>
    <w:p w14:paraId="1508A058" w14:textId="69DA343E" w:rsidR="0030132C" w:rsidRDefault="00B04FB1" w:rsidP="00A10799">
      <w:pPr>
        <w:pStyle w:val="PDESoSBulletList3"/>
        <w:numPr>
          <w:ilvl w:val="0"/>
          <w:numId w:val="11"/>
        </w:numPr>
        <w:tabs>
          <w:tab w:val="left" w:pos="360"/>
          <w:tab w:val="left" w:pos="2070"/>
        </w:tabs>
        <w:spacing w:after="240"/>
        <w:ind w:left="1080"/>
        <w:contextualSpacing/>
      </w:pPr>
      <w:r w:rsidRPr="00B96959">
        <w:t>Prepare</w:t>
      </w:r>
      <w:r w:rsidR="0030132C" w:rsidRPr="00B96959">
        <w:t xml:space="preserve"> response letters </w:t>
      </w:r>
      <w:r w:rsidRPr="00B96959">
        <w:t xml:space="preserve">to public comments </w:t>
      </w:r>
      <w:r w:rsidR="0030132C" w:rsidRPr="00B96959">
        <w:t>for DEPARTMENT</w:t>
      </w:r>
      <w:r w:rsidR="0030132C" w:rsidRPr="00A84548">
        <w:t xml:space="preserve"> signature</w:t>
      </w:r>
      <w:r w:rsidR="00011A5F">
        <w:t>.</w:t>
      </w:r>
      <w:r w:rsidR="0030132C" w:rsidRPr="00A84548">
        <w:t xml:space="preserve"> </w:t>
      </w:r>
    </w:p>
    <w:p w14:paraId="3C24ED8C" w14:textId="77777777" w:rsidR="00142A66" w:rsidRPr="000E7B6A" w:rsidRDefault="00142A66" w:rsidP="00F80776">
      <w:pPr>
        <w:pStyle w:val="PDESoSBulletList3"/>
        <w:tabs>
          <w:tab w:val="num" w:pos="0"/>
          <w:tab w:val="left" w:pos="360"/>
          <w:tab w:val="left" w:pos="2070"/>
        </w:tabs>
        <w:spacing w:line="360" w:lineRule="auto"/>
        <w:ind w:left="1530" w:hanging="450"/>
        <w:rPr>
          <w:sz w:val="16"/>
          <w:szCs w:val="16"/>
        </w:rPr>
      </w:pPr>
    </w:p>
    <w:p w14:paraId="06FC0D6A" w14:textId="0D15EE47" w:rsidR="0030132C" w:rsidRDefault="0030132C" w:rsidP="001C3289">
      <w:pPr>
        <w:pStyle w:val="PDESoSBulletList3"/>
        <w:tabs>
          <w:tab w:val="num" w:pos="0"/>
          <w:tab w:val="left" w:pos="360"/>
          <w:tab w:val="left" w:pos="2070"/>
        </w:tabs>
        <w:spacing w:after="240"/>
        <w:ind w:left="360" w:firstLine="0"/>
      </w:pPr>
      <w:r w:rsidRPr="00FD2C00">
        <w:t xml:space="preserve">The </w:t>
      </w:r>
      <w:r w:rsidR="00B04FB1" w:rsidRPr="00B96959">
        <w:t xml:space="preserve">CONSULTANT will develop the </w:t>
      </w:r>
      <w:r w:rsidRPr="00B96959">
        <w:t xml:space="preserve">meeting format </w:t>
      </w:r>
      <w:r w:rsidR="00B04FB1" w:rsidRPr="00B96959">
        <w:t>for approval</w:t>
      </w:r>
      <w:r w:rsidRPr="00B96959">
        <w:t xml:space="preserve"> by the DEPARTMENT. Any materials prepared by the CONSULTANT for such meetings as listed above</w:t>
      </w:r>
      <w:r w:rsidRPr="000D684D">
        <w:t xml:space="preserve"> are </w:t>
      </w:r>
      <w:r>
        <w:t xml:space="preserve">also </w:t>
      </w:r>
      <w:r w:rsidRPr="000D684D">
        <w:t>subject to revie</w:t>
      </w:r>
      <w:r>
        <w:t>w and approval by the DEPARTMENT</w:t>
      </w:r>
      <w:r w:rsidRPr="000D684D">
        <w:t>. The C</w:t>
      </w:r>
      <w:r>
        <w:t xml:space="preserve">ONSULTANT </w:t>
      </w:r>
      <w:r w:rsidRPr="000D684D">
        <w:t>shall provide the D</w:t>
      </w:r>
      <w:r>
        <w:t>EPARTMENT</w:t>
      </w:r>
      <w:r w:rsidRPr="000D684D">
        <w:t xml:space="preserve"> with a draft of any proposed materials </w:t>
      </w:r>
      <w:r w:rsidRPr="00CE60E8">
        <w:rPr>
          <w:highlight w:val="yellow"/>
        </w:rPr>
        <w:t>&lt;&lt;</w:t>
      </w:r>
      <w:r w:rsidRPr="005403BA">
        <w:rPr>
          <w:b/>
          <w:bCs/>
          <w:i/>
          <w:iCs/>
          <w:highlight w:val="yellow"/>
        </w:rPr>
        <w:t>Select Duration</w:t>
      </w:r>
      <w:r w:rsidRPr="00CE60E8">
        <w:rPr>
          <w:highlight w:val="yellow"/>
        </w:rPr>
        <w:t>&gt;&gt;</w:t>
      </w:r>
      <w:r>
        <w:t xml:space="preserve"> </w:t>
      </w:r>
      <w:r w:rsidRPr="000D684D">
        <w:t>prior to the meeting</w:t>
      </w:r>
      <w:r>
        <w:t>.</w:t>
      </w:r>
    </w:p>
    <w:p w14:paraId="0E9B4CE4" w14:textId="05108576" w:rsidR="0030132C" w:rsidRPr="00571EC4" w:rsidRDefault="0030132C" w:rsidP="001C3289">
      <w:pPr>
        <w:pStyle w:val="PDESoSBulletList3"/>
        <w:tabs>
          <w:tab w:val="num" w:pos="0"/>
          <w:tab w:val="left" w:pos="360"/>
          <w:tab w:val="left" w:pos="2070"/>
        </w:tabs>
        <w:spacing w:after="240"/>
        <w:ind w:left="360" w:firstLine="0"/>
      </w:pPr>
      <w:r w:rsidRPr="00FD2C00">
        <w:t xml:space="preserve">The CONSULTANT will assist the DEPARTMENT </w:t>
      </w:r>
      <w:r w:rsidRPr="009C2F60">
        <w:t>when facilitating</w:t>
      </w:r>
      <w:r w:rsidRPr="00FD2C00">
        <w:t xml:space="preserve"> </w:t>
      </w:r>
      <w:r>
        <w:t>the public i</w:t>
      </w:r>
      <w:r w:rsidRPr="00FD2C00">
        <w:t xml:space="preserve">nformation </w:t>
      </w:r>
      <w:r>
        <w:t>meeting/w</w:t>
      </w:r>
      <w:r w:rsidRPr="00FD2C00">
        <w:t>orkshop</w:t>
      </w:r>
      <w:r>
        <w:t xml:space="preserve"> </w:t>
      </w:r>
      <w:r w:rsidRPr="00FD2C00">
        <w:t xml:space="preserve">to </w:t>
      </w:r>
      <w:r w:rsidRPr="00571EC4">
        <w:t xml:space="preserve">present </w:t>
      </w:r>
      <w:r w:rsidR="004A04F4" w:rsidRPr="00571EC4">
        <w:t xml:space="preserve">project </w:t>
      </w:r>
      <w:r w:rsidR="00080021" w:rsidRPr="00571EC4">
        <w:t xml:space="preserve">details </w:t>
      </w:r>
      <w:r w:rsidRPr="00571EC4">
        <w:t xml:space="preserve">and obtain comments related to the </w:t>
      </w:r>
      <w:r w:rsidR="004A04F4" w:rsidRPr="00571EC4">
        <w:t xml:space="preserve">project </w:t>
      </w:r>
      <w:r w:rsidRPr="00571EC4">
        <w:t xml:space="preserve">and/or </w:t>
      </w:r>
      <w:r w:rsidR="004A04F4" w:rsidRPr="00571EC4">
        <w:t>p</w:t>
      </w:r>
      <w:r w:rsidRPr="00571EC4">
        <w:t xml:space="preserve">roject alternatives. </w:t>
      </w:r>
    </w:p>
    <w:p w14:paraId="76E16ED6" w14:textId="2D9A19F5" w:rsidR="0030132C" w:rsidRPr="00571EC4" w:rsidRDefault="0030132C" w:rsidP="001C3289">
      <w:pPr>
        <w:pStyle w:val="PDESoSBulletList3"/>
        <w:tabs>
          <w:tab w:val="num" w:pos="0"/>
          <w:tab w:val="left" w:pos="360"/>
          <w:tab w:val="left" w:pos="2070"/>
        </w:tabs>
        <w:spacing w:after="240"/>
        <w:ind w:left="360" w:firstLine="0"/>
      </w:pPr>
      <w:r w:rsidRPr="00571EC4">
        <w:t xml:space="preserve">The CONSULTANT will participate in </w:t>
      </w:r>
      <w:r w:rsidR="005E4CC1" w:rsidRPr="00571EC4">
        <w:t xml:space="preserve">both </w:t>
      </w:r>
      <w:r w:rsidRPr="00571EC4">
        <w:t xml:space="preserve">briefing and debriefing meetings with DEPARTMENT staff related to the Public </w:t>
      </w:r>
      <w:r w:rsidR="00080021" w:rsidRPr="00571EC4">
        <w:t>Meeting/</w:t>
      </w:r>
      <w:r w:rsidRPr="00571EC4">
        <w:t>Workshop.</w:t>
      </w:r>
    </w:p>
    <w:p w14:paraId="416607CB" w14:textId="2A6F7866" w:rsidR="0030132C" w:rsidRPr="00571EC4" w:rsidRDefault="0030132C" w:rsidP="001C3289">
      <w:pPr>
        <w:pStyle w:val="PDESoSBulletList3"/>
        <w:tabs>
          <w:tab w:val="num" w:pos="0"/>
          <w:tab w:val="left" w:pos="360"/>
          <w:tab w:val="left" w:pos="2070"/>
        </w:tabs>
        <w:spacing w:after="240"/>
        <w:ind w:left="360" w:firstLine="0"/>
      </w:pPr>
      <w:r w:rsidRPr="00571EC4">
        <w:t>The CONSULTANT will attend the meetings with a suitable number of personnel with appropriate technical expertise (based on project issues), as authorized by the DEPARTMENT Project Manager, to assist the DEPARTMENT in such meetings.</w:t>
      </w:r>
    </w:p>
    <w:p w14:paraId="0245E0EC" w14:textId="6FA25C61" w:rsidR="0030132C" w:rsidRPr="00571EC4" w:rsidRDefault="0030132C" w:rsidP="001C3289">
      <w:pPr>
        <w:pStyle w:val="PDESoSBulletList3"/>
        <w:tabs>
          <w:tab w:val="num" w:pos="0"/>
          <w:tab w:val="left" w:pos="360"/>
          <w:tab w:val="left" w:pos="2070"/>
        </w:tabs>
        <w:spacing w:after="240"/>
        <w:ind w:left="360" w:firstLine="0"/>
      </w:pPr>
      <w:r w:rsidRPr="00571EC4">
        <w:t xml:space="preserve">The CONSULTANT will provide personnel to facilitate the virtual portion of the meetings.  </w:t>
      </w:r>
    </w:p>
    <w:p w14:paraId="4DD27FF8" w14:textId="0BE28BB2" w:rsidR="0030132C" w:rsidRDefault="0030132C" w:rsidP="001C3289">
      <w:pPr>
        <w:pStyle w:val="PDESoSBulletList3"/>
        <w:tabs>
          <w:tab w:val="num" w:pos="0"/>
          <w:tab w:val="left" w:pos="360"/>
          <w:tab w:val="left" w:pos="2070"/>
        </w:tabs>
        <w:spacing w:after="240"/>
        <w:ind w:left="360" w:firstLine="0"/>
      </w:pPr>
      <w:r w:rsidRPr="00571EC4">
        <w:t xml:space="preserve">The DEPARTMENT may request the CONSULTANT to identify the effect of the </w:t>
      </w:r>
      <w:r w:rsidR="00644E09" w:rsidRPr="00571EC4">
        <w:t xml:space="preserve">project </w:t>
      </w:r>
      <w:proofErr w:type="gramStart"/>
      <w:r w:rsidRPr="00571EC4">
        <w:t>to</w:t>
      </w:r>
      <w:proofErr w:type="gramEnd"/>
      <w:r w:rsidRPr="00571EC4">
        <w:t xml:space="preserve"> individual properties on aerial maps or </w:t>
      </w:r>
      <w:r w:rsidR="00723873" w:rsidRPr="00571EC4">
        <w:t xml:space="preserve">concept </w:t>
      </w:r>
      <w:r w:rsidRPr="00571EC4">
        <w:t>plans in response to requests</w:t>
      </w:r>
      <w:r w:rsidRPr="00FD2C00">
        <w:t xml:space="preserve"> from property owners. The </w:t>
      </w:r>
      <w:r>
        <w:t>DEPARTMENT</w:t>
      </w:r>
      <w:r w:rsidRPr="00FD2C00">
        <w:t xml:space="preserve"> may </w:t>
      </w:r>
      <w:r>
        <w:t>also request the CONSULTANT</w:t>
      </w:r>
      <w:r w:rsidRPr="00FD2C00">
        <w:t xml:space="preserve"> to meet wi</w:t>
      </w:r>
      <w:r>
        <w:t>th individual property owners</w:t>
      </w:r>
      <w:r w:rsidRPr="00FD2C00">
        <w:t>.</w:t>
      </w:r>
    </w:p>
    <w:p w14:paraId="1F843CD1" w14:textId="77777777" w:rsidR="0030132C" w:rsidRDefault="0030132C" w:rsidP="000F4EC8">
      <w:pPr>
        <w:pStyle w:val="PDESoSHeading2"/>
      </w:pPr>
      <w:bookmarkStart w:id="334" w:name="_Toc158908011"/>
      <w:r w:rsidRPr="003878DA">
        <w:t>Public Hearing</w:t>
      </w:r>
      <w:bookmarkEnd w:id="334"/>
    </w:p>
    <w:p w14:paraId="2F1DE1BD" w14:textId="4276DC7D" w:rsidR="0030132C" w:rsidRDefault="004A297B" w:rsidP="00757741">
      <w:pPr>
        <w:pStyle w:val="PDESoSBulletList3"/>
        <w:tabs>
          <w:tab w:val="num" w:pos="0"/>
          <w:tab w:val="left" w:pos="360"/>
          <w:tab w:val="left" w:pos="2070"/>
        </w:tabs>
        <w:spacing w:after="240"/>
        <w:ind w:left="0" w:firstLine="0"/>
      </w:pPr>
      <w:r w:rsidRPr="000E7B6A">
        <w:t xml:space="preserve">In accordance with the </w:t>
      </w:r>
      <w:r w:rsidRPr="000E7B6A">
        <w:rPr>
          <w:b/>
          <w:bCs/>
        </w:rPr>
        <w:t>FDOT Public Involvement Handbook</w:t>
      </w:r>
      <w:r w:rsidRPr="000E7B6A">
        <w:t xml:space="preserve">, all Public Hearings must </w:t>
      </w:r>
      <w:proofErr w:type="gramStart"/>
      <w:r w:rsidRPr="000E7B6A">
        <w:t>be</w:t>
      </w:r>
      <w:proofErr w:type="gramEnd"/>
      <w:r w:rsidRPr="000E7B6A">
        <w:t xml:space="preserve"> a Hybrid format. </w:t>
      </w:r>
      <w:r w:rsidR="002D038C" w:rsidRPr="000E7B6A">
        <w:t xml:space="preserve">In addition to the </w:t>
      </w:r>
      <w:proofErr w:type="gramStart"/>
      <w:r w:rsidR="002D038C" w:rsidRPr="000E7B6A">
        <w:t>general public</w:t>
      </w:r>
      <w:proofErr w:type="gramEnd"/>
      <w:r w:rsidR="002D038C" w:rsidRPr="000E7B6A">
        <w:t xml:space="preserve"> meeting requirements above, for the Public Hearing, t</w:t>
      </w:r>
      <w:r w:rsidR="0030132C" w:rsidRPr="000E7B6A">
        <w:t xml:space="preserve">he CONSULTANT will provide the </w:t>
      </w:r>
      <w:r w:rsidR="0055156A" w:rsidRPr="000E7B6A">
        <w:t xml:space="preserve">approved </w:t>
      </w:r>
      <w:r w:rsidR="0030132C" w:rsidRPr="000E7B6A">
        <w:t xml:space="preserve">Environmental Document for public availability at the </w:t>
      </w:r>
      <w:r w:rsidR="0030132C" w:rsidRPr="000E7B6A">
        <w:lastRenderedPageBreak/>
        <w:t xml:space="preserve">location(s) identified in public notification materials at least 21 calendar days prior to the public hearing date. Locations where the Environmental Document is displayed should be in proximity to the project, easily </w:t>
      </w:r>
      <w:r w:rsidR="005D3972" w:rsidRPr="000E7B6A">
        <w:t>accessible</w:t>
      </w:r>
      <w:r w:rsidR="0030132C" w:rsidRPr="000E7B6A">
        <w:t xml:space="preserve">, and with public transportation availability, if possible. All locations must be </w:t>
      </w:r>
      <w:r w:rsidR="005D3972" w:rsidRPr="000E7B6A">
        <w:t>Americans with Disabilities Act of 1990 (</w:t>
      </w:r>
      <w:r w:rsidR="0030132C" w:rsidRPr="000E7B6A">
        <w:t>ADA</w:t>
      </w:r>
      <w:r w:rsidR="005D3972" w:rsidRPr="000E7B6A">
        <w:t>)</w:t>
      </w:r>
      <w:r w:rsidR="0030132C" w:rsidRPr="000E7B6A">
        <w:t xml:space="preserve"> compliant and provide reasonable accommodation and access to physically handicapped and disabled persons. </w:t>
      </w:r>
      <w:r w:rsidR="005D3972" w:rsidRPr="000E7B6A">
        <w:t>The DEPARTMENT will approve the l</w:t>
      </w:r>
      <w:r w:rsidR="0030132C" w:rsidRPr="000E7B6A">
        <w:t>ocations</w:t>
      </w:r>
      <w:r w:rsidR="0030132C">
        <w:t xml:space="preserve">. </w:t>
      </w:r>
    </w:p>
    <w:p w14:paraId="7EA62DE8" w14:textId="0442EA24" w:rsidR="0030132C" w:rsidRDefault="0030132C" w:rsidP="00757741">
      <w:pPr>
        <w:pStyle w:val="PDESoSBulletList3"/>
        <w:tabs>
          <w:tab w:val="num" w:pos="0"/>
          <w:tab w:val="left" w:pos="360"/>
          <w:tab w:val="left" w:pos="2070"/>
        </w:tabs>
        <w:spacing w:after="240"/>
        <w:ind w:left="0" w:firstLine="0"/>
      </w:pPr>
      <w:r w:rsidRPr="00884608">
        <w:t xml:space="preserve">The CONSULTANT will prepare the </w:t>
      </w:r>
      <w:r>
        <w:t>public hearing notifications</w:t>
      </w:r>
      <w:r w:rsidRPr="00884608">
        <w:t xml:space="preserve"> on the DEPARTMENT</w:t>
      </w:r>
      <w:r>
        <w:t>’s</w:t>
      </w:r>
      <w:r w:rsidRPr="00884608">
        <w:t xml:space="preserve"> letterhead for DEPARTMENT review and sign</w:t>
      </w:r>
      <w:r>
        <w:t xml:space="preserve">ature </w:t>
      </w:r>
      <w:r w:rsidR="009C61B1" w:rsidRPr="00CE60E8">
        <w:rPr>
          <w:highlight w:val="yellow"/>
        </w:rPr>
        <w:t>&lt;&lt;</w:t>
      </w:r>
      <w:r w:rsidR="009C61B1" w:rsidRPr="005403BA">
        <w:rPr>
          <w:b/>
          <w:bCs/>
          <w:i/>
          <w:iCs/>
          <w:highlight w:val="yellow"/>
        </w:rPr>
        <w:t>Select Duration</w:t>
      </w:r>
      <w:r w:rsidR="009C61B1" w:rsidRPr="00CE60E8">
        <w:rPr>
          <w:highlight w:val="yellow"/>
        </w:rPr>
        <w:t>&gt;&gt;</w:t>
      </w:r>
      <w:r w:rsidR="009C61B1" w:rsidRPr="00A84548">
        <w:t xml:space="preserve"> </w:t>
      </w:r>
      <w:r>
        <w:t>prior to mailing</w:t>
      </w:r>
      <w:r w:rsidR="008117F3">
        <w:t>,</w:t>
      </w:r>
      <w:r>
        <w:t xml:space="preserve"> or as directed by the DEPARTMENT</w:t>
      </w:r>
      <w:r w:rsidRPr="00884608">
        <w:t xml:space="preserve">. </w:t>
      </w:r>
      <w:r>
        <w:t>The CONSULTANT will prepare an initial draft notification for review and approval by the DEPARTMENT</w:t>
      </w:r>
      <w:r w:rsidR="008117F3">
        <w:t>,</w:t>
      </w:r>
      <w:r>
        <w:t xml:space="preserve"> prior to submitting all notifications for review.</w:t>
      </w:r>
    </w:p>
    <w:p w14:paraId="32A3F819" w14:textId="7F0CE3CE" w:rsidR="00AF02A5" w:rsidRDefault="0030132C" w:rsidP="00AF02A5">
      <w:pPr>
        <w:pStyle w:val="PDESoSBulletList3"/>
        <w:tabs>
          <w:tab w:val="num" w:pos="0"/>
          <w:tab w:val="left" w:pos="360"/>
          <w:tab w:val="left" w:pos="2070"/>
        </w:tabs>
        <w:spacing w:after="240"/>
        <w:ind w:left="0" w:firstLine="0"/>
      </w:pPr>
      <w:commentRangeStart w:id="335"/>
      <w:r w:rsidRPr="00B01A02">
        <w:rPr>
          <w:shd w:val="clear" w:color="auto" w:fill="FFD966" w:themeFill="accent4" w:themeFillTint="99"/>
        </w:rPr>
        <w:t>Notifications to elected officials will be signed</w:t>
      </w:r>
      <w:r w:rsidR="00033DDB">
        <w:rPr>
          <w:shd w:val="clear" w:color="auto" w:fill="FFD966" w:themeFill="accent4" w:themeFillTint="99"/>
        </w:rPr>
        <w:t xml:space="preserve">/emailed </w:t>
      </w:r>
      <w:r w:rsidRPr="00B01A02">
        <w:rPr>
          <w:shd w:val="clear" w:color="auto" w:fill="FFD966" w:themeFill="accent4" w:themeFillTint="99"/>
        </w:rPr>
        <w:t>by the District Secretary</w:t>
      </w:r>
      <w:r w:rsidR="00033DDB" w:rsidRPr="00033DDB">
        <w:rPr>
          <w:shd w:val="clear" w:color="auto" w:fill="FFD966" w:themeFill="accent4" w:themeFillTint="99"/>
        </w:rPr>
        <w:t xml:space="preserve"> </w:t>
      </w:r>
      <w:r w:rsidR="00033DDB">
        <w:rPr>
          <w:shd w:val="clear" w:color="auto" w:fill="FFD966" w:themeFill="accent4" w:themeFillTint="99"/>
        </w:rPr>
        <w:t>or designee</w:t>
      </w:r>
      <w:r w:rsidRPr="00B01A02">
        <w:rPr>
          <w:shd w:val="clear" w:color="auto" w:fill="FFD966" w:themeFill="accent4" w:themeFillTint="99"/>
        </w:rPr>
        <w:t>. All other notifications</w:t>
      </w:r>
      <w:r w:rsidR="00033DDB">
        <w:rPr>
          <w:shd w:val="clear" w:color="auto" w:fill="FFD966" w:themeFill="accent4" w:themeFillTint="99"/>
        </w:rPr>
        <w:t xml:space="preserve"> </w:t>
      </w:r>
      <w:r w:rsidR="00AF02A5">
        <w:rPr>
          <w:shd w:val="clear" w:color="auto" w:fill="FFD966" w:themeFill="accent4" w:themeFillTint="99"/>
        </w:rPr>
        <w:t>to agencies or public officials</w:t>
      </w:r>
      <w:r w:rsidRPr="00B01A02">
        <w:rPr>
          <w:shd w:val="clear" w:color="auto" w:fill="FFD966" w:themeFill="accent4" w:themeFillTint="99"/>
        </w:rPr>
        <w:t xml:space="preserve"> may be signed</w:t>
      </w:r>
      <w:r w:rsidR="00033DDB">
        <w:rPr>
          <w:shd w:val="clear" w:color="auto" w:fill="FFD966" w:themeFill="accent4" w:themeFillTint="99"/>
        </w:rPr>
        <w:t>/emailed</w:t>
      </w:r>
      <w:r w:rsidRPr="00B01A02">
        <w:rPr>
          <w:shd w:val="clear" w:color="auto" w:fill="FFD966" w:themeFill="accent4" w:themeFillTint="99"/>
        </w:rPr>
        <w:t xml:space="preserve"> by the DEPARTMENT Project Manager.  The notification letters</w:t>
      </w:r>
      <w:r w:rsidR="00033DDB">
        <w:rPr>
          <w:shd w:val="clear" w:color="auto" w:fill="FFD966" w:themeFill="accent4" w:themeFillTint="99"/>
        </w:rPr>
        <w:t>/emails</w:t>
      </w:r>
      <w:r w:rsidRPr="00B01A02">
        <w:rPr>
          <w:shd w:val="clear" w:color="auto" w:fill="FFD966" w:themeFill="accent4" w:themeFillTint="99"/>
        </w:rPr>
        <w:t xml:space="preserve"> must have the DEPARTMENT’s return address. After the DEPARTMENT signs the notifications, the CONSULTANT </w:t>
      </w:r>
      <w:r w:rsidR="00033DDB">
        <w:rPr>
          <w:shd w:val="clear" w:color="auto" w:fill="FFD966" w:themeFill="accent4" w:themeFillTint="99"/>
        </w:rPr>
        <w:t>may</w:t>
      </w:r>
      <w:r w:rsidR="00033DDB" w:rsidRPr="00B01A02">
        <w:rPr>
          <w:shd w:val="clear" w:color="auto" w:fill="FFD966" w:themeFill="accent4" w:themeFillTint="99"/>
        </w:rPr>
        <w:t xml:space="preserve"> </w:t>
      </w:r>
      <w:r w:rsidRPr="00B01A02">
        <w:rPr>
          <w:shd w:val="clear" w:color="auto" w:fill="FFD966" w:themeFill="accent4" w:themeFillTint="99"/>
        </w:rPr>
        <w:t xml:space="preserve">send them by </w:t>
      </w:r>
      <w:r w:rsidR="005D3972" w:rsidRPr="000E7B6A">
        <w:rPr>
          <w:shd w:val="clear" w:color="auto" w:fill="FFD966" w:themeFill="accent4" w:themeFillTint="99"/>
        </w:rPr>
        <w:t>First-</w:t>
      </w:r>
      <w:r w:rsidRPr="000E7B6A">
        <w:rPr>
          <w:shd w:val="clear" w:color="auto" w:fill="FFD966" w:themeFill="accent4" w:themeFillTint="99"/>
        </w:rPr>
        <w:t>Class U</w:t>
      </w:r>
      <w:r w:rsidR="005D3972" w:rsidRPr="000E7B6A">
        <w:rPr>
          <w:shd w:val="clear" w:color="auto" w:fill="FFD966" w:themeFill="accent4" w:themeFillTint="99"/>
        </w:rPr>
        <w:t>.</w:t>
      </w:r>
      <w:r w:rsidRPr="000E7B6A">
        <w:rPr>
          <w:shd w:val="clear" w:color="auto" w:fill="FFD966" w:themeFill="accent4" w:themeFillTint="99"/>
        </w:rPr>
        <w:t>S</w:t>
      </w:r>
      <w:r w:rsidR="005D3972" w:rsidRPr="000E7B6A">
        <w:rPr>
          <w:shd w:val="clear" w:color="auto" w:fill="FFD966" w:themeFill="accent4" w:themeFillTint="99"/>
        </w:rPr>
        <w:t>.</w:t>
      </w:r>
      <w:r w:rsidRPr="000E7B6A">
        <w:rPr>
          <w:shd w:val="clear" w:color="auto" w:fill="FFD966" w:themeFill="accent4" w:themeFillTint="99"/>
        </w:rPr>
        <w:t xml:space="preserve"> Mail</w:t>
      </w:r>
      <w:r w:rsidR="009C2F60">
        <w:rPr>
          <w:shd w:val="clear" w:color="auto" w:fill="FFD966" w:themeFill="accent4" w:themeFillTint="99"/>
        </w:rPr>
        <w:t xml:space="preserve"> </w:t>
      </w:r>
      <w:r w:rsidR="00033DDB">
        <w:rPr>
          <w:shd w:val="clear" w:color="auto" w:fill="FFD966" w:themeFill="accent4" w:themeFillTint="99"/>
        </w:rPr>
        <w:t>or email</w:t>
      </w:r>
      <w:r w:rsidRPr="00B01A02">
        <w:rPr>
          <w:shd w:val="clear" w:color="auto" w:fill="FFD966" w:themeFill="accent4" w:themeFillTint="99"/>
        </w:rPr>
        <w:t>. The DEPARTMENT Project Manager will also send the notification letters by email.</w:t>
      </w:r>
      <w:r w:rsidRPr="00884608">
        <w:t xml:space="preserve"> </w:t>
      </w:r>
      <w:r w:rsidR="00AF02A5" w:rsidRPr="00884608">
        <w:t xml:space="preserve">The CONSULTANT will </w:t>
      </w:r>
      <w:r w:rsidR="008117F3">
        <w:t>remit</w:t>
      </w:r>
      <w:r w:rsidR="00AF02A5" w:rsidRPr="00884608">
        <w:t xml:space="preserve"> notification</w:t>
      </w:r>
      <w:r w:rsidR="00AF02A5">
        <w:t>s</w:t>
      </w:r>
      <w:r w:rsidR="00AF02A5" w:rsidRPr="00884608">
        <w:t xml:space="preserve"> to the Lead Agency, local governments, and regulatory agencies at least 25</w:t>
      </w:r>
      <w:r w:rsidR="008117F3">
        <w:t>,</w:t>
      </w:r>
      <w:r w:rsidR="00AF02A5" w:rsidRPr="00884608">
        <w:t xml:space="preserve"> but no more than 30 calendar days prior to the public hearing date.</w:t>
      </w:r>
      <w:commentRangeEnd w:id="335"/>
      <w:r w:rsidR="00A502E8">
        <w:rPr>
          <w:rStyle w:val="CommentReference"/>
          <w:rFonts w:ascii="CG Times" w:eastAsia="Times New Roman" w:hAnsi="CG Times" w:cs="Times New Roman"/>
        </w:rPr>
        <w:commentReference w:id="335"/>
      </w:r>
    </w:p>
    <w:p w14:paraId="44441B61" w14:textId="429BCBDC" w:rsidR="0030132C" w:rsidRDefault="0030132C" w:rsidP="00757741">
      <w:pPr>
        <w:pStyle w:val="PDESoSBulletList3"/>
        <w:tabs>
          <w:tab w:val="num" w:pos="0"/>
          <w:tab w:val="left" w:pos="360"/>
          <w:tab w:val="left" w:pos="2070"/>
        </w:tabs>
        <w:spacing w:after="240"/>
        <w:ind w:left="0" w:firstLine="0"/>
      </w:pPr>
      <w:r w:rsidRPr="001123DA">
        <w:t xml:space="preserve">The CONSULTANT will </w:t>
      </w:r>
      <w:r w:rsidRPr="009C2F60">
        <w:t>prepare the public hearing notifications to property owners</w:t>
      </w:r>
      <w:r>
        <w:t xml:space="preserve"> </w:t>
      </w:r>
      <w:r w:rsidRPr="001123DA">
        <w:t>on the DEPARTMENT’s letterhead for DEPART</w:t>
      </w:r>
      <w:r>
        <w:t xml:space="preserve">MENT </w:t>
      </w:r>
      <w:r w:rsidRPr="001123DA">
        <w:t>review and signature</w:t>
      </w:r>
      <w:r w:rsidR="00E000B5">
        <w:t xml:space="preserve">, </w:t>
      </w:r>
      <w:r w:rsidRPr="00CE60E8">
        <w:rPr>
          <w:highlight w:val="yellow"/>
        </w:rPr>
        <w:t>&lt;&lt;</w:t>
      </w:r>
      <w:r w:rsidRPr="005403BA">
        <w:rPr>
          <w:b/>
          <w:bCs/>
          <w:i/>
          <w:iCs/>
          <w:highlight w:val="yellow"/>
        </w:rPr>
        <w:t>Select Duration</w:t>
      </w:r>
      <w:r w:rsidRPr="00CE60E8">
        <w:rPr>
          <w:highlight w:val="yellow"/>
        </w:rPr>
        <w:t>&gt;&gt;</w:t>
      </w:r>
      <w:r>
        <w:t xml:space="preserve"> </w:t>
      </w:r>
      <w:r w:rsidRPr="001123DA">
        <w:t xml:space="preserve">prior to mailing or as directed by the DEPARTMENT. </w:t>
      </w:r>
      <w:r w:rsidRPr="00884608">
        <w:t>After the DEPARTMENT</w:t>
      </w:r>
      <w:r>
        <w:t xml:space="preserve"> Project Manager</w:t>
      </w:r>
      <w:r w:rsidRPr="00884608">
        <w:t xml:space="preserve"> sign</w:t>
      </w:r>
      <w:r>
        <w:t>s</w:t>
      </w:r>
      <w:r w:rsidRPr="00884608">
        <w:t xml:space="preserve"> the letters, the CONSULTANT will </w:t>
      </w:r>
      <w:r w:rsidRPr="007A3CEC">
        <w:t xml:space="preserve">send </w:t>
      </w:r>
      <w:r w:rsidR="005D3972" w:rsidRPr="007A3CEC">
        <w:t>via</w:t>
      </w:r>
      <w:r w:rsidRPr="007A3CEC">
        <w:t xml:space="preserve"> </w:t>
      </w:r>
      <w:r w:rsidR="005D3972" w:rsidRPr="007A3CEC">
        <w:t>First-</w:t>
      </w:r>
      <w:r w:rsidRPr="007A3CEC">
        <w:t>Class U</w:t>
      </w:r>
      <w:r w:rsidR="005D3972" w:rsidRPr="007A3CEC">
        <w:t>.</w:t>
      </w:r>
      <w:r w:rsidRPr="007A3CEC">
        <w:t>S</w:t>
      </w:r>
      <w:r w:rsidR="005D3972" w:rsidRPr="007A3CEC">
        <w:t>.</w:t>
      </w:r>
      <w:r w:rsidRPr="007A3CEC">
        <w:t xml:space="preserve"> Mail. The letters must have the DEPARTMENT’s return address. The CONSULTANT will send notification letters to property owners at least </w:t>
      </w:r>
      <w:r w:rsidR="00723873" w:rsidRPr="007A3CEC">
        <w:t>14 to 21</w:t>
      </w:r>
      <w:r w:rsidRPr="007A3CEC">
        <w:t xml:space="preserve"> calendar days prior to</w:t>
      </w:r>
      <w:r w:rsidRPr="00884608">
        <w:t xml:space="preserve"> the public hearing. </w:t>
      </w:r>
    </w:p>
    <w:p w14:paraId="11D18961" w14:textId="62CD574F" w:rsidR="00283A22" w:rsidRDefault="0030132C" w:rsidP="00283A22">
      <w:pPr>
        <w:pStyle w:val="PDESoSNORMAL"/>
        <w:tabs>
          <w:tab w:val="left" w:pos="0"/>
        </w:tabs>
      </w:pPr>
      <w:r>
        <w:t xml:space="preserve">The </w:t>
      </w:r>
      <w:r w:rsidRPr="007A3CEC">
        <w:t xml:space="preserve">CONSULTANT will prepare draft newspaper public hearing notice(s) for DEPARTMENT review and approval at least 15 days prior to the newspaper due date for publication.  The CONSULTANT will ensure the approved public hearing notice is published a minimum of two </w:t>
      </w:r>
      <w:r w:rsidR="008117F3" w:rsidRPr="007A3CEC">
        <w:t xml:space="preserve">(2) </w:t>
      </w:r>
      <w:r w:rsidRPr="007A3CEC">
        <w:t>times</w:t>
      </w:r>
      <w:r w:rsidR="00034CB2" w:rsidRPr="007A3CEC">
        <w:t>. The</w:t>
      </w:r>
      <w:r w:rsidR="004B476B" w:rsidRPr="007A3CEC">
        <w:t xml:space="preserve"> </w:t>
      </w:r>
      <w:r w:rsidRPr="007A3CEC">
        <w:t xml:space="preserve">first </w:t>
      </w:r>
      <w:r w:rsidR="00034CB2" w:rsidRPr="007A3CEC">
        <w:t>notice</w:t>
      </w:r>
      <w:r w:rsidRPr="007A3CEC">
        <w:t xml:space="preserve"> </w:t>
      </w:r>
      <w:r w:rsidR="00034CB2" w:rsidRPr="007A3CEC">
        <w:t xml:space="preserve">should </w:t>
      </w:r>
      <w:r w:rsidRPr="007A3CEC">
        <w:t xml:space="preserve">appear </w:t>
      </w:r>
      <w:r w:rsidR="00034CB2" w:rsidRPr="007A3CEC">
        <w:t>15 to</w:t>
      </w:r>
      <w:r w:rsidR="007A3CEC">
        <w:t xml:space="preserve"> </w:t>
      </w:r>
      <w:r w:rsidRPr="007A3CEC">
        <w:t>30 days prior to the hearing</w:t>
      </w:r>
      <w:r w:rsidR="00034CB2" w:rsidRPr="007A3CEC">
        <w:t>; and the</w:t>
      </w:r>
      <w:r w:rsidRPr="007A3CEC">
        <w:t xml:space="preserve"> second </w:t>
      </w:r>
      <w:r w:rsidR="00034CB2" w:rsidRPr="007A3CEC">
        <w:t>notice</w:t>
      </w:r>
      <w:r w:rsidRPr="007A3CEC">
        <w:t xml:space="preserve"> should </w:t>
      </w:r>
      <w:r w:rsidR="00034CB2" w:rsidRPr="007A3CEC">
        <w:t>appear</w:t>
      </w:r>
      <w:r w:rsidRPr="007A3CEC">
        <w:t xml:space="preserve"> 7</w:t>
      </w:r>
      <w:r w:rsidR="00034CB2" w:rsidRPr="007A3CEC">
        <w:t xml:space="preserve"> to </w:t>
      </w:r>
      <w:r w:rsidRPr="007A3CEC">
        <w:t>12 days prior to the hearing.  The CONSULTANT will be responsible for the newspaper notification cost</w:t>
      </w:r>
      <w:r w:rsidR="00283A22" w:rsidRPr="007A3CEC">
        <w:t xml:space="preserve">.  See  </w:t>
      </w:r>
      <w:r w:rsidR="00283A22" w:rsidRPr="007A3CEC">
        <w:rPr>
          <w:b/>
        </w:rPr>
        <w:t xml:space="preserve">Part 1, Chapter 11 </w:t>
      </w:r>
      <w:r w:rsidR="00283A22" w:rsidRPr="007A3CEC">
        <w:t>and</w:t>
      </w:r>
      <w:r w:rsidR="00283A22" w:rsidRPr="007A3CEC">
        <w:rPr>
          <w:b/>
        </w:rPr>
        <w:t xml:space="preserve"> Part 2, Chapter 4 </w:t>
      </w:r>
      <w:r w:rsidR="00283A22" w:rsidRPr="007A3CEC">
        <w:t>of the</w:t>
      </w:r>
      <w:r w:rsidR="00283A22" w:rsidRPr="007A3CEC">
        <w:rPr>
          <w:b/>
        </w:rPr>
        <w:t xml:space="preserve"> PD&amp;E Manual</w:t>
      </w:r>
      <w:r w:rsidR="00283A22" w:rsidRPr="007A3CEC">
        <w:t>, the</w:t>
      </w:r>
      <w:r w:rsidR="00283A22" w:rsidRPr="007A3CEC">
        <w:rPr>
          <w:b/>
        </w:rPr>
        <w:t xml:space="preserve"> FDOT Public Involvement Handbook</w:t>
      </w:r>
      <w:r w:rsidR="00E612D6" w:rsidRPr="007A3CEC">
        <w:rPr>
          <w:bCs/>
        </w:rPr>
        <w:t>,</w:t>
      </w:r>
      <w:r w:rsidR="00283A22" w:rsidRPr="007A3CEC">
        <w:t xml:space="preserve"> and FDOT’s </w:t>
      </w:r>
      <w:hyperlink r:id="rId445" w:tgtFrame="_blank" w:tooltip="https://www.fdot.gov/planning/policy/publicinvolvement/index" w:history="1">
        <w:r w:rsidR="00283A22" w:rsidRPr="007A3CEC">
          <w:t>Public Involvement Website</w:t>
        </w:r>
      </w:hyperlink>
      <w:r w:rsidR="00E612D6" w:rsidRPr="007A3CEC">
        <w:rPr>
          <w:rStyle w:val="CommentReference"/>
          <w:rFonts w:ascii="CG Times" w:eastAsia="Times New Roman" w:hAnsi="CG Times"/>
        </w:rPr>
        <w:t xml:space="preserve"> </w:t>
      </w:r>
      <w:r w:rsidR="00E612D6" w:rsidRPr="007A3CEC">
        <w:rPr>
          <w:rStyle w:val="CommentReference"/>
          <w:rFonts w:eastAsia="Times New Roman"/>
          <w:sz w:val="22"/>
          <w:szCs w:val="22"/>
        </w:rPr>
        <w:t>for additional information</w:t>
      </w:r>
      <w:r w:rsidR="00283A22" w:rsidRPr="007A3CEC">
        <w:t>.</w:t>
      </w:r>
    </w:p>
    <w:p w14:paraId="0A9BA0C3" w14:textId="77777777" w:rsidR="0030132C" w:rsidRDefault="0030132C" w:rsidP="00757741">
      <w:pPr>
        <w:pStyle w:val="PDESoSBulletList3"/>
        <w:tabs>
          <w:tab w:val="num" w:pos="0"/>
          <w:tab w:val="left" w:pos="360"/>
          <w:tab w:val="left" w:pos="2070"/>
        </w:tabs>
        <w:spacing w:after="240"/>
        <w:ind w:left="0" w:firstLine="0"/>
      </w:pPr>
      <w:r w:rsidRPr="00FD2C00">
        <w:t xml:space="preserve">The CONSULTANT </w:t>
      </w:r>
      <w:r>
        <w:t xml:space="preserve">will provide the </w:t>
      </w:r>
      <w:r w:rsidRPr="00FD2C00">
        <w:t>following</w:t>
      </w:r>
      <w:r>
        <w:t>:</w:t>
      </w:r>
    </w:p>
    <w:p w14:paraId="0F730580" w14:textId="2038133F" w:rsidR="0030132C" w:rsidRDefault="0030132C" w:rsidP="000E7B6A">
      <w:pPr>
        <w:pStyle w:val="PDESoSBulletList2"/>
      </w:pPr>
      <w:r w:rsidRPr="00884608">
        <w:t>Public Hearing Notice and publication in the Florida Administrative Register (FAR)</w:t>
      </w:r>
      <w:r w:rsidR="00B35AD2">
        <w:t xml:space="preserve"> </w:t>
      </w:r>
    </w:p>
    <w:p w14:paraId="4AA6BCDE" w14:textId="025FBD56" w:rsidR="0030132C" w:rsidRDefault="0030132C" w:rsidP="000E7B6A">
      <w:pPr>
        <w:pStyle w:val="PDESoSBulletList2"/>
      </w:pPr>
      <w:r w:rsidRPr="00884608">
        <w:t>Notification on the Department’s Public Notice webpage</w:t>
      </w:r>
      <w:r>
        <w:t>s</w:t>
      </w:r>
      <w:r w:rsidRPr="00884608">
        <w:t xml:space="preserve"> through the </w:t>
      </w:r>
      <w:r w:rsidR="005C0DB8">
        <w:t xml:space="preserve">FDOT PM or </w:t>
      </w:r>
      <w:r w:rsidRPr="00884608">
        <w:t xml:space="preserve">District Public </w:t>
      </w:r>
      <w:r>
        <w:t>Information</w:t>
      </w:r>
      <w:r w:rsidRPr="00884608">
        <w:t xml:space="preserve"> Officer (PIO)</w:t>
      </w:r>
      <w:r>
        <w:t xml:space="preserve"> </w:t>
      </w:r>
      <w:r w:rsidRPr="00FF4C00">
        <w:rPr>
          <w:b/>
          <w:bCs/>
          <w:i/>
          <w:iCs/>
          <w:highlight w:val="yellow"/>
        </w:rPr>
        <w:t>&lt;&lt;Select Duration&gt;&gt;</w:t>
      </w:r>
      <w:r>
        <w:t xml:space="preserve"> days prior to date of publication</w:t>
      </w:r>
      <w:r w:rsidR="000E7B6A">
        <w:t>.</w:t>
      </w:r>
    </w:p>
    <w:p w14:paraId="79A8616B" w14:textId="2DEF4F14" w:rsidR="0030132C" w:rsidRDefault="0030132C" w:rsidP="000E7B6A">
      <w:pPr>
        <w:pStyle w:val="PDESoSBulletList2"/>
      </w:pPr>
      <w:r>
        <w:t xml:space="preserve">Identification of the website(s) and/or locations where the technical reports and Environmental Documents will be </w:t>
      </w:r>
      <w:r w:rsidRPr="000E7B6A">
        <w:t xml:space="preserve">available for public </w:t>
      </w:r>
      <w:r w:rsidR="00034CB2" w:rsidRPr="000E7B6A">
        <w:t>re</w:t>
      </w:r>
      <w:r w:rsidRPr="000E7B6A">
        <w:t>view and</w:t>
      </w:r>
      <w:r>
        <w:t xml:space="preserve"> comment</w:t>
      </w:r>
      <w:r w:rsidR="000E7B6A">
        <w:t>.</w:t>
      </w:r>
    </w:p>
    <w:p w14:paraId="4BAE3EBB" w14:textId="77777777" w:rsidR="0030132C" w:rsidRDefault="0030132C" w:rsidP="000E7B6A">
      <w:pPr>
        <w:pStyle w:val="PDESoSBulletList2"/>
      </w:pPr>
      <w:r w:rsidRPr="00884608">
        <w:t>Presentation with script</w:t>
      </w:r>
    </w:p>
    <w:p w14:paraId="76A96552" w14:textId="4910C708" w:rsidR="0030132C" w:rsidRDefault="0030132C">
      <w:pPr>
        <w:pStyle w:val="PDESoSBulletList2"/>
      </w:pPr>
      <w:r>
        <w:t>P</w:t>
      </w:r>
      <w:r w:rsidRPr="00884608">
        <w:t>roposed</w:t>
      </w:r>
      <w:r w:rsidR="00080021">
        <w:t xml:space="preserve"> display boards and exhibits</w:t>
      </w:r>
      <w:r w:rsidRPr="00884608">
        <w:t>, as specified by the DEPARTMENT</w:t>
      </w:r>
      <w:r w:rsidR="000E7B6A">
        <w:t>:</w:t>
      </w:r>
      <w:r w:rsidR="00542DD3">
        <w:t xml:space="preserve"> </w:t>
      </w:r>
    </w:p>
    <w:p w14:paraId="660A59CB" w14:textId="77777777" w:rsidR="00542DD3" w:rsidRDefault="00542DD3" w:rsidP="00A10799">
      <w:pPr>
        <w:pStyle w:val="PDESoSBulletList2"/>
        <w:numPr>
          <w:ilvl w:val="1"/>
          <w:numId w:val="14"/>
        </w:numPr>
        <w:tabs>
          <w:tab w:val="clear" w:pos="1980"/>
        </w:tabs>
        <w:ind w:left="1440"/>
      </w:pPr>
      <w:r w:rsidRPr="00884608">
        <w:t>Meeting location signs</w:t>
      </w:r>
    </w:p>
    <w:p w14:paraId="7FA6C658" w14:textId="718D9B7E" w:rsidR="00542DD3" w:rsidRPr="009C2F60" w:rsidRDefault="00542DD3" w:rsidP="00A10799">
      <w:pPr>
        <w:pStyle w:val="PDESoSBulletList2"/>
        <w:numPr>
          <w:ilvl w:val="1"/>
          <w:numId w:val="14"/>
        </w:numPr>
        <w:tabs>
          <w:tab w:val="clear" w:pos="1980"/>
        </w:tabs>
        <w:ind w:left="1440"/>
      </w:pPr>
      <w:r w:rsidRPr="009C2F60">
        <w:t>Brochures or handouts</w:t>
      </w:r>
    </w:p>
    <w:p w14:paraId="5AA41E03" w14:textId="77777777" w:rsidR="00542DD3" w:rsidRDefault="00542DD3" w:rsidP="00A10799">
      <w:pPr>
        <w:pStyle w:val="PDESoSBulletList2"/>
        <w:numPr>
          <w:ilvl w:val="1"/>
          <w:numId w:val="14"/>
        </w:numPr>
        <w:tabs>
          <w:tab w:val="clear" w:pos="1980"/>
        </w:tabs>
        <w:ind w:left="1440"/>
      </w:pPr>
      <w:r>
        <w:t>NEPA Assignment compliance signs</w:t>
      </w:r>
    </w:p>
    <w:p w14:paraId="65203B8B" w14:textId="062AC7F7" w:rsidR="00542DD3" w:rsidRDefault="00542DD3" w:rsidP="00A10799">
      <w:pPr>
        <w:pStyle w:val="PDESoSBulletList2"/>
        <w:numPr>
          <w:ilvl w:val="1"/>
          <w:numId w:val="14"/>
        </w:numPr>
        <w:tabs>
          <w:tab w:val="clear" w:pos="1980"/>
        </w:tabs>
        <w:ind w:left="1440"/>
      </w:pPr>
      <w:r>
        <w:t xml:space="preserve">Laws and Regulations signs (see </w:t>
      </w:r>
      <w:r w:rsidR="00686FFF" w:rsidRPr="00686FFF">
        <w:rPr>
          <w:b/>
          <w:bCs/>
        </w:rPr>
        <w:t xml:space="preserve">Part 1, </w:t>
      </w:r>
      <w:r w:rsidRPr="00686FFF">
        <w:rPr>
          <w:b/>
          <w:bCs/>
        </w:rPr>
        <w:t>Chapter 11</w:t>
      </w:r>
      <w:r w:rsidR="00686FFF">
        <w:t xml:space="preserve"> of the </w:t>
      </w:r>
      <w:r w:rsidR="00686FFF" w:rsidRPr="00686FFF">
        <w:rPr>
          <w:b/>
          <w:bCs/>
        </w:rPr>
        <w:t>PD&amp;E Manual</w:t>
      </w:r>
      <w:r>
        <w:t>)</w:t>
      </w:r>
    </w:p>
    <w:p w14:paraId="6358A779" w14:textId="4395AAAA" w:rsidR="00542DD3" w:rsidRDefault="00542DD3" w:rsidP="00A10799">
      <w:pPr>
        <w:pStyle w:val="PDESoSBulletList2"/>
        <w:numPr>
          <w:ilvl w:val="1"/>
          <w:numId w:val="14"/>
        </w:numPr>
        <w:tabs>
          <w:tab w:val="clear" w:pos="1980"/>
        </w:tabs>
        <w:ind w:left="1440"/>
      </w:pPr>
      <w:r>
        <w:t>Title VI compliance signs</w:t>
      </w:r>
    </w:p>
    <w:p w14:paraId="5BA0EF60" w14:textId="50B98D01" w:rsidR="0030132C" w:rsidRDefault="0030132C" w:rsidP="000E7B6A">
      <w:pPr>
        <w:pStyle w:val="PDESoSBulletList2"/>
      </w:pPr>
      <w:r>
        <w:lastRenderedPageBreak/>
        <w:t>Hard copies of technical reports and the version of the Environmental Document approved for public availability</w:t>
      </w:r>
      <w:r w:rsidR="000E7B6A">
        <w:t>.</w:t>
      </w:r>
    </w:p>
    <w:p w14:paraId="2A7057A8" w14:textId="79634EEE" w:rsidR="0030132C" w:rsidRPr="000E7B6A" w:rsidRDefault="0030132C" w:rsidP="000E7B6A">
      <w:pPr>
        <w:pStyle w:val="PDESoSBulletList2"/>
      </w:pPr>
      <w:r w:rsidRPr="000E7B6A">
        <w:t>Security (off-duty law enforcement), if needed</w:t>
      </w:r>
      <w:r w:rsidR="000E7B6A">
        <w:t>.</w:t>
      </w:r>
    </w:p>
    <w:p w14:paraId="32DF931C" w14:textId="71D7EC0E" w:rsidR="0030132C" w:rsidRPr="000E7B6A" w:rsidRDefault="00723873" w:rsidP="000E7B6A">
      <w:pPr>
        <w:pStyle w:val="PDESoSBulletList2"/>
      </w:pPr>
      <w:r w:rsidRPr="000E7B6A">
        <w:t xml:space="preserve">Newspaper </w:t>
      </w:r>
      <w:proofErr w:type="gramStart"/>
      <w:r w:rsidR="0030132C" w:rsidRPr="000E7B6A">
        <w:t>advertisements;</w:t>
      </w:r>
      <w:proofErr w:type="gramEnd"/>
      <w:r w:rsidR="0030132C" w:rsidRPr="000E7B6A">
        <w:t xml:space="preserve"> any press releases and/or advertisements will indicate that the meeting is a DEPARTMENT activity; the CONSULTANT will pay the cost of publishing</w:t>
      </w:r>
      <w:r w:rsidR="000E7B6A">
        <w:t>.</w:t>
      </w:r>
    </w:p>
    <w:p w14:paraId="461B7329" w14:textId="0387CF00" w:rsidR="0030132C" w:rsidRPr="000E7B6A" w:rsidRDefault="0030132C" w:rsidP="000E7B6A">
      <w:pPr>
        <w:pStyle w:val="PDESoSBulletList2"/>
      </w:pPr>
      <w:r w:rsidRPr="000E7B6A">
        <w:t xml:space="preserve">Expenses for </w:t>
      </w:r>
      <w:r w:rsidR="00E70A19" w:rsidRPr="000E7B6A">
        <w:rPr>
          <w:rFonts w:cs="Times New Roman"/>
        </w:rPr>
        <w:t xml:space="preserve">services of </w:t>
      </w:r>
      <w:r w:rsidRPr="000E7B6A">
        <w:rPr>
          <w:rFonts w:cs="Times New Roman"/>
        </w:rPr>
        <w:t>a court reporter to be present and obtaining transcripts of comments</w:t>
      </w:r>
      <w:r w:rsidRPr="000E7B6A">
        <w:t xml:space="preserve"> made during the Public Hearing</w:t>
      </w:r>
      <w:r w:rsidR="000E7B6A">
        <w:t>.</w:t>
      </w:r>
    </w:p>
    <w:p w14:paraId="261DCB81" w14:textId="0C1CD47F" w:rsidR="0030132C" w:rsidRDefault="0030132C" w:rsidP="000E7B6A">
      <w:pPr>
        <w:pStyle w:val="PDESoSBulletList2"/>
      </w:pPr>
      <w:r w:rsidRPr="00884608">
        <w:t>Response to public comments</w:t>
      </w:r>
      <w:r w:rsidR="000E7B6A">
        <w:t>.</w:t>
      </w:r>
    </w:p>
    <w:p w14:paraId="1CA27311" w14:textId="0FFAE6D8" w:rsidR="0030132C" w:rsidRPr="001D6406" w:rsidRDefault="0030132C" w:rsidP="00F80776">
      <w:pPr>
        <w:pStyle w:val="SOSBodyTextHeading3"/>
      </w:pPr>
      <w:r w:rsidRPr="001D6406">
        <w:t xml:space="preserve">The CONSULTANT will participate in briefing and debriefing meetings with the DEPARTMENT related to the Public Hearing. The CONSULTANT will prepare response letters for DEPARTMENT signature for all public comments. </w:t>
      </w:r>
      <w:r w:rsidR="00034CB2" w:rsidRPr="001D6406">
        <w:t>The DEPARTMENT Project Manager would review and approve a</w:t>
      </w:r>
      <w:r w:rsidRPr="001D6406">
        <w:t>ny such response letters.</w:t>
      </w:r>
    </w:p>
    <w:p w14:paraId="1F2517E3" w14:textId="5DE702B5" w:rsidR="0030132C" w:rsidRPr="000E7B6A" w:rsidRDefault="0030132C" w:rsidP="008D6135">
      <w:pPr>
        <w:pStyle w:val="PDESoSHeading2"/>
      </w:pPr>
      <w:bookmarkStart w:id="336" w:name="_Toc158908012"/>
      <w:r>
        <w:t xml:space="preserve">Comments and Coordination </w:t>
      </w:r>
      <w:r w:rsidRPr="000E7B6A">
        <w:t>Report</w:t>
      </w:r>
      <w:r w:rsidR="00F625EA" w:rsidRPr="000E7B6A">
        <w:t xml:space="preserve"> /</w:t>
      </w:r>
      <w:r w:rsidR="00542DD3" w:rsidRPr="000E7B6A">
        <w:t xml:space="preserve"> Public Involvement Activities Report</w:t>
      </w:r>
      <w:bookmarkEnd w:id="336"/>
    </w:p>
    <w:p w14:paraId="75C5B5A4" w14:textId="2C727B8D" w:rsidR="00AC6F89" w:rsidRPr="000E7B6A" w:rsidRDefault="0030132C" w:rsidP="005E1C3F">
      <w:pPr>
        <w:pStyle w:val="SOSBodyTextHeading3"/>
        <w:spacing w:before="120" w:after="120"/>
        <w:contextualSpacing w:val="0"/>
      </w:pPr>
      <w:r w:rsidRPr="001D6406">
        <w:t xml:space="preserve">The </w:t>
      </w:r>
      <w:r w:rsidRPr="000E7B6A">
        <w:t xml:space="preserve">CONSULTANT will prepare </w:t>
      </w:r>
      <w:r w:rsidR="00E678E9" w:rsidRPr="000E7B6A">
        <w:t xml:space="preserve">either a </w:t>
      </w:r>
      <w:r w:rsidRPr="000E7B6A">
        <w:t>Comments and Coordination Report</w:t>
      </w:r>
      <w:r w:rsidR="000E2684" w:rsidRPr="000E7B6A">
        <w:t xml:space="preserve"> or Public Involvement Activities Report </w:t>
      </w:r>
      <w:r w:rsidRPr="000E7B6A">
        <w:t xml:space="preserve"> </w:t>
      </w:r>
      <w:r w:rsidR="00E70A19" w:rsidRPr="000E7B6A">
        <w:t xml:space="preserve">incorporating </w:t>
      </w:r>
      <w:r w:rsidRPr="000E7B6A">
        <w:t>the PIP, description of the public notification process, summary of all public outreach activities</w:t>
      </w:r>
      <w:r w:rsidR="001B651C" w:rsidRPr="000E7B6A">
        <w:t xml:space="preserve">, </w:t>
      </w:r>
      <w:r w:rsidR="00E36FA3" w:rsidRPr="000E7B6A">
        <w:t>justification for me</w:t>
      </w:r>
      <w:r w:rsidR="00EE471B" w:rsidRPr="000E7B6A">
        <w:t xml:space="preserve">eting locations, </w:t>
      </w:r>
      <w:r w:rsidRPr="000E7B6A">
        <w:t xml:space="preserve">transcript, errata, and signed certification, as well as documentation for all public involvement activities conducted throughout the project in accordance with </w:t>
      </w:r>
      <w:r w:rsidRPr="000E7B6A">
        <w:rPr>
          <w:b/>
          <w:bCs/>
        </w:rPr>
        <w:t xml:space="preserve">Part 1, Chapter 11 </w:t>
      </w:r>
      <w:r w:rsidRPr="00011A5F">
        <w:t>of the</w:t>
      </w:r>
      <w:r w:rsidRPr="000E7B6A">
        <w:rPr>
          <w:b/>
          <w:bCs/>
        </w:rPr>
        <w:t xml:space="preserve"> PD&amp;E Manual</w:t>
      </w:r>
      <w:r w:rsidR="00F625EA" w:rsidRPr="000E7B6A">
        <w:t xml:space="preserve"> and the </w:t>
      </w:r>
      <w:r w:rsidR="00F625EA" w:rsidRPr="000E7B6A">
        <w:rPr>
          <w:b/>
          <w:bCs/>
        </w:rPr>
        <w:t>FDOT Public Involvement Handbook</w:t>
      </w:r>
      <w:r w:rsidRPr="000E7B6A">
        <w:t xml:space="preserve">. </w:t>
      </w:r>
      <w:r w:rsidR="009143C7" w:rsidRPr="000E7B6A">
        <w:t>The CONSULTANT will analyze comments received and prepare comment responses for DEPARTMENT approval</w:t>
      </w:r>
      <w:r w:rsidR="00E678E9" w:rsidRPr="000E7B6A">
        <w:t xml:space="preserve">. </w:t>
      </w:r>
      <w:r w:rsidRPr="000E7B6A">
        <w:t xml:space="preserve">The CONSULTANT will summarize the public involvement process and document the public comments received and the DEPARTMENT’s responses in the Environmental Document. Supporting documentation will be maintained in the </w:t>
      </w:r>
      <w:r w:rsidR="00E678E9" w:rsidRPr="000E7B6A">
        <w:t>p</w:t>
      </w:r>
      <w:r w:rsidRPr="000E7B6A">
        <w:t xml:space="preserve">roject file </w:t>
      </w:r>
      <w:r w:rsidR="00E678E9" w:rsidRPr="000E7B6A">
        <w:t>with</w:t>
      </w:r>
      <w:r w:rsidRPr="000E7B6A">
        <w:t>in SWEPT</w:t>
      </w:r>
      <w:r w:rsidR="00EE471B" w:rsidRPr="000E7B6A">
        <w:t>.</w:t>
      </w:r>
      <w:r w:rsidR="009143C7" w:rsidRPr="000E7B6A">
        <w:t xml:space="preserve"> </w:t>
      </w:r>
    </w:p>
    <w:p w14:paraId="0293F008" w14:textId="2BDF846F" w:rsidR="00AC6F89" w:rsidRPr="001D6406" w:rsidRDefault="006457DA" w:rsidP="005E1C3F">
      <w:pPr>
        <w:pStyle w:val="SOSBodyTextHeading3"/>
        <w:spacing w:before="120" w:after="120"/>
        <w:contextualSpacing w:val="0"/>
      </w:pPr>
      <w:r w:rsidRPr="000E7B6A">
        <w:t>Any coordination regarding other projects should be documented in the Comments and Coordination Report.</w:t>
      </w:r>
    </w:p>
    <w:p w14:paraId="254DE393" w14:textId="77777777" w:rsidR="0030132C" w:rsidRDefault="0030132C" w:rsidP="008D6135">
      <w:pPr>
        <w:pStyle w:val="PDESoSHeading2"/>
      </w:pPr>
      <w:bookmarkStart w:id="337" w:name="_Toc158908013"/>
      <w:r w:rsidRPr="003878DA">
        <w:t>Notification of Approved Environmental Document</w:t>
      </w:r>
      <w:bookmarkEnd w:id="337"/>
    </w:p>
    <w:p w14:paraId="4A3127DA" w14:textId="0E4463ED" w:rsidR="0030132C" w:rsidRPr="001D6406" w:rsidRDefault="0030132C" w:rsidP="00F80776">
      <w:pPr>
        <w:pStyle w:val="SOSBodyTextHeading3"/>
      </w:pPr>
      <w:r w:rsidRPr="001D6406">
        <w:t xml:space="preserve">The CONSULTANT shall prepare display advertisement for the notification of the Approved Environmental Document. The </w:t>
      </w:r>
      <w:r w:rsidRPr="001D6406">
        <w:rPr>
          <w:b/>
          <w:i/>
          <w:highlight w:val="yellow"/>
        </w:rPr>
        <w:t>&lt;&lt;Select either DEPARTMENT or CONSULTANT&gt;&gt;</w:t>
      </w:r>
      <w:r w:rsidRPr="001D6406">
        <w:t xml:space="preserve"> </w:t>
      </w:r>
      <w:r w:rsidRPr="00C7039A">
        <w:t>will pay for the cost of publishing.</w:t>
      </w:r>
      <w:r w:rsidRPr="001D6406">
        <w:t xml:space="preserve"> The DEPARTMENT must review and approve the notice prior to publication. </w:t>
      </w:r>
      <w:r w:rsidRPr="001D6406">
        <w:rPr>
          <w:color w:val="FF0000"/>
          <w:sz w:val="23"/>
        </w:rPr>
        <w:tab/>
      </w:r>
    </w:p>
    <w:p w14:paraId="5AD2BC2C" w14:textId="77777777" w:rsidR="0030132C" w:rsidRDefault="0030132C" w:rsidP="008D6135">
      <w:pPr>
        <w:pStyle w:val="PDESoSHeading2"/>
      </w:pPr>
      <w:bookmarkStart w:id="338" w:name="_Toc158908014"/>
      <w:r w:rsidRPr="00FD4BF9">
        <w:t>Additional Public Involvement Requirements</w:t>
      </w:r>
      <w:bookmarkEnd w:id="338"/>
    </w:p>
    <w:p w14:paraId="6189C5FD" w14:textId="77777777" w:rsidR="0030132C" w:rsidRDefault="0030132C" w:rsidP="00601115">
      <w:pPr>
        <w:pStyle w:val="PDESoSBulletList3"/>
        <w:tabs>
          <w:tab w:val="num" w:pos="0"/>
          <w:tab w:val="left" w:pos="360"/>
          <w:tab w:val="left" w:pos="2070"/>
        </w:tabs>
        <w:spacing w:line="360" w:lineRule="auto"/>
        <w:ind w:left="0" w:firstLine="0"/>
      </w:pPr>
      <w:r>
        <w:t>The DEPARTMENT will i</w:t>
      </w:r>
      <w:r w:rsidRPr="00FD4BF9">
        <w:t xml:space="preserve">dentify and list any special </w:t>
      </w:r>
      <w:r>
        <w:t xml:space="preserve">or additional </w:t>
      </w:r>
      <w:r w:rsidRPr="00FD4BF9">
        <w:t>public involvement requirements</w:t>
      </w:r>
      <w:r>
        <w:t>.</w:t>
      </w:r>
      <w:r w:rsidRPr="00FD4BF9">
        <w:t xml:space="preserve"> </w:t>
      </w:r>
    </w:p>
    <w:p w14:paraId="7F2AD806" w14:textId="1169DCD0" w:rsidR="004B476B" w:rsidRPr="008D6135" w:rsidRDefault="0030132C" w:rsidP="004169BE">
      <w:pPr>
        <w:pStyle w:val="PDESoSNORMAL"/>
        <w:shd w:val="clear" w:color="auto" w:fill="FFD966" w:themeFill="accent4" w:themeFillTint="99"/>
        <w:rPr>
          <w:rStyle w:val="PDESoSCAPTION"/>
          <w:i w:val="0"/>
          <w:iCs/>
        </w:rPr>
      </w:pPr>
      <w:r w:rsidRPr="004169BE">
        <w:rPr>
          <w:rStyle w:val="PDESoSCAPTION"/>
          <w:b/>
          <w:bCs/>
          <w:shd w:val="clear" w:color="auto" w:fill="FFD966" w:themeFill="accent4" w:themeFillTint="99"/>
        </w:rPr>
        <w:t>Note to scope developer:</w:t>
      </w:r>
      <w:r w:rsidRPr="008D6135">
        <w:rPr>
          <w:rStyle w:val="PDESoSCAPTION"/>
        </w:rPr>
        <w:t xml:space="preserve"> </w:t>
      </w:r>
      <w:r w:rsidRPr="004169BE">
        <w:rPr>
          <w:rStyle w:val="PDESoSCAPTION"/>
          <w:shd w:val="clear" w:color="auto" w:fill="FFD966" w:themeFill="accent4" w:themeFillTint="99"/>
        </w:rPr>
        <w:t>Identify and list any special public involvement requirements. Indicate the frequency such measures will be required, such as “CONSULTANT will conduct three public surveys during the PD&amp;E Study”.</w:t>
      </w:r>
    </w:p>
    <w:p w14:paraId="2380A43D" w14:textId="04C30BA1" w:rsidR="00023EC9" w:rsidRPr="000E7B6A" w:rsidRDefault="0030132C" w:rsidP="000E7B6A">
      <w:pPr>
        <w:pStyle w:val="PDESoSBulletList2"/>
        <w:spacing w:after="240" w:line="240" w:lineRule="auto"/>
        <w:contextualSpacing/>
        <w:rPr>
          <w:rStyle w:val="PDESoSCAPTION"/>
          <w:bCs/>
          <w:iCs/>
        </w:rPr>
      </w:pPr>
      <w:r w:rsidRPr="000E7B6A">
        <w:rPr>
          <w:rStyle w:val="PDESoSCAPTION"/>
        </w:rPr>
        <w:t>General Public Correspondence</w:t>
      </w:r>
    </w:p>
    <w:p w14:paraId="6E181803" w14:textId="2548D54E" w:rsidR="00023EC9" w:rsidRPr="000E7B6A" w:rsidRDefault="00852C44" w:rsidP="00A82086">
      <w:pPr>
        <w:pStyle w:val="PDESoSBulletList2"/>
        <w:spacing w:after="240" w:line="240" w:lineRule="auto"/>
        <w:contextualSpacing/>
        <w:rPr>
          <w:rStyle w:val="PDESoSCAPTION"/>
          <w:bCs/>
          <w:iCs/>
        </w:rPr>
      </w:pPr>
      <w:r w:rsidRPr="000E7B6A">
        <w:rPr>
          <w:rStyle w:val="PDESoSCAPTION"/>
          <w:bCs/>
          <w:iCs/>
        </w:rPr>
        <w:t>Preparation</w:t>
      </w:r>
      <w:r w:rsidR="00AD4F77" w:rsidRPr="000E7B6A">
        <w:rPr>
          <w:rStyle w:val="PDESoSCAPTION"/>
          <w:bCs/>
          <w:iCs/>
        </w:rPr>
        <w:t xml:space="preserve"> and distribution </w:t>
      </w:r>
      <w:r w:rsidRPr="000E7B6A">
        <w:rPr>
          <w:rStyle w:val="PDESoSCAPTION"/>
          <w:bCs/>
          <w:iCs/>
        </w:rPr>
        <w:t>of Newsletters/fact sheets</w:t>
      </w:r>
    </w:p>
    <w:p w14:paraId="1A91EEFA" w14:textId="0C98A85E" w:rsidR="0030132C" w:rsidRPr="000E7B6A" w:rsidRDefault="0030132C" w:rsidP="00A82086">
      <w:pPr>
        <w:pStyle w:val="PDESoSBulletList2"/>
        <w:spacing w:after="240" w:line="240" w:lineRule="auto"/>
        <w:contextualSpacing/>
        <w:rPr>
          <w:rStyle w:val="PDESoSCAPTION"/>
        </w:rPr>
      </w:pPr>
      <w:r w:rsidRPr="000E7B6A">
        <w:rPr>
          <w:rStyle w:val="PDESoSCAPTION"/>
        </w:rPr>
        <w:t>Frequent</w:t>
      </w:r>
      <w:r w:rsidR="008D6135" w:rsidRPr="000E7B6A">
        <w:rPr>
          <w:rStyle w:val="PDESoSCAPTION"/>
        </w:rPr>
        <w:t>ly</w:t>
      </w:r>
      <w:r w:rsidRPr="000E7B6A">
        <w:rPr>
          <w:rStyle w:val="PDESoSCAPTION"/>
        </w:rPr>
        <w:t xml:space="preserve"> Asked Questions (FAQs)</w:t>
      </w:r>
    </w:p>
    <w:p w14:paraId="3EC11594" w14:textId="0C0704C0" w:rsidR="00852C44" w:rsidRPr="000E7B6A" w:rsidRDefault="00F625EA" w:rsidP="00A82086">
      <w:pPr>
        <w:pStyle w:val="PDESoSBulletList2"/>
        <w:spacing w:after="240" w:line="240" w:lineRule="auto"/>
        <w:contextualSpacing/>
        <w:rPr>
          <w:rStyle w:val="PDESoSCAPTION"/>
        </w:rPr>
      </w:pPr>
      <w:r w:rsidRPr="000E7B6A">
        <w:rPr>
          <w:rStyle w:val="PDESoSCAPTION"/>
        </w:rPr>
        <w:t xml:space="preserve">FDOT’s </w:t>
      </w:r>
      <w:r w:rsidR="00852C44" w:rsidRPr="000E7B6A">
        <w:rPr>
          <w:rStyle w:val="PDESoSCAPTION"/>
        </w:rPr>
        <w:t>Project Website</w:t>
      </w:r>
    </w:p>
    <w:p w14:paraId="6B899FEB" w14:textId="77777777" w:rsidR="0030132C" w:rsidRPr="000E7B6A" w:rsidRDefault="0030132C" w:rsidP="00A82086">
      <w:pPr>
        <w:pStyle w:val="PDESoSBulletList2"/>
        <w:spacing w:after="240" w:line="240" w:lineRule="auto"/>
        <w:contextualSpacing/>
        <w:rPr>
          <w:rStyle w:val="PDESoSCAPTION"/>
        </w:rPr>
      </w:pPr>
      <w:r w:rsidRPr="000E7B6A">
        <w:rPr>
          <w:rStyle w:val="PDESoSCAPTION"/>
        </w:rPr>
        <w:t>Surveys or questionnaires</w:t>
      </w:r>
    </w:p>
    <w:p w14:paraId="19C8F5EE" w14:textId="47C26711" w:rsidR="0030132C" w:rsidRDefault="0030132C" w:rsidP="00A82086">
      <w:pPr>
        <w:pStyle w:val="PDESoSBulletList2"/>
        <w:spacing w:after="240" w:line="240" w:lineRule="auto"/>
        <w:contextualSpacing/>
        <w:rPr>
          <w:rStyle w:val="PDESoSCAPTION"/>
        </w:rPr>
      </w:pPr>
      <w:r w:rsidRPr="000E7B6A">
        <w:rPr>
          <w:rStyle w:val="PDESoSCAPTION"/>
        </w:rPr>
        <w:t>Videos, Rendering</w:t>
      </w:r>
      <w:r w:rsidR="00AD4F77" w:rsidRPr="000E7B6A">
        <w:rPr>
          <w:rStyle w:val="PDESoSCAPTION"/>
        </w:rPr>
        <w:t>s</w:t>
      </w:r>
      <w:r w:rsidRPr="000E7B6A">
        <w:rPr>
          <w:rStyle w:val="PDESoSCAPTION"/>
        </w:rPr>
        <w:t xml:space="preserve">, </w:t>
      </w:r>
      <w:proofErr w:type="gramStart"/>
      <w:r w:rsidRPr="000E7B6A">
        <w:rPr>
          <w:rStyle w:val="PDESoSCAPTION"/>
        </w:rPr>
        <w:t>Fly-Through</w:t>
      </w:r>
      <w:r w:rsidR="00AD4F77" w:rsidRPr="000E7B6A">
        <w:rPr>
          <w:rStyle w:val="PDESoSCAPTION"/>
        </w:rPr>
        <w:t>s</w:t>
      </w:r>
      <w:proofErr w:type="gramEnd"/>
      <w:r w:rsidRPr="000E7B6A">
        <w:rPr>
          <w:rStyle w:val="PDESoSCAPTION"/>
        </w:rPr>
        <w:t>, 3-Dimensional</w:t>
      </w:r>
      <w:r w:rsidR="008D6135" w:rsidRPr="000E7B6A">
        <w:rPr>
          <w:rStyle w:val="PDESoSCAPTION"/>
        </w:rPr>
        <w:t xml:space="preserve"> (3D)</w:t>
      </w:r>
      <w:r>
        <w:rPr>
          <w:rStyle w:val="PDESoSCAPTION"/>
        </w:rPr>
        <w:t xml:space="preserve"> Visualization</w:t>
      </w:r>
    </w:p>
    <w:p w14:paraId="4D8F732B" w14:textId="77777777" w:rsidR="0030132C" w:rsidRDefault="0030132C" w:rsidP="00A82086">
      <w:pPr>
        <w:pStyle w:val="PDESoSBulletList2"/>
        <w:spacing w:after="240" w:line="240" w:lineRule="auto"/>
        <w:contextualSpacing/>
        <w:rPr>
          <w:rStyle w:val="PDESoSCAPTION"/>
        </w:rPr>
      </w:pPr>
      <w:r>
        <w:rPr>
          <w:rStyle w:val="PDESoSCAPTION"/>
        </w:rPr>
        <w:lastRenderedPageBreak/>
        <w:t>Microsimulation</w:t>
      </w:r>
    </w:p>
    <w:p w14:paraId="13420BF2" w14:textId="77777777" w:rsidR="0030132C" w:rsidRDefault="0030132C" w:rsidP="00A82086">
      <w:pPr>
        <w:pStyle w:val="PDESoSBulletList2"/>
        <w:spacing w:after="240" w:line="240" w:lineRule="auto"/>
        <w:contextualSpacing/>
        <w:rPr>
          <w:rStyle w:val="PDESoSCAPTION"/>
        </w:rPr>
      </w:pPr>
      <w:proofErr w:type="gramStart"/>
      <w:r>
        <w:rPr>
          <w:rStyle w:val="PDESoSCAPTION"/>
        </w:rPr>
        <w:t>Speakers</w:t>
      </w:r>
      <w:proofErr w:type="gramEnd"/>
      <w:r>
        <w:rPr>
          <w:rStyle w:val="PDESoSCAPTION"/>
        </w:rPr>
        <w:t xml:space="preserve"> bureau</w:t>
      </w:r>
    </w:p>
    <w:p w14:paraId="56722D09" w14:textId="3541E36D" w:rsidR="0030132C" w:rsidRPr="00142A66" w:rsidRDefault="0030132C" w:rsidP="00A82086">
      <w:pPr>
        <w:pStyle w:val="PDESoSBulletList2"/>
        <w:spacing w:after="240" w:line="240" w:lineRule="auto"/>
        <w:contextualSpacing/>
        <w:rPr>
          <w:rStyle w:val="PDESoSCAPTION"/>
        </w:rPr>
      </w:pPr>
      <w:r>
        <w:rPr>
          <w:rStyle w:val="PDESoSCAPTION"/>
        </w:rPr>
        <w:t xml:space="preserve">Design </w:t>
      </w:r>
      <w:proofErr w:type="gramStart"/>
      <w:r>
        <w:rPr>
          <w:rStyle w:val="PDESoSCAPTION"/>
        </w:rPr>
        <w:t>charettes</w:t>
      </w:r>
      <w:proofErr w:type="gramEnd"/>
    </w:p>
    <w:p w14:paraId="739ADB78" w14:textId="044DEEBA" w:rsidR="008858AD" w:rsidRPr="00FF4C00" w:rsidRDefault="0030132C" w:rsidP="00FF4C00">
      <w:pPr>
        <w:pStyle w:val="PDESoSBulletList2"/>
        <w:spacing w:after="240" w:line="240" w:lineRule="auto"/>
        <w:contextualSpacing/>
        <w:rPr>
          <w:i/>
          <w:color w:val="FF0000"/>
        </w:rPr>
      </w:pPr>
      <w:r w:rsidRPr="00D64EA1">
        <w:rPr>
          <w:rStyle w:val="PDESoSCAPTION"/>
        </w:rPr>
        <w:t>Other</w:t>
      </w:r>
    </w:p>
    <w:p w14:paraId="16E2742C" w14:textId="77777777" w:rsidR="008858AD" w:rsidRPr="0087343A" w:rsidRDefault="008858AD" w:rsidP="008D6135">
      <w:pPr>
        <w:pStyle w:val="PDESoSHeading1"/>
      </w:pPr>
      <w:bookmarkStart w:id="339" w:name="_Toc158908015"/>
      <w:r w:rsidRPr="0087343A">
        <w:t>E</w:t>
      </w:r>
      <w:r>
        <w:t>NGINEERING ANALYSES AND CONSIDERATIONS</w:t>
      </w:r>
      <w:bookmarkEnd w:id="339"/>
    </w:p>
    <w:p w14:paraId="088F6CEB" w14:textId="0E3F405B" w:rsidR="008858AD" w:rsidRDefault="008858AD" w:rsidP="00FF4C00">
      <w:pPr>
        <w:pStyle w:val="PDESoSNORMAL"/>
      </w:pPr>
      <w:r w:rsidRPr="00135C7E">
        <w:t xml:space="preserve">CONSULTANT activities to conduct and prepare </w:t>
      </w:r>
      <w:r>
        <w:t>engineering analyse</w:t>
      </w:r>
      <w:r w:rsidRPr="00135C7E">
        <w:t xml:space="preserve">s and </w:t>
      </w:r>
      <w:r w:rsidRPr="007A3CEC">
        <w:t xml:space="preserve">reports shall </w:t>
      </w:r>
      <w:r w:rsidR="008D6135" w:rsidRPr="007A3CEC">
        <w:t>occur</w:t>
      </w:r>
      <w:r w:rsidRPr="00135C7E">
        <w:t xml:space="preserve"> under the direction of the DEPARTMENT Project Manager. </w:t>
      </w:r>
      <w:r>
        <w:t>T</w:t>
      </w:r>
      <w:r w:rsidRPr="00994C71">
        <w:t>he CONSULTANT shall perform engineering activities essential to develop</w:t>
      </w:r>
      <w:r>
        <w:t>ing</w:t>
      </w:r>
      <w:r w:rsidRPr="00994C71">
        <w:t xml:space="preserve"> </w:t>
      </w:r>
      <w:r>
        <w:t>and evaluating p</w:t>
      </w:r>
      <w:r w:rsidRPr="00994C71">
        <w:t xml:space="preserve">roject alternatives as outlined in </w:t>
      </w:r>
      <w:r w:rsidRPr="00E535EC">
        <w:rPr>
          <w:b/>
        </w:rPr>
        <w:t xml:space="preserve">Part 2, Chapter </w:t>
      </w:r>
      <w:r>
        <w:rPr>
          <w:b/>
        </w:rPr>
        <w:t>3</w:t>
      </w:r>
      <w:r w:rsidRPr="00E535EC">
        <w:rPr>
          <w:b/>
        </w:rPr>
        <w:t xml:space="preserve"> </w:t>
      </w:r>
      <w:r w:rsidRPr="008D6135">
        <w:rPr>
          <w:bCs/>
        </w:rPr>
        <w:t>of the</w:t>
      </w:r>
      <w:r w:rsidRPr="00E535EC">
        <w:rPr>
          <w:b/>
        </w:rPr>
        <w:t xml:space="preserve"> PD&amp;E Manual</w:t>
      </w:r>
      <w:r w:rsidRPr="00994C71">
        <w:t xml:space="preserve"> and as specified in this section. The CONSULTANT will gather</w:t>
      </w:r>
      <w:r>
        <w:t xml:space="preserve"> </w:t>
      </w:r>
      <w:r w:rsidRPr="00994C71">
        <w:t>and review existing data</w:t>
      </w:r>
      <w:r>
        <w:t xml:space="preserve"> </w:t>
      </w:r>
      <w:r w:rsidRPr="00994C71">
        <w:t>from the DEPARTMENT</w:t>
      </w:r>
      <w:r>
        <w:t>,</w:t>
      </w:r>
      <w:r w:rsidRPr="00994C71">
        <w:t xml:space="preserve"> such as transportation planning data developed for long range plans or any previously completed technical studies within the project area. The CONSULTANT will collect additional data necessary to supplement existing data.</w:t>
      </w:r>
    </w:p>
    <w:p w14:paraId="015217F1" w14:textId="06A61FF2" w:rsidR="008858AD" w:rsidRPr="007A3CEC" w:rsidRDefault="008858AD" w:rsidP="00FF4C00">
      <w:pPr>
        <w:pStyle w:val="PDESoSNORMAL"/>
      </w:pPr>
      <w:r w:rsidRPr="00994C71">
        <w:t>The CONSULTANT will verify</w:t>
      </w:r>
      <w:r>
        <w:t>, and if necessary, amend</w:t>
      </w:r>
      <w:r w:rsidRPr="00994C71">
        <w:t xml:space="preserve"> the purpose and need statement for the </w:t>
      </w:r>
      <w:r w:rsidR="008D6135" w:rsidRPr="007A3CEC">
        <w:t xml:space="preserve">project </w:t>
      </w:r>
      <w:r w:rsidRPr="007A3CEC">
        <w:t>based on information obtained from the Programming Screen Summary Report</w:t>
      </w:r>
      <w:r w:rsidR="007A3CEC" w:rsidRPr="007A3CEC">
        <w:t>,</w:t>
      </w:r>
      <w:r w:rsidRPr="007A3CEC">
        <w:t xml:space="preserve"> existing data, safety analysis, evaluation of existing conditions, evaluation of traffic projections, and input received through the public involvement process</w:t>
      </w:r>
      <w:r w:rsidR="007A3CEC">
        <w:t>.</w:t>
      </w:r>
      <w:r w:rsidRPr="007A3CEC">
        <w:t xml:space="preserve"> </w:t>
      </w:r>
    </w:p>
    <w:p w14:paraId="456D1E3D" w14:textId="1CD33F14" w:rsidR="008858AD" w:rsidRPr="005B7256" w:rsidRDefault="008858AD" w:rsidP="00FF4C00">
      <w:pPr>
        <w:pStyle w:val="PDESoSNORMAL"/>
      </w:pPr>
      <w:r w:rsidRPr="007A3CEC">
        <w:t xml:space="preserve">The CONSULTANT shall develop and analyze conceptual design alternatives to address the </w:t>
      </w:r>
      <w:proofErr w:type="gramStart"/>
      <w:r w:rsidR="008D6135" w:rsidRPr="007A3CEC">
        <w:t>p</w:t>
      </w:r>
      <w:r w:rsidRPr="007A3CEC">
        <w:t>roject</w:t>
      </w:r>
      <w:r w:rsidR="00F625EA" w:rsidRPr="007A3CEC">
        <w:t>‘</w:t>
      </w:r>
      <w:proofErr w:type="gramEnd"/>
      <w:r w:rsidR="00F625EA" w:rsidRPr="007A3CEC">
        <w:t>s</w:t>
      </w:r>
      <w:r w:rsidRPr="007A3CEC">
        <w:t xml:space="preserve"> Purpose and Need.  Early in the alternatives development process the CONSULTANT must consider </w:t>
      </w:r>
      <w:r w:rsidR="0076451D" w:rsidRPr="007A3CEC">
        <w:t>the</w:t>
      </w:r>
      <w:r w:rsidR="0076451D" w:rsidRPr="007A3CEC">
        <w:rPr>
          <w:b/>
          <w:bCs/>
        </w:rPr>
        <w:t xml:space="preserve"> </w:t>
      </w:r>
      <w:r w:rsidR="0076451D" w:rsidRPr="007A3CEC">
        <w:t>DEPARTMENT</w:t>
      </w:r>
      <w:r w:rsidRPr="007A3CEC">
        <w:t xml:space="preserve">’s </w:t>
      </w:r>
      <w:r w:rsidRPr="007A3CEC">
        <w:rPr>
          <w:b/>
          <w:bCs/>
        </w:rPr>
        <w:t xml:space="preserve">Complete Streets, </w:t>
      </w:r>
      <w:r w:rsidR="00BB5518" w:rsidRPr="007A3CEC">
        <w:rPr>
          <w:b/>
          <w:bCs/>
        </w:rPr>
        <w:t>Policy</w:t>
      </w:r>
      <w:r w:rsidRPr="007A3CEC">
        <w:rPr>
          <w:b/>
          <w:bCs/>
        </w:rPr>
        <w:t xml:space="preserve"> No. 000-625-017</w:t>
      </w:r>
      <w:r w:rsidRPr="007A3CEC">
        <w:t>.</w:t>
      </w:r>
      <w:r w:rsidRPr="007A3CEC">
        <w:rPr>
          <w:b/>
          <w:bCs/>
        </w:rPr>
        <w:t xml:space="preserve"> </w:t>
      </w:r>
      <w:r w:rsidRPr="007A3CEC">
        <w:t>Consideration and integration of complete</w:t>
      </w:r>
      <w:r w:rsidRPr="006D3F8E">
        <w:t xml:space="preserve"> streets during the PD&amp;E Study promotes the efficient development of a multimodal transportation system. The complete streets context classification is determined based on the </w:t>
      </w:r>
      <w:r w:rsidRPr="00A256E9">
        <w:rPr>
          <w:b/>
          <w:bCs/>
        </w:rPr>
        <w:t>FDOT</w:t>
      </w:r>
      <w:r w:rsidRPr="006D3F8E">
        <w:rPr>
          <w:b/>
          <w:bCs/>
        </w:rPr>
        <w:t xml:space="preserve"> Context Classification Guide</w:t>
      </w:r>
      <w:r w:rsidRPr="00A256E9">
        <w:t xml:space="preserve"> and </w:t>
      </w:r>
      <w:r>
        <w:t xml:space="preserve">in </w:t>
      </w:r>
      <w:r w:rsidRPr="00A256E9">
        <w:t xml:space="preserve">coordination with the </w:t>
      </w:r>
      <w:r>
        <w:t xml:space="preserve">DEPARTMENT.  </w:t>
      </w:r>
    </w:p>
    <w:p w14:paraId="062DF204" w14:textId="50E62072" w:rsidR="008858AD" w:rsidRPr="000E7B6A" w:rsidRDefault="008858AD" w:rsidP="00FF4C00">
      <w:pPr>
        <w:pStyle w:val="PDESoSNORMAL"/>
      </w:pPr>
      <w:r w:rsidRPr="00AF61E5">
        <w:t xml:space="preserve">Prior to evaluating build alternatives, engineering analysis must demonstrate that maximization of the existing system through various </w:t>
      </w:r>
      <w:r w:rsidR="008D6135" w:rsidRPr="000E7B6A">
        <w:t>Transportation Systems Management and Operations (</w:t>
      </w:r>
      <w:r w:rsidRPr="000E7B6A">
        <w:t>TSM&amp;O</w:t>
      </w:r>
      <w:r w:rsidR="008D6135" w:rsidRPr="000E7B6A">
        <w:t>)</w:t>
      </w:r>
      <w:r w:rsidRPr="000E7B6A">
        <w:t xml:space="preserve"> strategies will not meet the purpose and need for the project. The CONSULTANT will document the TSM&amp;O Alternative in the alternatives section of the PER and Environmental Document. If the TSM&amp;O Alternative does not meet the purpose and need for the project, the PER and Environmental Document must briefly explain why. </w:t>
      </w:r>
    </w:p>
    <w:p w14:paraId="2BAA38F4" w14:textId="76EBEDA6" w:rsidR="008858AD" w:rsidRPr="000E7B6A" w:rsidRDefault="008858AD" w:rsidP="00FF4C00">
      <w:pPr>
        <w:pStyle w:val="PDESoSNORMAL"/>
      </w:pPr>
      <w:r w:rsidRPr="000E7B6A">
        <w:t xml:space="preserve">Based on engineering analysis, the public involvement process, and environmental analysis, the DEPARTMENT will identify a proposed design concept (the preferred alternative) to advance to the design phase. </w:t>
      </w:r>
    </w:p>
    <w:p w14:paraId="3C57B6A4" w14:textId="7516FC0A" w:rsidR="008858AD" w:rsidRPr="000E7B6A" w:rsidRDefault="008858AD" w:rsidP="00C075B2">
      <w:pPr>
        <w:shd w:val="clear" w:color="auto" w:fill="FFD966" w:themeFill="accent4" w:themeFillTint="99"/>
        <w:spacing w:before="120" w:after="120" w:line="240" w:lineRule="auto"/>
        <w:jc w:val="both"/>
        <w:rPr>
          <w:rStyle w:val="PDESoSCAPTION"/>
        </w:rPr>
      </w:pPr>
      <w:r w:rsidRPr="000E7B6A">
        <w:rPr>
          <w:rStyle w:val="PDESoSCAPTION"/>
          <w:b/>
        </w:rPr>
        <w:t>Note to scope developer:</w:t>
      </w:r>
      <w:r w:rsidRPr="000E7B6A">
        <w:rPr>
          <w:rStyle w:val="PDESoSCAPTION"/>
        </w:rPr>
        <w:t xml:space="preserve"> For PD&amp;E with no overlapping Design Phase, </w:t>
      </w:r>
      <w:r w:rsidR="008D6135" w:rsidRPr="000E7B6A">
        <w:rPr>
          <w:rStyle w:val="PDESoSCAPTION"/>
        </w:rPr>
        <w:t xml:space="preserve">special </w:t>
      </w:r>
      <w:r w:rsidRPr="000E7B6A">
        <w:rPr>
          <w:rStyle w:val="PDESoSCAPTION"/>
        </w:rPr>
        <w:t xml:space="preserve">project feature(s) (e.g., bridge structures, roadway, drainage, geotechnical) may require engineering analysis beyond the PD&amp;E Study level of detail. The Project Manager must modify the respective scoping items to cover additional engineering and design level of detail accordingly. Refer to the </w:t>
      </w:r>
      <w:r w:rsidR="00F625EA" w:rsidRPr="000E7B6A">
        <w:rPr>
          <w:rStyle w:val="PDESoSCAPTION"/>
        </w:rPr>
        <w:t>Design</w:t>
      </w:r>
      <w:r w:rsidRPr="000E7B6A">
        <w:rPr>
          <w:rStyle w:val="PDESoSCAPTION"/>
        </w:rPr>
        <w:t xml:space="preserve"> Scope of Services </w:t>
      </w:r>
      <w:r w:rsidR="00F625EA" w:rsidRPr="000E7B6A">
        <w:rPr>
          <w:rStyle w:val="PDESoSCAPTION"/>
        </w:rPr>
        <w:t xml:space="preserve">Tool </w:t>
      </w:r>
      <w:r w:rsidRPr="000E7B6A">
        <w:rPr>
          <w:rStyle w:val="PDESoSCAPTION"/>
        </w:rPr>
        <w:t>and coordinate with appropriate office when preparing this scope of services.</w:t>
      </w:r>
    </w:p>
    <w:p w14:paraId="0C068ECB" w14:textId="4BA096CF" w:rsidR="008858AD" w:rsidRPr="0043560E" w:rsidRDefault="008858AD" w:rsidP="00C075B2">
      <w:pPr>
        <w:shd w:val="clear" w:color="auto" w:fill="FFD966" w:themeFill="accent4" w:themeFillTint="99"/>
        <w:spacing w:before="120" w:after="120" w:line="240" w:lineRule="auto"/>
        <w:jc w:val="both"/>
        <w:rPr>
          <w:rStyle w:val="PDESoSCAPTION"/>
        </w:rPr>
      </w:pPr>
      <w:r w:rsidRPr="000E7B6A">
        <w:rPr>
          <w:rStyle w:val="PDESoSCAPTION"/>
        </w:rPr>
        <w:t xml:space="preserve">For PD&amp;E with overlapping Design Phase, consult the </w:t>
      </w:r>
      <w:r w:rsidR="00F625EA" w:rsidRPr="000E7B6A">
        <w:rPr>
          <w:rStyle w:val="PDESoSCAPTION"/>
        </w:rPr>
        <w:t xml:space="preserve">Concurrent PD&amp;E Study and </w:t>
      </w:r>
      <w:r w:rsidRPr="000E7B6A">
        <w:rPr>
          <w:rStyle w:val="PDESoSCAPTION"/>
        </w:rPr>
        <w:t xml:space="preserve">Design Standard Scope of Services, and coordinate with the responsible office for the appropriate scope language. Modify tasks identified in Section 4.0, Engineering </w:t>
      </w:r>
      <w:r w:rsidR="008D6135" w:rsidRPr="000E7B6A">
        <w:rPr>
          <w:rStyle w:val="PDESoSCAPTION"/>
        </w:rPr>
        <w:t>Analyses and Considerations</w:t>
      </w:r>
      <w:r w:rsidRPr="000E7B6A">
        <w:rPr>
          <w:rStyle w:val="PDESoSCAPTION"/>
        </w:rPr>
        <w:t>, by appropriately scaling down or eliminating some of the tasks.</w:t>
      </w:r>
    </w:p>
    <w:p w14:paraId="72A0B3B8" w14:textId="77777777" w:rsidR="008858AD" w:rsidRPr="003531C8" w:rsidRDefault="008858AD" w:rsidP="004C6BA9">
      <w:pPr>
        <w:pStyle w:val="PDESoSHeading2"/>
      </w:pPr>
      <w:bookmarkStart w:id="340" w:name="_Toc158908016"/>
      <w:r w:rsidRPr="003531C8">
        <w:t xml:space="preserve">Review of </w:t>
      </w:r>
      <w:r>
        <w:t>Previous</w:t>
      </w:r>
      <w:r w:rsidRPr="003531C8">
        <w:t xml:space="preserve"> Studies</w:t>
      </w:r>
      <w:bookmarkEnd w:id="340"/>
    </w:p>
    <w:p w14:paraId="1A1B9FF8" w14:textId="2C7FF8DD" w:rsidR="008858AD" w:rsidRDefault="008858AD" w:rsidP="00FF4C00">
      <w:pPr>
        <w:pStyle w:val="PDESoSNORMAL"/>
      </w:pPr>
      <w:r>
        <w:t>The</w:t>
      </w:r>
      <w:r w:rsidRPr="00F73909">
        <w:t xml:space="preserve"> CONSULTANT </w:t>
      </w:r>
      <w:r w:rsidRPr="007A3CEC">
        <w:t xml:space="preserve">shall review and summarize previously completed (or concurrent) planning studies and other studies that are related to this </w:t>
      </w:r>
      <w:r w:rsidR="004C6BA9" w:rsidRPr="007A3CEC">
        <w:t xml:space="preserve">project </w:t>
      </w:r>
      <w:r w:rsidRPr="007A3CEC">
        <w:t xml:space="preserve">and appropriately incorporate their results in the analysis of the </w:t>
      </w:r>
      <w:r w:rsidR="004C6BA9" w:rsidRPr="007A3CEC">
        <w:t xml:space="preserve">project </w:t>
      </w:r>
      <w:r w:rsidRPr="007A3CEC">
        <w:t>as described in the</w:t>
      </w:r>
      <w:r w:rsidRPr="007A3CEC">
        <w:rPr>
          <w:b/>
        </w:rPr>
        <w:t xml:space="preserve"> PD&amp;E Manual</w:t>
      </w:r>
      <w:r w:rsidRPr="007A3CEC">
        <w:t xml:space="preserve">. The following studies were conducted for this </w:t>
      </w:r>
      <w:r w:rsidR="004C6BA9" w:rsidRPr="007A3CEC">
        <w:t>project</w:t>
      </w:r>
      <w:r w:rsidRPr="007A3CEC">
        <w:t>:</w:t>
      </w:r>
    </w:p>
    <w:p w14:paraId="30D4A5F7" w14:textId="3E6E282D" w:rsidR="008858AD" w:rsidRPr="0080440B" w:rsidRDefault="0080440B" w:rsidP="004737E0">
      <w:pPr>
        <w:shd w:val="clear" w:color="auto" w:fill="FFD966" w:themeFill="accent4" w:themeFillTint="99"/>
        <w:spacing w:before="120" w:after="120" w:line="240" w:lineRule="auto"/>
        <w:jc w:val="both"/>
        <w:rPr>
          <w:rStyle w:val="PDESoSCAPTION"/>
          <w:color w:val="auto"/>
        </w:rPr>
      </w:pPr>
      <w:r w:rsidRPr="0080440B">
        <w:rPr>
          <w:rStyle w:val="PDESoSCAPTION"/>
          <w:color w:val="auto"/>
          <w:highlight w:val="yellow"/>
        </w:rPr>
        <w:lastRenderedPageBreak/>
        <w:t>&lt;&lt;</w:t>
      </w:r>
      <w:r w:rsidR="008858AD" w:rsidRPr="0080440B">
        <w:rPr>
          <w:rStyle w:val="PDESoSCAPTION"/>
          <w:b/>
          <w:bCs/>
          <w:color w:val="auto"/>
          <w:highlight w:val="yellow"/>
        </w:rPr>
        <w:t>List previous studies related to this project</w:t>
      </w:r>
      <w:r w:rsidR="007A3CEC" w:rsidRPr="0080440B">
        <w:rPr>
          <w:rStyle w:val="PDESoSCAPTION"/>
          <w:b/>
          <w:bCs/>
          <w:color w:val="auto"/>
          <w:highlight w:val="yellow"/>
        </w:rPr>
        <w:t>.</w:t>
      </w:r>
      <w:r w:rsidRPr="0080440B">
        <w:rPr>
          <w:rStyle w:val="PDESoSCAPTION"/>
          <w:color w:val="auto"/>
          <w:highlight w:val="yellow"/>
        </w:rPr>
        <w:t>&gt;&gt;</w:t>
      </w:r>
    </w:p>
    <w:p w14:paraId="68EFC966" w14:textId="77777777" w:rsidR="008858AD" w:rsidRDefault="008858AD" w:rsidP="000149E8">
      <w:pPr>
        <w:shd w:val="clear" w:color="auto" w:fill="FFD966" w:themeFill="accent4" w:themeFillTint="99"/>
      </w:pPr>
    </w:p>
    <w:p w14:paraId="0592FD0E" w14:textId="080A8BD7" w:rsidR="008858AD" w:rsidRPr="00D47929" w:rsidRDefault="00FF4C00" w:rsidP="00A76438">
      <w:pPr>
        <w:pStyle w:val="PDESoSHeading2"/>
      </w:pPr>
      <w:bookmarkStart w:id="341" w:name="_Toc158908017"/>
      <w:r>
        <w:t>E</w:t>
      </w:r>
      <w:r w:rsidR="008858AD" w:rsidRPr="00D47929">
        <w:t xml:space="preserve">xisting </w:t>
      </w:r>
      <w:r>
        <w:t>C</w:t>
      </w:r>
      <w:r w:rsidR="008858AD" w:rsidRPr="00D47929">
        <w:t>onditions Analysis</w:t>
      </w:r>
      <w:bookmarkEnd w:id="341"/>
      <w:r w:rsidR="008858AD" w:rsidRPr="00D47929">
        <w:t xml:space="preserve"> </w:t>
      </w:r>
    </w:p>
    <w:p w14:paraId="7302B675" w14:textId="6EB660C4" w:rsidR="008858AD" w:rsidRPr="007A3CEC" w:rsidRDefault="008858AD" w:rsidP="00FF4C00">
      <w:pPr>
        <w:pStyle w:val="PDESoSNORMAL"/>
      </w:pPr>
      <w:r>
        <w:t xml:space="preserve">The CONSULTANT will conduct field observations to review existing field conditions, verify desktop data, and </w:t>
      </w:r>
      <w:r w:rsidRPr="007A3CEC">
        <w:t xml:space="preserve">obtain additional data required to understand the </w:t>
      </w:r>
      <w:r w:rsidR="005B0720" w:rsidRPr="007A3CEC">
        <w:t xml:space="preserve">project </w:t>
      </w:r>
      <w:r w:rsidRPr="007A3CEC">
        <w:t xml:space="preserve">area, assess </w:t>
      </w:r>
      <w:r w:rsidR="005B0720" w:rsidRPr="007A3CEC">
        <w:t xml:space="preserve">project </w:t>
      </w:r>
      <w:r w:rsidRPr="007A3CEC">
        <w:t xml:space="preserve">needs, identify physical and environmental constraints, </w:t>
      </w:r>
      <w:proofErr w:type="gramStart"/>
      <w:r w:rsidRPr="007A3CEC">
        <w:t>develop</w:t>
      </w:r>
      <w:proofErr w:type="gramEnd"/>
      <w:r w:rsidRPr="007A3CEC">
        <w:t xml:space="preserve"> and analyze </w:t>
      </w:r>
      <w:r w:rsidR="005B0720" w:rsidRPr="007A3CEC">
        <w:t xml:space="preserve">project </w:t>
      </w:r>
      <w:r w:rsidRPr="007A3CEC">
        <w:t xml:space="preserve">alternatives, and assess constructability issues. </w:t>
      </w:r>
    </w:p>
    <w:p w14:paraId="4A1EA56F" w14:textId="07E682CD" w:rsidR="008858AD" w:rsidRPr="007A3CEC" w:rsidRDefault="008858AD" w:rsidP="00FF4C00">
      <w:pPr>
        <w:pStyle w:val="PDESoSNORMAL"/>
        <w:rPr>
          <w:rFonts w:cs="Arial"/>
        </w:rPr>
      </w:pPr>
      <w:r w:rsidRPr="007A3CEC">
        <w:t xml:space="preserve">The CONSULTANT will collect data describing existing conditions and characteristics of the </w:t>
      </w:r>
      <w:r w:rsidR="005B0720" w:rsidRPr="007A3CEC">
        <w:t xml:space="preserve">project </w:t>
      </w:r>
      <w:r w:rsidRPr="007A3CEC">
        <w:t xml:space="preserve">including roadway geometrics, </w:t>
      </w:r>
      <w:r w:rsidR="00E97E2E" w:rsidRPr="007A3CEC">
        <w:t xml:space="preserve">as-built </w:t>
      </w:r>
      <w:r w:rsidRPr="007A3CEC">
        <w:t xml:space="preserve">plans, pavement reports, existing right of way, tax maps, maintenance maps, typical section elements, signalization and other operational features, access features, and other data applicable to </w:t>
      </w:r>
      <w:r w:rsidRPr="007A3CEC">
        <w:rPr>
          <w:rFonts w:cs="Arial"/>
        </w:rPr>
        <w:t>modes and sub-modes of transportation</w:t>
      </w:r>
      <w:r w:rsidR="001545D3" w:rsidRPr="007A3CEC">
        <w:rPr>
          <w:rFonts w:cs="Arial"/>
        </w:rPr>
        <w:t xml:space="preserve">. Transportation methods may include </w:t>
      </w:r>
      <w:r w:rsidRPr="007A3CEC">
        <w:rPr>
          <w:rFonts w:cs="Arial"/>
        </w:rPr>
        <w:t xml:space="preserve">pedestrians, bicyclists, public transit users (including transit vehicles and riders), paratransit users (carpools, vanpools, taxis, shuttles, jitneys, school buses, </w:t>
      </w:r>
      <w:r w:rsidR="001545D3" w:rsidRPr="007A3CEC">
        <w:rPr>
          <w:rFonts w:cs="Arial"/>
        </w:rPr>
        <w:t xml:space="preserve">and </w:t>
      </w:r>
      <w:r w:rsidRPr="007A3CEC">
        <w:rPr>
          <w:rFonts w:cs="Arial"/>
        </w:rPr>
        <w:t xml:space="preserve">coach buses), and freight </w:t>
      </w:r>
      <w:r w:rsidR="001545D3" w:rsidRPr="007A3CEC">
        <w:rPr>
          <w:rFonts w:cs="Arial"/>
        </w:rPr>
        <w:t xml:space="preserve">users </w:t>
      </w:r>
      <w:r w:rsidRPr="007A3CEC">
        <w:rPr>
          <w:rFonts w:cs="Arial"/>
        </w:rPr>
        <w:t>(including loading/unloading and parking, emergency response vehicles, service vehicles, and freight handler vehicles).</w:t>
      </w:r>
    </w:p>
    <w:p w14:paraId="14BD61C7" w14:textId="3DD5FC31" w:rsidR="008858AD" w:rsidRPr="007A3CEC" w:rsidRDefault="008858AD" w:rsidP="00FF4C00">
      <w:pPr>
        <w:pStyle w:val="PDESoSNORMAL"/>
      </w:pPr>
      <w:r w:rsidRPr="007A3CEC">
        <w:t xml:space="preserve">The CONSULTANT will analyze existing conditions to identify and verify current transportation deficiencies as they relate to the needs and objectives of this </w:t>
      </w:r>
      <w:r w:rsidR="001545D3" w:rsidRPr="007A3CEC">
        <w:t>project</w:t>
      </w:r>
      <w:r w:rsidRPr="007A3CEC">
        <w:t>.</w:t>
      </w:r>
    </w:p>
    <w:p w14:paraId="42AE6578" w14:textId="7AED23F9" w:rsidR="008858AD" w:rsidRPr="00E535EC" w:rsidRDefault="008858AD" w:rsidP="00E917D8">
      <w:pPr>
        <w:pStyle w:val="PDESoSNORMAL"/>
        <w:spacing w:after="240"/>
      </w:pPr>
      <w:r w:rsidRPr="007A3CEC">
        <w:t xml:space="preserve">The CONSULTANT will furnish necessary exhibits for use in this </w:t>
      </w:r>
      <w:r w:rsidR="001545D3" w:rsidRPr="007A3CEC">
        <w:t>project</w:t>
      </w:r>
      <w:r w:rsidRPr="007A3CEC">
        <w:t>, such as a Project Location Map, Corridor Maps, and Concept Plans.</w:t>
      </w:r>
    </w:p>
    <w:p w14:paraId="37778E9A" w14:textId="77777777" w:rsidR="008858AD" w:rsidRDefault="008858AD" w:rsidP="00A76438">
      <w:pPr>
        <w:pStyle w:val="PDESoSHeading2"/>
      </w:pPr>
      <w:bookmarkStart w:id="342" w:name="_Toc158908018"/>
      <w:r w:rsidRPr="003878DA">
        <w:t>Survey</w:t>
      </w:r>
      <w:bookmarkEnd w:id="342"/>
    </w:p>
    <w:p w14:paraId="00A673E7" w14:textId="02D0B4F6" w:rsidR="008858AD" w:rsidRPr="00AD01F3" w:rsidRDefault="008858AD" w:rsidP="00011A5F">
      <w:pPr>
        <w:shd w:val="clear" w:color="auto" w:fill="FFD966" w:themeFill="accent4" w:themeFillTint="99"/>
        <w:jc w:val="both"/>
        <w:rPr>
          <w:rStyle w:val="PDESoSCAPTION"/>
        </w:rPr>
      </w:pPr>
      <w:r w:rsidRPr="006A7847">
        <w:rPr>
          <w:rStyle w:val="PDESoSCAPTION"/>
          <w:b/>
        </w:rPr>
        <w:t>Note to scope developer:</w:t>
      </w:r>
      <w:r w:rsidRPr="006A7847">
        <w:rPr>
          <w:rStyle w:val="PDESoSCAPTION"/>
        </w:rPr>
        <w:t xml:space="preserve"> If this PD&amp;</w:t>
      </w:r>
      <w:r w:rsidRPr="00AD01F3">
        <w:rPr>
          <w:rStyle w:val="PDESoSCAPTION"/>
        </w:rPr>
        <w:t xml:space="preserve">E </w:t>
      </w:r>
      <w:r w:rsidR="00BA5186" w:rsidRPr="00AD01F3">
        <w:rPr>
          <w:rStyle w:val="PDESoSCAPTION"/>
        </w:rPr>
        <w:t xml:space="preserve">project </w:t>
      </w:r>
      <w:r w:rsidRPr="00AD01F3">
        <w:rPr>
          <w:rStyle w:val="PDESoSCAPTION"/>
        </w:rPr>
        <w:t>overlaps with the Design Phase</w:t>
      </w:r>
      <w:r w:rsidR="00723F0E" w:rsidRPr="00AD01F3">
        <w:rPr>
          <w:rStyle w:val="PDESoSCAPTION"/>
        </w:rPr>
        <w:t>,</w:t>
      </w:r>
      <w:r w:rsidRPr="00AD01F3">
        <w:rPr>
          <w:rStyle w:val="PDESoSCAPTION"/>
        </w:rPr>
        <w:t xml:space="preserve"> some of the Design Scope of Services activities can be advanced and done under this task. PD&amp;E activities may also be removed and merged with </w:t>
      </w:r>
      <w:r w:rsidR="00601115" w:rsidRPr="00AD01F3">
        <w:rPr>
          <w:rStyle w:val="PDESoSCAPTION"/>
        </w:rPr>
        <w:t xml:space="preserve">the Concurrent PD&amp;E Study and </w:t>
      </w:r>
      <w:r w:rsidRPr="00AD01F3">
        <w:rPr>
          <w:rStyle w:val="PDESoSCAPTION"/>
        </w:rPr>
        <w:t>Design Scope of Services. Coordinate with the Design Phase Project Manager as to the level of engineering detail required for the PD&amp;E Study.</w:t>
      </w:r>
    </w:p>
    <w:p w14:paraId="0CB9231D" w14:textId="70E349EF" w:rsidR="008858AD" w:rsidRDefault="008858AD" w:rsidP="00A0229D">
      <w:pPr>
        <w:shd w:val="clear" w:color="auto" w:fill="FFD966" w:themeFill="accent4" w:themeFillTint="99"/>
        <w:spacing w:before="120" w:after="0" w:line="240" w:lineRule="auto"/>
        <w:jc w:val="both"/>
        <w:rPr>
          <w:rStyle w:val="PDESoSCAPTION"/>
        </w:rPr>
      </w:pPr>
      <w:r w:rsidRPr="00AD01F3">
        <w:rPr>
          <w:rStyle w:val="PDESoSCAPTION"/>
          <w:b/>
        </w:rPr>
        <w:t>Note to scope developer:</w:t>
      </w:r>
      <w:r w:rsidRPr="00AD01F3">
        <w:rPr>
          <w:rStyle w:val="PDESoSCAPTION"/>
        </w:rPr>
        <w:t xml:space="preserve"> Modify this activity if it</w:t>
      </w:r>
      <w:r w:rsidRPr="006A7847">
        <w:rPr>
          <w:rStyle w:val="PDESoSCAPTION"/>
        </w:rPr>
        <w:t xml:space="preserve"> was accelerated and completed before the PD&amp;E study was procured, or if Survey will be performed by others under a separate contract.</w:t>
      </w:r>
    </w:p>
    <w:p w14:paraId="5A985A85" w14:textId="77777777" w:rsidR="00A0229D" w:rsidRPr="006A7847" w:rsidRDefault="00A0229D" w:rsidP="00A0229D">
      <w:pPr>
        <w:pStyle w:val="SoSBodyTextIndent1"/>
        <w:spacing w:after="0"/>
        <w:rPr>
          <w:rStyle w:val="PDESoSCAPTION"/>
        </w:rPr>
      </w:pPr>
    </w:p>
    <w:p w14:paraId="1A372B13" w14:textId="66E09C1F" w:rsidR="00E22862" w:rsidRPr="000149F3" w:rsidRDefault="008858AD" w:rsidP="004169BE">
      <w:pPr>
        <w:pStyle w:val="PDESoSNORMAL"/>
        <w:shd w:val="clear" w:color="auto" w:fill="FFD966" w:themeFill="accent4" w:themeFillTint="99"/>
      </w:pPr>
      <w:commentRangeStart w:id="343"/>
      <w:r w:rsidRPr="000149F3">
        <w:t xml:space="preserve">The </w:t>
      </w:r>
      <w:r w:rsidR="0012705E" w:rsidRPr="007A3CEC">
        <w:rPr>
          <w:b/>
          <w:bCs/>
          <w:i/>
          <w:highlight w:val="yellow"/>
        </w:rPr>
        <w:t>&lt;&lt;Select either DEPARTMENT or CONSULTANT&gt;&gt;</w:t>
      </w:r>
      <w:r w:rsidR="0012705E" w:rsidRPr="00943667">
        <w:t xml:space="preserve"> </w:t>
      </w:r>
      <w:r w:rsidRPr="00943667">
        <w:t>will provide topographic survey and existing project controls</w:t>
      </w:r>
      <w:r w:rsidR="00BA5186" w:rsidRPr="00943667">
        <w:t>,</w:t>
      </w:r>
      <w:r w:rsidRPr="00943667">
        <w:t xml:space="preserve"> such as benchmarks and reference points</w:t>
      </w:r>
      <w:r w:rsidR="00BA5186" w:rsidRPr="00943667">
        <w:t>,</w:t>
      </w:r>
      <w:r w:rsidRPr="00943667">
        <w:t xml:space="preserve"> for </w:t>
      </w:r>
      <w:r w:rsidR="00BA5186" w:rsidRPr="00943667">
        <w:t xml:space="preserve">project </w:t>
      </w:r>
      <w:r w:rsidRPr="00943667">
        <w:t>baseline of survey. The CONSULTANT will review survey data for completeness and coordinate with the DEPARTMENT Project Manager if additional design survey is needed.</w:t>
      </w:r>
      <w:commentRangeEnd w:id="343"/>
      <w:r w:rsidR="00C92A12">
        <w:rPr>
          <w:rStyle w:val="CommentReference"/>
          <w:rFonts w:ascii="CG Times" w:eastAsia="Times New Roman" w:hAnsi="CG Times"/>
        </w:rPr>
        <w:commentReference w:id="343"/>
      </w:r>
    </w:p>
    <w:p w14:paraId="6172A6AD" w14:textId="77777777" w:rsidR="008858AD" w:rsidRPr="00EA78F1" w:rsidRDefault="008858AD" w:rsidP="00A0229D">
      <w:pPr>
        <w:pStyle w:val="PDESoSHeading3"/>
        <w:spacing w:before="120"/>
        <w:ind w:left="994" w:hanging="634"/>
      </w:pPr>
      <w:bookmarkStart w:id="344" w:name="_Toc158908019"/>
      <w:commentRangeStart w:id="345"/>
      <w:r w:rsidRPr="00EA78F1">
        <w:t>Survey Design</w:t>
      </w:r>
      <w:bookmarkEnd w:id="344"/>
      <w:r w:rsidRPr="00EA78F1">
        <w:t xml:space="preserve"> </w:t>
      </w:r>
    </w:p>
    <w:p w14:paraId="4EC376BD" w14:textId="3BAF0554" w:rsidR="00943667" w:rsidRDefault="008858AD" w:rsidP="00943667">
      <w:pPr>
        <w:pStyle w:val="SOSBodyTextHeading3"/>
        <w:spacing w:before="120" w:after="120"/>
        <w:contextualSpacing w:val="0"/>
      </w:pPr>
      <w:r w:rsidRPr="004169BE">
        <w:t xml:space="preserve">The CONSULTANT will conduct survey services associated with design activities related to this </w:t>
      </w:r>
      <w:r w:rsidR="00A0229D" w:rsidRPr="004169BE">
        <w:t>project.</w:t>
      </w:r>
      <w:r w:rsidRPr="004169BE">
        <w:t xml:space="preserve"> </w:t>
      </w:r>
    </w:p>
    <w:p w14:paraId="4085F84F" w14:textId="327D23F9" w:rsidR="008858AD" w:rsidRPr="004169BE" w:rsidRDefault="000E2684" w:rsidP="00943667">
      <w:pPr>
        <w:pStyle w:val="SOSBodyTextHeading3"/>
        <w:spacing w:before="120" w:after="120"/>
        <w:contextualSpacing w:val="0"/>
      </w:pPr>
      <w:r w:rsidRPr="004169BE">
        <w:t>The necessary design survey requirements will include recovering and or establishing project horizontal and vertical control, baseline of survey/right of way establishment</w:t>
      </w:r>
      <w:r w:rsidR="00A0229D" w:rsidRPr="004169BE">
        <w:t>,</w:t>
      </w:r>
      <w:r w:rsidRPr="004169BE">
        <w:t xml:space="preserve"> and full design 3D/DTM survey. Survey information will be gathered via conventional field data collection, electronic levels, GPS/RTK, Static and Mobile LiDAR methods.</w:t>
      </w:r>
    </w:p>
    <w:p w14:paraId="7FF11035" w14:textId="303D8747" w:rsidR="00A0229D" w:rsidRDefault="00B00E48" w:rsidP="00943667">
      <w:pPr>
        <w:pStyle w:val="SOSBodyTextHeading3"/>
        <w:spacing w:before="120" w:after="120"/>
        <w:contextualSpacing w:val="0"/>
      </w:pPr>
      <w:commentRangeStart w:id="346"/>
      <w:r w:rsidRPr="004169BE">
        <w:t xml:space="preserve">The CONSULTANT will coordinate with the DEPARTMENT Project Manager and Surveying and Mapping Office </w:t>
      </w:r>
      <w:r w:rsidRPr="00943667">
        <w:t xml:space="preserve">staff regarding </w:t>
      </w:r>
      <w:r w:rsidR="00A0229D" w:rsidRPr="00943667">
        <w:t>p</w:t>
      </w:r>
      <w:r w:rsidRPr="00943667">
        <w:t xml:space="preserve">roject survey requirements, review of existing survey data, and scheduling of additional survey efforts. The CONSULTANT will request existing project control, benchmarks and reference points for the Project baseline from the DEPARTMENT’s Surveying and </w:t>
      </w:r>
      <w:r w:rsidRPr="00943667">
        <w:lastRenderedPageBreak/>
        <w:t xml:space="preserve">Mapping Office. The CONSULTANT will also collect elevation data required to perform the noise study for this </w:t>
      </w:r>
      <w:r w:rsidR="00CC3902" w:rsidRPr="00943667">
        <w:t>p</w:t>
      </w:r>
      <w:r w:rsidRPr="00943667">
        <w:t>roject.</w:t>
      </w:r>
      <w:commentRangeEnd w:id="346"/>
      <w:r w:rsidR="00BB0442">
        <w:rPr>
          <w:rStyle w:val="CommentReference"/>
          <w:rFonts w:ascii="CG Times" w:hAnsi="CG Times"/>
          <w:noProof w:val="0"/>
        </w:rPr>
        <w:commentReference w:id="346"/>
      </w:r>
    </w:p>
    <w:p w14:paraId="36E8A326" w14:textId="23081D91" w:rsidR="008858AD" w:rsidRPr="003C0758" w:rsidRDefault="008858AD" w:rsidP="00CC3902">
      <w:pPr>
        <w:pStyle w:val="PDESoSNORMAL"/>
        <w:shd w:val="clear" w:color="auto" w:fill="FFD966" w:themeFill="accent4" w:themeFillTint="99"/>
        <w:ind w:left="360"/>
        <w:rPr>
          <w:b/>
          <w:bCs/>
        </w:rPr>
      </w:pPr>
      <w:r w:rsidRPr="003C0758">
        <w:rPr>
          <w:b/>
          <w:bCs/>
          <w:i/>
          <w:highlight w:val="yellow"/>
        </w:rPr>
        <w:t xml:space="preserve">&lt;&lt;List and describe Design Survey services, refer to the </w:t>
      </w:r>
      <w:r w:rsidR="00DE5FBF" w:rsidRPr="003C0758">
        <w:rPr>
          <w:b/>
          <w:bCs/>
          <w:i/>
          <w:highlight w:val="yellow"/>
        </w:rPr>
        <w:t>Design</w:t>
      </w:r>
      <w:r w:rsidRPr="003C0758">
        <w:rPr>
          <w:b/>
          <w:bCs/>
          <w:i/>
          <w:highlight w:val="yellow"/>
        </w:rPr>
        <w:t xml:space="preserve"> Scope of Services</w:t>
      </w:r>
      <w:r w:rsidR="00DE5FBF" w:rsidRPr="003C0758">
        <w:rPr>
          <w:b/>
          <w:bCs/>
          <w:i/>
          <w:highlight w:val="yellow"/>
        </w:rPr>
        <w:t xml:space="preserve"> Tool</w:t>
      </w:r>
      <w:r w:rsidR="0080440B" w:rsidRPr="003C0758">
        <w:rPr>
          <w:b/>
          <w:bCs/>
          <w:i/>
          <w:highlight w:val="yellow"/>
        </w:rPr>
        <w:t>.</w:t>
      </w:r>
      <w:r w:rsidRPr="003C0758">
        <w:rPr>
          <w:b/>
          <w:bCs/>
          <w:i/>
          <w:highlight w:val="yellow"/>
        </w:rPr>
        <w:t>&gt;&gt;</w:t>
      </w:r>
    </w:p>
    <w:p w14:paraId="2C3AFD57" w14:textId="27AE524A" w:rsidR="008858AD" w:rsidRPr="00EE1388" w:rsidRDefault="008858AD" w:rsidP="005F241E">
      <w:pPr>
        <w:pStyle w:val="PDESoSHeading3"/>
      </w:pPr>
      <w:bookmarkStart w:id="347" w:name="_Toc158908020"/>
      <w:r w:rsidRPr="00EE1388">
        <w:t xml:space="preserve">Photogrammetry </w:t>
      </w:r>
      <w:r w:rsidR="002A735A" w:rsidRPr="00EE1388">
        <w:t>(Optional)</w:t>
      </w:r>
      <w:bookmarkEnd w:id="347"/>
    </w:p>
    <w:p w14:paraId="6E15AA6D" w14:textId="31C7FAE8" w:rsidR="008858AD" w:rsidRDefault="008858AD" w:rsidP="00CC3902">
      <w:pPr>
        <w:pStyle w:val="PDESoSNORMAL"/>
        <w:shd w:val="clear" w:color="auto" w:fill="FFD966" w:themeFill="accent4" w:themeFillTint="99"/>
        <w:ind w:left="360"/>
      </w:pPr>
      <w:r w:rsidRPr="00EE1388">
        <w:rPr>
          <w:shd w:val="clear" w:color="auto" w:fill="FFD966" w:themeFill="accent4" w:themeFillTint="99"/>
        </w:rPr>
        <w:t>The CONSULTANT</w:t>
      </w:r>
      <w:r>
        <w:rPr>
          <w:shd w:val="clear" w:color="auto" w:fill="FFD966" w:themeFill="accent4" w:themeFillTint="99"/>
        </w:rPr>
        <w:t xml:space="preserve"> </w:t>
      </w:r>
      <w:proofErr w:type="gramStart"/>
      <w:r>
        <w:rPr>
          <w:shd w:val="clear" w:color="auto" w:fill="FFD966" w:themeFill="accent4" w:themeFillTint="99"/>
        </w:rPr>
        <w:t xml:space="preserve">will </w:t>
      </w:r>
      <w:r w:rsidRPr="00F73909">
        <w:rPr>
          <w:shd w:val="clear" w:color="auto" w:fill="FFD966" w:themeFill="accent4" w:themeFillTint="99"/>
        </w:rPr>
        <w:t>conduct</w:t>
      </w:r>
      <w:proofErr w:type="gramEnd"/>
      <w:r w:rsidRPr="00F73909">
        <w:rPr>
          <w:shd w:val="clear" w:color="auto" w:fill="FFD966" w:themeFill="accent4" w:themeFillTint="99"/>
        </w:rPr>
        <w:t xml:space="preserve"> design </w:t>
      </w:r>
      <w:r>
        <w:rPr>
          <w:shd w:val="clear" w:color="auto" w:fill="FFD966" w:themeFill="accent4" w:themeFillTint="99"/>
        </w:rPr>
        <w:t>p</w:t>
      </w:r>
      <w:r w:rsidRPr="008D03D7">
        <w:rPr>
          <w:shd w:val="clear" w:color="auto" w:fill="FFD966" w:themeFill="accent4" w:themeFillTint="99"/>
        </w:rPr>
        <w:t>hotogrammetric</w:t>
      </w:r>
      <w:r w:rsidRPr="00F73909">
        <w:rPr>
          <w:shd w:val="clear" w:color="auto" w:fill="FFD966" w:themeFill="accent4" w:themeFillTint="99"/>
        </w:rPr>
        <w:t xml:space="preserve"> services</w:t>
      </w:r>
      <w:r w:rsidRPr="00E535EC">
        <w:t xml:space="preserve"> for this project</w:t>
      </w:r>
      <w:r w:rsidRPr="00C10DA6">
        <w:t>.</w:t>
      </w:r>
      <w:r>
        <w:t xml:space="preserve"> </w:t>
      </w:r>
      <w:r w:rsidRPr="00023076">
        <w:t xml:space="preserve">All surveying and mapping activities will be done in accordance with the </w:t>
      </w:r>
      <w:r w:rsidRPr="007A0044">
        <w:rPr>
          <w:b/>
        </w:rPr>
        <w:t xml:space="preserve">Surveying and Mapping </w:t>
      </w:r>
      <w:r w:rsidRPr="007906B3">
        <w:rPr>
          <w:b/>
        </w:rPr>
        <w:t xml:space="preserve">Procedure </w:t>
      </w:r>
      <w:r w:rsidR="00DE5FBF" w:rsidRPr="007906B3">
        <w:rPr>
          <w:b/>
        </w:rPr>
        <w:t>No.</w:t>
      </w:r>
      <w:r w:rsidR="00DE5FBF">
        <w:rPr>
          <w:b/>
        </w:rPr>
        <w:t xml:space="preserve"> </w:t>
      </w:r>
      <w:r w:rsidRPr="007A0044">
        <w:rPr>
          <w:b/>
        </w:rPr>
        <w:t>550-030-101</w:t>
      </w:r>
      <w:r w:rsidRPr="00023076">
        <w:t xml:space="preserve"> and the </w:t>
      </w:r>
      <w:r w:rsidRPr="007A0044">
        <w:rPr>
          <w:b/>
        </w:rPr>
        <w:t>Surveying and Mapping Handbook</w:t>
      </w:r>
      <w:r>
        <w:t xml:space="preserve">. </w:t>
      </w:r>
    </w:p>
    <w:p w14:paraId="0F107206" w14:textId="5C5956AB" w:rsidR="008858AD" w:rsidRPr="003C0758" w:rsidRDefault="008858AD" w:rsidP="00CC3902">
      <w:pPr>
        <w:pStyle w:val="PDESoSNORMAL"/>
        <w:shd w:val="clear" w:color="auto" w:fill="FFD966" w:themeFill="accent4" w:themeFillTint="99"/>
        <w:ind w:left="360"/>
        <w:rPr>
          <w:b/>
          <w:bCs/>
        </w:rPr>
      </w:pPr>
      <w:r w:rsidRPr="003C0758">
        <w:rPr>
          <w:b/>
          <w:bCs/>
          <w:i/>
          <w:highlight w:val="yellow"/>
        </w:rPr>
        <w:t xml:space="preserve">&lt;&lt;List and describe Photogrammetry services, refer to the </w:t>
      </w:r>
      <w:r w:rsidR="00DE5FBF" w:rsidRPr="003C0758">
        <w:rPr>
          <w:b/>
          <w:bCs/>
          <w:i/>
          <w:highlight w:val="yellow"/>
        </w:rPr>
        <w:t xml:space="preserve">Design </w:t>
      </w:r>
      <w:r w:rsidRPr="003C0758">
        <w:rPr>
          <w:b/>
          <w:bCs/>
          <w:i/>
          <w:highlight w:val="yellow"/>
        </w:rPr>
        <w:t>Scope of Services</w:t>
      </w:r>
      <w:r w:rsidR="00DE5FBF" w:rsidRPr="003C0758">
        <w:rPr>
          <w:b/>
          <w:bCs/>
          <w:i/>
          <w:highlight w:val="yellow"/>
        </w:rPr>
        <w:t xml:space="preserve"> Tool</w:t>
      </w:r>
      <w:r w:rsidR="0080440B" w:rsidRPr="003C0758">
        <w:rPr>
          <w:b/>
          <w:bCs/>
          <w:i/>
          <w:highlight w:val="yellow"/>
        </w:rPr>
        <w:t>.</w:t>
      </w:r>
      <w:r w:rsidRPr="003C0758">
        <w:rPr>
          <w:b/>
          <w:bCs/>
          <w:i/>
          <w:highlight w:val="yellow"/>
        </w:rPr>
        <w:t>&gt;&gt;</w:t>
      </w:r>
      <w:commentRangeEnd w:id="345"/>
      <w:r w:rsidR="00BB0442">
        <w:rPr>
          <w:rStyle w:val="CommentReference"/>
          <w:rFonts w:ascii="CG Times" w:eastAsia="Times New Roman" w:hAnsi="CG Times"/>
        </w:rPr>
        <w:commentReference w:id="345"/>
      </w:r>
    </w:p>
    <w:p w14:paraId="30AB7ADA" w14:textId="47486443" w:rsidR="00CC3902" w:rsidRDefault="00F65CBD" w:rsidP="00F80776">
      <w:pPr>
        <w:pStyle w:val="SOSBodyTextHeading3"/>
      </w:pPr>
      <w:r w:rsidRPr="004169BE">
        <w:t>The CONSULTANT will coordinate and order aerial photography from the DEPARTMENT or other sources as required</w:t>
      </w:r>
      <w:r w:rsidRPr="00EE1388">
        <w:t>. The CONSULTANT will also review the photography for project use to ensure compa</w:t>
      </w:r>
      <w:r w:rsidR="0023518D" w:rsidRPr="00EE1388">
        <w:t>ta</w:t>
      </w:r>
      <w:r w:rsidRPr="00EE1388">
        <w:t>bility and coverage.</w:t>
      </w:r>
      <w:r w:rsidRPr="004169BE">
        <w:t xml:space="preserve"> </w:t>
      </w:r>
    </w:p>
    <w:p w14:paraId="6A7DD941" w14:textId="5262132D" w:rsidR="008858AD" w:rsidRPr="003878DA" w:rsidRDefault="008858AD" w:rsidP="00A76438">
      <w:pPr>
        <w:pStyle w:val="PDESoSHeading2"/>
      </w:pPr>
      <w:bookmarkStart w:id="348" w:name="_Toc158908021"/>
      <w:r w:rsidRPr="003878DA">
        <w:t>Geotechnical Investigation</w:t>
      </w:r>
      <w:bookmarkEnd w:id="348"/>
      <w:r>
        <w:t xml:space="preserve"> </w:t>
      </w:r>
    </w:p>
    <w:p w14:paraId="3B22FFE8" w14:textId="7DB583F8" w:rsidR="008858AD" w:rsidRPr="00EE1388" w:rsidRDefault="008858AD" w:rsidP="00BD1221">
      <w:pPr>
        <w:shd w:val="clear" w:color="auto" w:fill="FFD966" w:themeFill="accent4" w:themeFillTint="99"/>
        <w:spacing w:before="120" w:after="120" w:line="240" w:lineRule="auto"/>
        <w:jc w:val="both"/>
        <w:rPr>
          <w:rStyle w:val="PDESoSCAPTION"/>
        </w:rPr>
      </w:pPr>
      <w:r w:rsidRPr="00571EF9">
        <w:rPr>
          <w:rStyle w:val="PDESoSCAPTION"/>
          <w:b/>
        </w:rPr>
        <w:t>Note to scope developer:</w:t>
      </w:r>
      <w:r w:rsidRPr="00571EF9">
        <w:rPr>
          <w:rStyle w:val="PDESoSCAPTION"/>
        </w:rPr>
        <w:t xml:space="preserve"> Modify this activity if it was accelerated and completed before the PD&amp;E </w:t>
      </w:r>
      <w:r w:rsidR="00DE5FBF" w:rsidRPr="00EE1388">
        <w:rPr>
          <w:rStyle w:val="PDESoSCAPTION"/>
        </w:rPr>
        <w:t xml:space="preserve">Study </w:t>
      </w:r>
      <w:r w:rsidRPr="00EE1388">
        <w:rPr>
          <w:rStyle w:val="PDESoSCAPTION"/>
        </w:rPr>
        <w:t>was procured, or if Geotechnical investigation will be performed by others under a separate contract.</w:t>
      </w:r>
    </w:p>
    <w:p w14:paraId="2D33D33E" w14:textId="3794B47C" w:rsidR="00F76C4A" w:rsidRDefault="00F76C4A" w:rsidP="00BD1221">
      <w:pPr>
        <w:shd w:val="clear" w:color="auto" w:fill="FFD966" w:themeFill="accent4" w:themeFillTint="99"/>
        <w:spacing w:before="120" w:after="120" w:line="240" w:lineRule="auto"/>
        <w:jc w:val="both"/>
        <w:rPr>
          <w:rStyle w:val="PDESoSCAPTION"/>
        </w:rPr>
      </w:pPr>
      <w:r w:rsidRPr="00EE1388">
        <w:rPr>
          <w:rStyle w:val="PDESoSCAPTION"/>
          <w:b/>
        </w:rPr>
        <w:t>Note to scope</w:t>
      </w:r>
      <w:r w:rsidR="00C90D54" w:rsidRPr="00EE1388">
        <w:rPr>
          <w:rStyle w:val="PDESoSCAPTION"/>
          <w:b/>
        </w:rPr>
        <w:t xml:space="preserve"> developer</w:t>
      </w:r>
      <w:r w:rsidRPr="00EE1388">
        <w:rPr>
          <w:rStyle w:val="PDESoSCAPTION"/>
        </w:rPr>
        <w:t>: Consider potential geotechnical conditions that may impact the PD&amp;E Study such as muck, sinkholes, mine lands, and shallow water tables.</w:t>
      </w:r>
    </w:p>
    <w:p w14:paraId="444BA070" w14:textId="27AF85A8" w:rsidR="00CC3902" w:rsidRPr="00A72188" w:rsidRDefault="008858AD" w:rsidP="00BD1221">
      <w:pPr>
        <w:pStyle w:val="SOSHeading1Optional"/>
        <w:spacing w:before="120" w:after="120"/>
        <w:contextualSpacing w:val="0"/>
      </w:pPr>
      <w:r w:rsidRPr="00A72188">
        <w:t xml:space="preserve">The DEPARTMENT will provide geotechnical information </w:t>
      </w:r>
      <w:r w:rsidRPr="007906B3">
        <w:t xml:space="preserve">for this </w:t>
      </w:r>
      <w:r w:rsidR="002A04CC" w:rsidRPr="007906B3">
        <w:t xml:space="preserve">project </w:t>
      </w:r>
      <w:r w:rsidRPr="007906B3">
        <w:t>to</w:t>
      </w:r>
      <w:r w:rsidRPr="00A72188">
        <w:t xml:space="preserve"> the CONSULTANT. The CONSULTANT will review geotechnical information for completeness and coordinate with the DEPARTMENT Project Manager if additional geotechnical investigation is needed.</w:t>
      </w:r>
    </w:p>
    <w:p w14:paraId="1D600218" w14:textId="42F7656F" w:rsidR="008858AD" w:rsidRPr="00A72188" w:rsidRDefault="008858AD" w:rsidP="00BD1221">
      <w:pPr>
        <w:pStyle w:val="SOSHeading1Optional"/>
        <w:spacing w:before="120" w:after="120"/>
        <w:contextualSpacing w:val="0"/>
      </w:pPr>
      <w:commentRangeStart w:id="349"/>
      <w:r w:rsidRPr="004B4296">
        <w:rPr>
          <w:shd w:val="clear" w:color="auto" w:fill="FFD966" w:themeFill="accent4" w:themeFillTint="99"/>
        </w:rPr>
        <w:t xml:space="preserve">The CONSULTANT will conduct geotechnical services associated with design activities related to this </w:t>
      </w:r>
      <w:r w:rsidR="00CC3902" w:rsidRPr="004B4296">
        <w:rPr>
          <w:shd w:val="clear" w:color="auto" w:fill="FFD966" w:themeFill="accent4" w:themeFillTint="99"/>
        </w:rPr>
        <w:t>project</w:t>
      </w:r>
      <w:r w:rsidRPr="004B4296">
        <w:t>. Before beginning work and after the Notice to Proceed is issued, the CONSULTANT shall submit an investigation plan for approval and meet with the DEPARTMENT’s Geotechnical Engineer or representative to review the project scope and DEPARTMENT requirements.</w:t>
      </w:r>
    </w:p>
    <w:p w14:paraId="073D0A18" w14:textId="269ABDCD" w:rsidR="008858AD" w:rsidRPr="003C0758" w:rsidRDefault="008858AD" w:rsidP="00BD1221">
      <w:pPr>
        <w:pStyle w:val="PDESoSNORMAL"/>
        <w:shd w:val="clear" w:color="auto" w:fill="FFD966" w:themeFill="accent4" w:themeFillTint="99"/>
        <w:tabs>
          <w:tab w:val="left" w:pos="0"/>
        </w:tabs>
        <w:rPr>
          <w:b/>
          <w:bCs/>
          <w:i/>
        </w:rPr>
      </w:pPr>
      <w:commentRangeStart w:id="350"/>
      <w:r w:rsidRPr="003C0758">
        <w:rPr>
          <w:b/>
          <w:bCs/>
          <w:i/>
          <w:highlight w:val="yellow"/>
        </w:rPr>
        <w:t xml:space="preserve">&lt;&lt;List and describe geotechnical services, refer to the </w:t>
      </w:r>
      <w:r w:rsidR="00DE5FBF" w:rsidRPr="003C0758">
        <w:rPr>
          <w:b/>
          <w:bCs/>
          <w:i/>
          <w:highlight w:val="yellow"/>
        </w:rPr>
        <w:t>Design</w:t>
      </w:r>
      <w:r w:rsidRPr="003C0758">
        <w:rPr>
          <w:b/>
          <w:bCs/>
          <w:i/>
          <w:highlight w:val="yellow"/>
        </w:rPr>
        <w:t xml:space="preserve"> Scope of Services</w:t>
      </w:r>
      <w:r w:rsidR="00DE5FBF" w:rsidRPr="003C0758">
        <w:rPr>
          <w:b/>
          <w:bCs/>
          <w:i/>
          <w:highlight w:val="yellow"/>
        </w:rPr>
        <w:t xml:space="preserve"> Tool</w:t>
      </w:r>
      <w:r w:rsidR="0080440B" w:rsidRPr="003C0758">
        <w:rPr>
          <w:b/>
          <w:bCs/>
          <w:i/>
          <w:highlight w:val="yellow"/>
        </w:rPr>
        <w:t>.</w:t>
      </w:r>
      <w:r w:rsidRPr="003C0758">
        <w:rPr>
          <w:b/>
          <w:bCs/>
          <w:i/>
          <w:highlight w:val="yellow"/>
        </w:rPr>
        <w:t>&gt;&gt;</w:t>
      </w:r>
      <w:commentRangeEnd w:id="349"/>
      <w:r w:rsidR="00BB0442">
        <w:rPr>
          <w:rStyle w:val="CommentReference"/>
          <w:rFonts w:ascii="CG Times" w:eastAsia="Times New Roman" w:hAnsi="CG Times"/>
        </w:rPr>
        <w:commentReference w:id="349"/>
      </w:r>
    </w:p>
    <w:p w14:paraId="53F33457" w14:textId="13A753D4" w:rsidR="00922433" w:rsidRPr="007906B3" w:rsidRDefault="008858AD" w:rsidP="00BD1221">
      <w:pPr>
        <w:pStyle w:val="SOSHeading1Optional"/>
        <w:spacing w:before="120" w:after="120"/>
        <w:contextualSpacing w:val="0"/>
      </w:pPr>
      <w:r w:rsidRPr="00A72188">
        <w:t xml:space="preserve">The CONSULTANT shall coordinate with the DEPARTMENT’s </w:t>
      </w:r>
      <w:r w:rsidRPr="007906B3">
        <w:t xml:space="preserve">geotechnical staff regarding </w:t>
      </w:r>
      <w:r w:rsidR="00CC3902" w:rsidRPr="007906B3">
        <w:t xml:space="preserve">project </w:t>
      </w:r>
      <w:r w:rsidRPr="007906B3">
        <w:t xml:space="preserve">requirements, review of existing geotechnical data, and need for additional data. The CONSULTANT will review the US Department of Agriculture </w:t>
      </w:r>
      <w:r w:rsidR="00CC3902" w:rsidRPr="007906B3">
        <w:t xml:space="preserve">(USDA) </w:t>
      </w:r>
      <w:r w:rsidRPr="007906B3">
        <w:t>soil data, US Geological Survey</w:t>
      </w:r>
      <w:r w:rsidR="00CC3902" w:rsidRPr="007906B3">
        <w:t xml:space="preserve"> (USGS)</w:t>
      </w:r>
      <w:r w:rsidRPr="007906B3">
        <w:t>, and Natural Resource Conservation Service (NRCS) maps, US Coast and Geodetic Survey (USCGS) maps, and summarize the findings.</w:t>
      </w:r>
    </w:p>
    <w:p w14:paraId="45EBB51F" w14:textId="0470EB5C" w:rsidR="008858AD" w:rsidRPr="00A72188" w:rsidRDefault="008858AD" w:rsidP="00BD1221">
      <w:pPr>
        <w:pStyle w:val="SOSHeading1Optional"/>
        <w:spacing w:before="120" w:after="120"/>
        <w:contextualSpacing w:val="0"/>
      </w:pPr>
      <w:r w:rsidRPr="007906B3">
        <w:t xml:space="preserve">The CONSULTANT will perform a review of </w:t>
      </w:r>
      <w:r w:rsidRPr="007906B3">
        <w:rPr>
          <w:spacing w:val="-7"/>
        </w:rPr>
        <w:t xml:space="preserve">previously completed </w:t>
      </w:r>
      <w:r w:rsidRPr="007906B3">
        <w:t xml:space="preserve">geotechnical surveys and compile available boring data from previous projects within the project limits. </w:t>
      </w:r>
      <w:r w:rsidRPr="007906B3">
        <w:rPr>
          <w:spacing w:val="-6"/>
        </w:rPr>
        <w:t xml:space="preserve">The CONSULTANT will perform field reconnaissance of the </w:t>
      </w:r>
      <w:r w:rsidR="00CC3902" w:rsidRPr="007906B3">
        <w:rPr>
          <w:spacing w:val="-6"/>
        </w:rPr>
        <w:t xml:space="preserve">project </w:t>
      </w:r>
      <w:r w:rsidRPr="007906B3">
        <w:rPr>
          <w:spacing w:val="-6"/>
        </w:rPr>
        <w:t xml:space="preserve">area to determine conditions that may affect development of </w:t>
      </w:r>
      <w:r w:rsidR="00CC3902" w:rsidRPr="007906B3">
        <w:rPr>
          <w:spacing w:val="-6"/>
        </w:rPr>
        <w:t xml:space="preserve">project </w:t>
      </w:r>
      <w:r w:rsidRPr="007906B3">
        <w:rPr>
          <w:spacing w:val="-6"/>
        </w:rPr>
        <w:t xml:space="preserve">alternatives. </w:t>
      </w:r>
      <w:r w:rsidRPr="007906B3">
        <w:t>The CONSULTANT will prepare a Geotechnical</w:t>
      </w:r>
      <w:r w:rsidRPr="007906B3">
        <w:rPr>
          <w:spacing w:val="-9"/>
        </w:rPr>
        <w:t xml:space="preserve"> </w:t>
      </w:r>
      <w:r w:rsidRPr="007906B3">
        <w:t>Technical</w:t>
      </w:r>
      <w:r w:rsidRPr="007906B3">
        <w:rPr>
          <w:spacing w:val="-9"/>
        </w:rPr>
        <w:t xml:space="preserve"> </w:t>
      </w:r>
      <w:r w:rsidRPr="007906B3">
        <w:t>Memorandum summarizing</w:t>
      </w:r>
      <w:r w:rsidRPr="00A72188">
        <w:t xml:space="preserve"> the geotechnical investigation that will be used to facilitate the data for final design.</w:t>
      </w:r>
      <w:commentRangeEnd w:id="350"/>
      <w:r w:rsidR="004C6101">
        <w:rPr>
          <w:rStyle w:val="CommentReference"/>
          <w:rFonts w:ascii="CG Times" w:hAnsi="CG Times"/>
          <w:noProof w:val="0"/>
        </w:rPr>
        <w:commentReference w:id="350"/>
      </w:r>
    </w:p>
    <w:p w14:paraId="7E29006D" w14:textId="4C2EB71A" w:rsidR="008858AD" w:rsidRPr="003878DA" w:rsidRDefault="008858AD" w:rsidP="00A76438">
      <w:pPr>
        <w:pStyle w:val="PDESoSHeading2"/>
      </w:pPr>
      <w:bookmarkStart w:id="351" w:name="_Toc158908022"/>
      <w:r w:rsidRPr="003878DA">
        <w:t>T</w:t>
      </w:r>
      <w:r>
        <w:t xml:space="preserve">raffic </w:t>
      </w:r>
      <w:r w:rsidR="005C0140">
        <w:t>A</w:t>
      </w:r>
      <w:r>
        <w:t>nalysis</w:t>
      </w:r>
      <w:bookmarkEnd w:id="351"/>
      <w:r>
        <w:t xml:space="preserve"> </w:t>
      </w:r>
    </w:p>
    <w:p w14:paraId="06024B50" w14:textId="4E0BB7B7" w:rsidR="008858AD" w:rsidRDefault="008858AD" w:rsidP="00E535EC">
      <w:pPr>
        <w:shd w:val="clear" w:color="auto" w:fill="FFD966" w:themeFill="accent4" w:themeFillTint="99"/>
        <w:spacing w:before="120" w:after="120" w:line="240" w:lineRule="auto"/>
        <w:jc w:val="both"/>
        <w:rPr>
          <w:rStyle w:val="PDESoSCAPTION"/>
        </w:rPr>
      </w:pPr>
      <w:r w:rsidRPr="00691B08">
        <w:rPr>
          <w:rStyle w:val="PDESoSCAPTION"/>
          <w:b/>
        </w:rPr>
        <w:t>Note to scope developer:</w:t>
      </w:r>
      <w:r w:rsidRPr="00691B08">
        <w:rPr>
          <w:rStyle w:val="PDESoSCAPTION"/>
        </w:rPr>
        <w:t xml:space="preserve"> Modify Activity 4.5.1 through 4.5.</w:t>
      </w:r>
      <w:r>
        <w:rPr>
          <w:rStyle w:val="PDESoSCAPTION"/>
        </w:rPr>
        <w:t>8</w:t>
      </w:r>
      <w:r w:rsidRPr="00691B08">
        <w:rPr>
          <w:rStyle w:val="PDESoSCAPTION"/>
        </w:rPr>
        <w:t xml:space="preserve"> and Activity 4.5.1</w:t>
      </w:r>
      <w:r>
        <w:rPr>
          <w:rStyle w:val="PDESoSCAPTION"/>
        </w:rPr>
        <w:t>1</w:t>
      </w:r>
      <w:r w:rsidRPr="00691B08">
        <w:rPr>
          <w:rStyle w:val="PDESoSCAPTION"/>
        </w:rPr>
        <w:t xml:space="preserve"> if Traffic Analysis was completed before the PD&amp;E study, or if Traffic Analysis will be performed by others under a separate contract</w:t>
      </w:r>
      <w:r w:rsidR="00125BC7">
        <w:rPr>
          <w:rStyle w:val="PDESoSCAPTION"/>
        </w:rPr>
        <w:t>.</w:t>
      </w:r>
      <w:r w:rsidR="00F80A6B">
        <w:rPr>
          <w:rStyle w:val="PDESoSCAPTION"/>
        </w:rPr>
        <w:t xml:space="preserve"> The CONSULTANT will need to review the traffic analysis previously completed.</w:t>
      </w:r>
    </w:p>
    <w:p w14:paraId="3BC29E1C" w14:textId="2CBF1329" w:rsidR="008858AD" w:rsidRDefault="008858AD" w:rsidP="00125BC7">
      <w:pPr>
        <w:pStyle w:val="PDESoSNORMAL"/>
      </w:pPr>
      <w:r>
        <w:t xml:space="preserve">The CONSULTANT will review existing traffic data from planning studies to carry out traffic analysis for </w:t>
      </w:r>
      <w:r w:rsidRPr="004B4296">
        <w:t xml:space="preserve">this </w:t>
      </w:r>
      <w:r w:rsidR="00D0063B" w:rsidRPr="004B4296">
        <w:t xml:space="preserve">project </w:t>
      </w:r>
      <w:r w:rsidRPr="004B4296">
        <w:t xml:space="preserve">and determine whether additional data may be needed. The CONSULTANT must collect additional data for the </w:t>
      </w:r>
      <w:r w:rsidR="00FD0AEF" w:rsidRPr="004B4296">
        <w:t xml:space="preserve">study area </w:t>
      </w:r>
      <w:r w:rsidRPr="004B4296">
        <w:t>if data gaps</w:t>
      </w:r>
      <w:r>
        <w:t xml:space="preserve"> are </w:t>
      </w:r>
      <w:r w:rsidRPr="00650673">
        <w:t xml:space="preserve">identified. </w:t>
      </w:r>
      <w:r w:rsidR="00F80A6B">
        <w:t>Previous analysis from planning studies with d</w:t>
      </w:r>
      <w:r w:rsidRPr="00650673">
        <w:t xml:space="preserve">ata older than </w:t>
      </w:r>
      <w:r w:rsidRPr="00757741">
        <w:t>24</w:t>
      </w:r>
      <w:r w:rsidRPr="00650673">
        <w:t xml:space="preserve"> months should be validated and checked for reasonableness. If the traffic validation </w:t>
      </w:r>
      <w:r w:rsidRPr="00650673">
        <w:lastRenderedPageBreak/>
        <w:t>exercise reveals that the existing counts available are not valid anymore, then a methodology should be developed to update the</w:t>
      </w:r>
      <w:r w:rsidR="00F80A6B">
        <w:t xml:space="preserve"> </w:t>
      </w:r>
      <w:r w:rsidRPr="00650673">
        <w:t>traffic. Furthermore, a field inspection should be conducted to confirm existing characteristics.</w:t>
      </w:r>
      <w:r>
        <w:t xml:space="preserve"> The CONSULTANT will review the following Traffic Reports and Planning studies:</w:t>
      </w:r>
    </w:p>
    <w:p w14:paraId="34385EAE" w14:textId="3BB502BB" w:rsidR="008858AD" w:rsidRPr="003C0758" w:rsidRDefault="0080440B" w:rsidP="00E535EC">
      <w:pPr>
        <w:pStyle w:val="PDESoSNORMAL"/>
        <w:shd w:val="clear" w:color="auto" w:fill="FFD966" w:themeFill="accent4" w:themeFillTint="99"/>
        <w:rPr>
          <w:b/>
          <w:bCs/>
          <w:shd w:val="clear" w:color="auto" w:fill="FFD966" w:themeFill="accent4" w:themeFillTint="99"/>
        </w:rPr>
      </w:pPr>
      <w:r w:rsidRPr="003C0758">
        <w:rPr>
          <w:b/>
          <w:bCs/>
          <w:highlight w:val="yellow"/>
          <w:shd w:val="clear" w:color="auto" w:fill="FFD966" w:themeFill="accent4" w:themeFillTint="99"/>
        </w:rPr>
        <w:t>&lt;&lt;</w:t>
      </w:r>
      <w:r w:rsidR="008858AD" w:rsidRPr="003C0758">
        <w:rPr>
          <w:b/>
          <w:bCs/>
          <w:i/>
          <w:highlight w:val="yellow"/>
          <w:shd w:val="clear" w:color="auto" w:fill="FFD966" w:themeFill="accent4" w:themeFillTint="99"/>
        </w:rPr>
        <w:t xml:space="preserve">List </w:t>
      </w:r>
      <w:r w:rsidR="00CC3902" w:rsidRPr="003C0758">
        <w:rPr>
          <w:b/>
          <w:bCs/>
          <w:i/>
          <w:highlight w:val="yellow"/>
          <w:shd w:val="clear" w:color="auto" w:fill="FFD966" w:themeFill="accent4" w:themeFillTint="99"/>
        </w:rPr>
        <w:t xml:space="preserve">traffic </w:t>
      </w:r>
      <w:r w:rsidR="008858AD" w:rsidRPr="003C0758">
        <w:rPr>
          <w:b/>
          <w:bCs/>
          <w:i/>
          <w:highlight w:val="yellow"/>
          <w:shd w:val="clear" w:color="auto" w:fill="FFD966" w:themeFill="accent4" w:themeFillTint="99"/>
        </w:rPr>
        <w:t xml:space="preserve">information to be provided by the </w:t>
      </w:r>
      <w:r w:rsidR="00CC3902" w:rsidRPr="003C0758">
        <w:rPr>
          <w:b/>
          <w:bCs/>
          <w:i/>
          <w:highlight w:val="yellow"/>
          <w:shd w:val="clear" w:color="auto" w:fill="FFD966" w:themeFill="accent4" w:themeFillTint="99"/>
        </w:rPr>
        <w:t>DEPARTMENT.</w:t>
      </w:r>
      <w:r w:rsidRPr="003C0758">
        <w:rPr>
          <w:b/>
          <w:bCs/>
          <w:i/>
          <w:highlight w:val="yellow"/>
          <w:shd w:val="clear" w:color="auto" w:fill="FFD966" w:themeFill="accent4" w:themeFillTint="99"/>
        </w:rPr>
        <w:t>&gt;&gt;</w:t>
      </w:r>
    </w:p>
    <w:p w14:paraId="71951020" w14:textId="77777777" w:rsidR="008858AD" w:rsidRDefault="008858AD" w:rsidP="00A10799">
      <w:pPr>
        <w:pStyle w:val="PDESoSBulletList3"/>
        <w:numPr>
          <w:ilvl w:val="0"/>
          <w:numId w:val="12"/>
        </w:numPr>
        <w:ind w:left="720"/>
      </w:pPr>
      <w:r w:rsidRPr="00FF7C71">
        <w:t>Conceptual Design Alternatives for Traffic Analysis</w:t>
      </w:r>
    </w:p>
    <w:p w14:paraId="7E98906F" w14:textId="77777777" w:rsidR="008858AD" w:rsidRDefault="008858AD" w:rsidP="00A10799">
      <w:pPr>
        <w:pStyle w:val="PDESoSBulletList3"/>
        <w:numPr>
          <w:ilvl w:val="0"/>
          <w:numId w:val="12"/>
        </w:numPr>
        <w:ind w:left="720"/>
      </w:pPr>
      <w:r>
        <w:t xml:space="preserve">Project </w:t>
      </w:r>
      <w:r w:rsidRPr="00FF7C71">
        <w:t>Traffic</w:t>
      </w:r>
      <w:r>
        <w:t xml:space="preserve"> Forecast Memorandum</w:t>
      </w:r>
      <w:r w:rsidRPr="00176F0C">
        <w:t xml:space="preserve"> </w:t>
      </w:r>
    </w:p>
    <w:p w14:paraId="619B91AE" w14:textId="40746695" w:rsidR="008858AD" w:rsidRDefault="008858AD" w:rsidP="00A10799">
      <w:pPr>
        <w:pStyle w:val="PDESoSBulletList3"/>
        <w:numPr>
          <w:ilvl w:val="0"/>
          <w:numId w:val="12"/>
        </w:numPr>
        <w:ind w:left="720"/>
      </w:pPr>
      <w:r>
        <w:t xml:space="preserve">Project </w:t>
      </w:r>
      <w:r w:rsidRPr="00FF7C71">
        <w:t>Traffic Analysis</w:t>
      </w:r>
      <w:r>
        <w:t xml:space="preserve"> Report</w:t>
      </w:r>
      <w:r w:rsidR="00CC3902">
        <w:t xml:space="preserve"> (PTAR)</w:t>
      </w:r>
    </w:p>
    <w:p w14:paraId="4824EA90" w14:textId="314470E8" w:rsidR="00CC3902" w:rsidRPr="00CC3902" w:rsidRDefault="00CC3902" w:rsidP="00A10799">
      <w:pPr>
        <w:pStyle w:val="PDESoSBulletList3"/>
        <w:numPr>
          <w:ilvl w:val="0"/>
          <w:numId w:val="12"/>
        </w:numPr>
        <w:ind w:left="720"/>
      </w:pPr>
      <w:r>
        <w:t>Other</w:t>
      </w:r>
    </w:p>
    <w:p w14:paraId="2830ACC9" w14:textId="77777777" w:rsidR="008858AD" w:rsidRDefault="008858AD" w:rsidP="002024F0">
      <w:pPr>
        <w:shd w:val="clear" w:color="auto" w:fill="FFFFFF" w:themeFill="background1"/>
        <w:spacing w:after="0"/>
        <w:rPr>
          <w:shd w:val="clear" w:color="auto" w:fill="FFD966" w:themeFill="accent4" w:themeFillTint="99"/>
        </w:rPr>
      </w:pPr>
    </w:p>
    <w:p w14:paraId="6E61560F" w14:textId="77777777" w:rsidR="008858AD" w:rsidRPr="00514BDA" w:rsidRDefault="008858AD" w:rsidP="005F241E">
      <w:pPr>
        <w:pStyle w:val="PDESoSHeading3"/>
      </w:pPr>
      <w:bookmarkStart w:id="352" w:name="_Toc158908023"/>
      <w:r>
        <w:t>Traffic Analysis Methodology</w:t>
      </w:r>
      <w:bookmarkEnd w:id="352"/>
    </w:p>
    <w:p w14:paraId="272F82C0" w14:textId="1DECA18C" w:rsidR="008858AD" w:rsidRDefault="008858AD" w:rsidP="00922433">
      <w:pPr>
        <w:pStyle w:val="PDESoSNORMAL"/>
        <w:ind w:left="360"/>
      </w:pPr>
      <w:r>
        <w:t xml:space="preserve">The CONSULTANT will perform traffic analysis in accordance with guidance from </w:t>
      </w:r>
      <w:r w:rsidRPr="0044286E">
        <w:t xml:space="preserve">the </w:t>
      </w:r>
      <w:r>
        <w:rPr>
          <w:b/>
        </w:rPr>
        <w:t>PD&amp;E Manual</w:t>
      </w:r>
      <w:r w:rsidRPr="00AE2F04">
        <w:t xml:space="preserve">, </w:t>
      </w:r>
      <w:r w:rsidRPr="005E1D1B">
        <w:rPr>
          <w:b/>
        </w:rPr>
        <w:t>Traffic Analysis Handbook</w:t>
      </w:r>
      <w:r w:rsidRPr="00AE2F04">
        <w:t xml:space="preserve">, and </w:t>
      </w:r>
      <w:r w:rsidRPr="00C45B36">
        <w:rPr>
          <w:b/>
        </w:rPr>
        <w:t>Project Traffic Forecasting Handbook</w:t>
      </w:r>
      <w:r w:rsidRPr="00AE2F04">
        <w:t>.</w:t>
      </w:r>
      <w:r>
        <w:t xml:space="preserve"> </w:t>
      </w:r>
      <w:r w:rsidRPr="006A678F">
        <w:t xml:space="preserve">The CONSULTANT will prepare a forecast and analysis methodology </w:t>
      </w:r>
      <w:r>
        <w:t>which must be</w:t>
      </w:r>
      <w:r w:rsidRPr="006A678F">
        <w:t xml:space="preserve"> agreed upon by the DEPARTMENT prior to beginning</w:t>
      </w:r>
      <w:r>
        <w:t xml:space="preserve"> any</w:t>
      </w:r>
      <w:r w:rsidRPr="006A678F">
        <w:t xml:space="preserve"> analysis. The methodology must state the type of </w:t>
      </w:r>
      <w:r w:rsidRPr="004B4296">
        <w:t xml:space="preserve">documentation, </w:t>
      </w:r>
      <w:r w:rsidR="00FD0AEF" w:rsidRPr="004B4296">
        <w:t xml:space="preserve">project study area </w:t>
      </w:r>
      <w:r w:rsidRPr="004B4296">
        <w:t>to</w:t>
      </w:r>
      <w:r w:rsidRPr="006A678F">
        <w:t xml:space="preserve"> be analyzed, and method</w:t>
      </w:r>
      <w:r>
        <w:t xml:space="preserve"> </w:t>
      </w:r>
      <w:r w:rsidRPr="006A678F">
        <w:t xml:space="preserve">and assumptions that will be used to analyze existing and future </w:t>
      </w:r>
      <w:r>
        <w:t>traffic</w:t>
      </w:r>
      <w:r w:rsidRPr="006A678F">
        <w:t xml:space="preserve"> conditions</w:t>
      </w:r>
      <w:r w:rsidRPr="00650673">
        <w:t>.  It must also establish the performance Measures of Effectiveness (MOE) for conducting a comparative evaluation of alternatives.</w:t>
      </w:r>
      <w:r w:rsidRPr="006A678F">
        <w:t xml:space="preserve"> The development of future forecast data must use the currently adopted version of the MPO Long Range Transportation Plan (LRTP) travel demand model:</w:t>
      </w:r>
      <w:r w:rsidRPr="006B5E2F">
        <w:rPr>
          <w:b/>
          <w:i/>
        </w:rPr>
        <w:t xml:space="preserve"> </w:t>
      </w:r>
      <w:r w:rsidRPr="006B5E2F">
        <w:rPr>
          <w:b/>
          <w:i/>
          <w:highlight w:val="yellow"/>
        </w:rPr>
        <w:t>&lt;&lt;specify model&gt;&gt;</w:t>
      </w:r>
      <w:r w:rsidRPr="006A678F">
        <w:t xml:space="preserve">, if available. If an MPO does not use the regional travel demand </w:t>
      </w:r>
      <w:r w:rsidRPr="00650673">
        <w:t>model, future forecast data must be developed in accordance with guidance from the</w:t>
      </w:r>
      <w:r w:rsidRPr="000954B2">
        <w:rPr>
          <w:b/>
        </w:rPr>
        <w:t xml:space="preserve"> Project Traffic Forecasting Handbook</w:t>
      </w:r>
      <w:r w:rsidRPr="006A678F">
        <w:t xml:space="preserve">. </w:t>
      </w:r>
      <w:r>
        <w:t>Otherwise, t</w:t>
      </w:r>
      <w:r w:rsidRPr="006A678F">
        <w:t>he</w:t>
      </w:r>
      <w:r w:rsidR="00E47398">
        <w:t xml:space="preserve"> </w:t>
      </w:r>
      <w:r w:rsidR="00E47398" w:rsidRPr="004B4296">
        <w:rPr>
          <w:b/>
          <w:bCs/>
          <w:i/>
          <w:iCs/>
          <w:highlight w:val="yellow"/>
        </w:rPr>
        <w:t>&lt;</w:t>
      </w:r>
      <w:r w:rsidR="00CC3902" w:rsidRPr="00CC3902">
        <w:rPr>
          <w:b/>
          <w:bCs/>
          <w:i/>
          <w:iCs/>
          <w:highlight w:val="yellow"/>
        </w:rPr>
        <w:t>&lt;s</w:t>
      </w:r>
      <w:r w:rsidR="00E47398" w:rsidRPr="00CC3902">
        <w:rPr>
          <w:b/>
          <w:bCs/>
          <w:i/>
          <w:iCs/>
          <w:highlight w:val="yellow"/>
        </w:rPr>
        <w:t xml:space="preserve">pecify </w:t>
      </w:r>
      <w:r w:rsidR="00E47398" w:rsidRPr="004B4296">
        <w:rPr>
          <w:b/>
          <w:bCs/>
          <w:i/>
          <w:iCs/>
          <w:highlight w:val="yellow"/>
        </w:rPr>
        <w:t>DI</w:t>
      </w:r>
      <w:r w:rsidR="00370814" w:rsidRPr="00CC3902">
        <w:rPr>
          <w:b/>
          <w:bCs/>
          <w:i/>
          <w:iCs/>
          <w:highlight w:val="yellow"/>
        </w:rPr>
        <w:t>S</w:t>
      </w:r>
      <w:r w:rsidR="00E47398" w:rsidRPr="004B4296">
        <w:rPr>
          <w:b/>
          <w:bCs/>
          <w:i/>
          <w:iCs/>
          <w:highlight w:val="yellow"/>
        </w:rPr>
        <w:t>TRICT</w:t>
      </w:r>
      <w:r w:rsidR="00E47398" w:rsidRPr="00CC3902">
        <w:rPr>
          <w:b/>
          <w:bCs/>
          <w:i/>
          <w:iCs/>
          <w:highlight w:val="yellow"/>
        </w:rPr>
        <w:t xml:space="preserve"> or</w:t>
      </w:r>
      <w:r w:rsidRPr="004B4296">
        <w:rPr>
          <w:b/>
          <w:bCs/>
          <w:i/>
          <w:iCs/>
          <w:highlight w:val="yellow"/>
        </w:rPr>
        <w:t xml:space="preserve"> CONSULTANT</w:t>
      </w:r>
      <w:r w:rsidR="00CC3902" w:rsidRPr="00CC3902">
        <w:rPr>
          <w:b/>
          <w:bCs/>
          <w:i/>
          <w:iCs/>
          <w:highlight w:val="yellow"/>
        </w:rPr>
        <w:t>&gt;</w:t>
      </w:r>
      <w:r w:rsidR="00E47398" w:rsidRPr="004B4296">
        <w:rPr>
          <w:b/>
          <w:bCs/>
          <w:i/>
          <w:iCs/>
          <w:highlight w:val="yellow"/>
        </w:rPr>
        <w:t>&gt;</w:t>
      </w:r>
      <w:r w:rsidRPr="006A678F">
        <w:t xml:space="preserve"> will validate the travel demand model at a subarea level. </w:t>
      </w:r>
    </w:p>
    <w:p w14:paraId="64B7B89E" w14:textId="0CB1B894" w:rsidR="008858AD" w:rsidRDefault="008858AD" w:rsidP="00922433">
      <w:pPr>
        <w:pStyle w:val="PDESoSNORMAL"/>
        <w:ind w:left="360"/>
      </w:pPr>
      <w:r w:rsidRPr="009C4B92">
        <w:t xml:space="preserve">Capacity analysis will be based on the latest Highway Capacity Manual procedures. Use of micro-simulation software such </w:t>
      </w:r>
      <w:r w:rsidRPr="00650673">
        <w:t xml:space="preserve">as </w:t>
      </w:r>
      <w:r w:rsidRPr="009C4B92">
        <w:t xml:space="preserve">CORSIM, and/or </w:t>
      </w:r>
      <w:proofErr w:type="spellStart"/>
      <w:r>
        <w:t>Vissim</w:t>
      </w:r>
      <w:proofErr w:type="spellEnd"/>
      <w:r>
        <w:t xml:space="preserve"> </w:t>
      </w:r>
      <w:r w:rsidRPr="001B3299">
        <w:rPr>
          <w:highlight w:val="yellow"/>
        </w:rPr>
        <w:t>&lt;</w:t>
      </w:r>
      <w:r w:rsidRPr="006B5E2F">
        <w:rPr>
          <w:b/>
          <w:i/>
          <w:highlight w:val="yellow"/>
        </w:rPr>
        <w:t xml:space="preserve">&lt;specify </w:t>
      </w:r>
      <w:r>
        <w:rPr>
          <w:b/>
          <w:i/>
          <w:highlight w:val="yellow"/>
        </w:rPr>
        <w:t>is or is not</w:t>
      </w:r>
      <w:r w:rsidRPr="006B5E2F">
        <w:rPr>
          <w:b/>
          <w:i/>
          <w:highlight w:val="yellow"/>
        </w:rPr>
        <w:t>&gt;&gt;</w:t>
      </w:r>
      <w:r w:rsidRPr="009C4B92">
        <w:t xml:space="preserve"> anticipated for this Project.</w:t>
      </w:r>
      <w:r>
        <w:t xml:space="preserve"> </w:t>
      </w:r>
      <w:r w:rsidRPr="00FD424C">
        <w:t xml:space="preserve">Calibration and </w:t>
      </w:r>
      <w:r>
        <w:t>v</w:t>
      </w:r>
      <w:r w:rsidRPr="00FD424C">
        <w:t xml:space="preserve">alidation </w:t>
      </w:r>
      <w:r>
        <w:t>are</w:t>
      </w:r>
      <w:r w:rsidRPr="00FD424C">
        <w:t xml:space="preserve"> required when a microscopic simulation approach is used. Data should be gathered in accordance with the </w:t>
      </w:r>
      <w:r w:rsidRPr="00FD424C">
        <w:rPr>
          <w:b/>
        </w:rPr>
        <w:t>Traffic Analysis Handbook</w:t>
      </w:r>
      <w:r w:rsidRPr="00FD424C">
        <w:t>.</w:t>
      </w:r>
    </w:p>
    <w:p w14:paraId="7732806D" w14:textId="193B892E" w:rsidR="008858AD" w:rsidRDefault="008858AD" w:rsidP="00922433">
      <w:pPr>
        <w:pStyle w:val="PDESoSNORMAL"/>
        <w:ind w:left="360"/>
      </w:pPr>
      <w:r>
        <w:t>Traffic analysis methodology will include a methodology to evaluate safety performance of the project alternatives.</w:t>
      </w:r>
    </w:p>
    <w:p w14:paraId="6775DF8A" w14:textId="1C0A69C7" w:rsidR="008858AD" w:rsidRDefault="008858AD" w:rsidP="00922433">
      <w:pPr>
        <w:pStyle w:val="PDESoSNORMAL"/>
        <w:ind w:left="360"/>
      </w:pPr>
      <w:r>
        <w:t>The CONSULTANT must submit all traffic analysis files for assumptions, inputs, outputs, network data, calculations, and results to the DEPARTMENT.</w:t>
      </w:r>
    </w:p>
    <w:p w14:paraId="300D9A69" w14:textId="77777777" w:rsidR="008858AD" w:rsidRPr="00514BDA" w:rsidRDefault="008858AD" w:rsidP="005F241E">
      <w:pPr>
        <w:pStyle w:val="PDESoSHeading3"/>
      </w:pPr>
      <w:bookmarkStart w:id="353" w:name="_Toc158908024"/>
      <w:r w:rsidRPr="00514BDA">
        <w:t>T</w:t>
      </w:r>
      <w:r>
        <w:t>raffic</w:t>
      </w:r>
      <w:r w:rsidRPr="00514BDA">
        <w:t xml:space="preserve"> Counts</w:t>
      </w:r>
      <w:bookmarkEnd w:id="353"/>
    </w:p>
    <w:p w14:paraId="14E9697E" w14:textId="77777777" w:rsidR="008858AD" w:rsidRDefault="008858AD" w:rsidP="001B3299">
      <w:pPr>
        <w:pStyle w:val="PDESoSNORMAL"/>
        <w:shd w:val="clear" w:color="auto" w:fill="FFFFFF" w:themeFill="background1"/>
        <w:ind w:left="360"/>
      </w:pPr>
      <w:commentRangeStart w:id="354"/>
      <w:r w:rsidRPr="009C443C">
        <w:t xml:space="preserve">The DEPARTMENT will provide the following existing </w:t>
      </w:r>
      <w:r>
        <w:t>turning movements</w:t>
      </w:r>
      <w:r w:rsidRPr="009C443C">
        <w:t xml:space="preserve"> data.</w:t>
      </w:r>
    </w:p>
    <w:p w14:paraId="5980B4DA" w14:textId="77777777" w:rsidR="008858AD" w:rsidRPr="0063541B" w:rsidRDefault="008858AD" w:rsidP="00C65D5F">
      <w:pPr>
        <w:pStyle w:val="PDESoSBulletList2-NoSpace"/>
        <w:shd w:val="clear" w:color="auto" w:fill="FFFFFF" w:themeFill="background1"/>
        <w:ind w:left="1080"/>
      </w:pPr>
      <w:r w:rsidRPr="0063541B">
        <w:t>Current corridor traffic counts</w:t>
      </w:r>
    </w:p>
    <w:p w14:paraId="39A7043C" w14:textId="5A3E87D3" w:rsidR="008858AD" w:rsidRDefault="008858AD" w:rsidP="00C65D5F">
      <w:pPr>
        <w:pStyle w:val="PDESoSBulletList2-NoSpace"/>
        <w:shd w:val="clear" w:color="auto" w:fill="FFFFFF" w:themeFill="background1"/>
        <w:ind w:left="1080"/>
      </w:pPr>
      <w:r w:rsidRPr="00BD1221">
        <w:rPr>
          <w:highlight w:val="yellow"/>
        </w:rPr>
        <w:t>72-hour traffic machine</w:t>
      </w:r>
      <w:r w:rsidRPr="0085699A">
        <w:t xml:space="preserve"> counts at the following </w:t>
      </w:r>
      <w:r>
        <w:t>locations</w:t>
      </w:r>
      <w:r w:rsidRPr="0085699A">
        <w:t>:</w:t>
      </w:r>
    </w:p>
    <w:p w14:paraId="3C7C5040" w14:textId="440EA0C0" w:rsidR="008858AD" w:rsidRPr="00331750" w:rsidRDefault="008858AD" w:rsidP="00C65D5F">
      <w:pPr>
        <w:pStyle w:val="PDESoSNORMAL"/>
        <w:shd w:val="clear" w:color="auto" w:fill="FFD966" w:themeFill="accent4" w:themeFillTint="99"/>
        <w:spacing w:before="0" w:after="0"/>
        <w:ind w:left="1080"/>
        <w:rPr>
          <w:b/>
          <w:bCs/>
        </w:rPr>
      </w:pPr>
      <w:r w:rsidRPr="00331750">
        <w:rPr>
          <w:b/>
          <w:bCs/>
          <w:highlight w:val="yellow"/>
        </w:rPr>
        <w:t>&lt;&lt;</w:t>
      </w:r>
      <w:r w:rsidRPr="00331750">
        <w:rPr>
          <w:b/>
          <w:bCs/>
          <w:i/>
          <w:highlight w:val="yellow"/>
        </w:rPr>
        <w:t>List intersections/interchanges</w:t>
      </w:r>
      <w:r w:rsidRPr="00331750">
        <w:rPr>
          <w:b/>
          <w:bCs/>
          <w:highlight w:val="yellow"/>
        </w:rPr>
        <w:t>&gt;&gt;</w:t>
      </w:r>
    </w:p>
    <w:p w14:paraId="081F8A62" w14:textId="5E4D6592" w:rsidR="008858AD" w:rsidRDefault="008858AD" w:rsidP="00C65D5F">
      <w:pPr>
        <w:pStyle w:val="PDESoSBulletList2-NoSpace"/>
        <w:shd w:val="clear" w:color="auto" w:fill="FFFFFF" w:themeFill="background1"/>
        <w:ind w:left="1080"/>
      </w:pPr>
      <w:r w:rsidRPr="00BD1221">
        <w:rPr>
          <w:highlight w:val="yellow"/>
        </w:rPr>
        <w:t>4-hour manual vehicle</w:t>
      </w:r>
      <w:r w:rsidRPr="0085699A">
        <w:t xml:space="preserve"> turning movement counts for </w:t>
      </w:r>
      <w:r>
        <w:t xml:space="preserve">each </w:t>
      </w:r>
      <w:r w:rsidRPr="0085699A">
        <w:t>peak</w:t>
      </w:r>
      <w:r>
        <w:t xml:space="preserve"> period</w:t>
      </w:r>
      <w:r w:rsidRPr="0085699A">
        <w:t xml:space="preserve"> at </w:t>
      </w:r>
      <w:r>
        <w:t>the following locations:</w:t>
      </w:r>
    </w:p>
    <w:p w14:paraId="26232D60" w14:textId="1E080AD1" w:rsidR="008858AD" w:rsidRPr="00331750" w:rsidRDefault="008858AD" w:rsidP="00C65D5F">
      <w:pPr>
        <w:pStyle w:val="PDESoSNORMAL"/>
        <w:shd w:val="clear" w:color="auto" w:fill="FFD966" w:themeFill="accent4" w:themeFillTint="99"/>
        <w:spacing w:before="0" w:after="0"/>
        <w:ind w:left="1080"/>
        <w:rPr>
          <w:b/>
          <w:bCs/>
        </w:rPr>
      </w:pPr>
      <w:r w:rsidRPr="00331750">
        <w:rPr>
          <w:b/>
          <w:bCs/>
          <w:highlight w:val="yellow"/>
        </w:rPr>
        <w:t>&lt;&lt;</w:t>
      </w:r>
      <w:r w:rsidRPr="00331750">
        <w:rPr>
          <w:b/>
          <w:bCs/>
          <w:i/>
          <w:highlight w:val="yellow"/>
        </w:rPr>
        <w:t>List intersections/interchanges</w:t>
      </w:r>
      <w:r w:rsidRPr="00331750">
        <w:rPr>
          <w:b/>
          <w:bCs/>
          <w:highlight w:val="yellow"/>
        </w:rPr>
        <w:t>&gt;&gt;</w:t>
      </w:r>
    </w:p>
    <w:p w14:paraId="2E909232" w14:textId="5C358834" w:rsidR="008858AD" w:rsidRDefault="008858AD" w:rsidP="00C65D5F">
      <w:pPr>
        <w:pStyle w:val="PDESoSBulletList2-NoSpace"/>
        <w:shd w:val="clear" w:color="auto" w:fill="FFFFFF" w:themeFill="background1"/>
        <w:ind w:left="1080"/>
      </w:pPr>
      <w:r w:rsidRPr="0085699A">
        <w:t>Traffic counts as necessary fo</w:t>
      </w:r>
      <w:r w:rsidRPr="00943667">
        <w:t xml:space="preserve">r the </w:t>
      </w:r>
      <w:r w:rsidR="001B3299" w:rsidRPr="00943667">
        <w:t>project</w:t>
      </w:r>
      <w:r w:rsidRPr="00943667">
        <w:t>:</w:t>
      </w:r>
    </w:p>
    <w:p w14:paraId="12C966CC" w14:textId="76895449" w:rsidR="008858AD" w:rsidRPr="00331750" w:rsidRDefault="008858AD" w:rsidP="00C65D5F">
      <w:pPr>
        <w:pStyle w:val="PDESoSNORMAL"/>
        <w:shd w:val="clear" w:color="auto" w:fill="FFD966" w:themeFill="accent4" w:themeFillTint="99"/>
        <w:spacing w:before="0" w:after="0"/>
        <w:ind w:left="1080"/>
        <w:rPr>
          <w:b/>
          <w:bCs/>
        </w:rPr>
      </w:pPr>
      <w:r w:rsidRPr="00331750">
        <w:rPr>
          <w:b/>
          <w:bCs/>
          <w:highlight w:val="yellow"/>
        </w:rPr>
        <w:t>&lt;&lt;</w:t>
      </w:r>
      <w:r w:rsidRPr="00331750">
        <w:rPr>
          <w:b/>
          <w:bCs/>
          <w:i/>
          <w:highlight w:val="yellow"/>
        </w:rPr>
        <w:t>List intersections/interchanges</w:t>
      </w:r>
      <w:r w:rsidRPr="00331750">
        <w:rPr>
          <w:b/>
          <w:bCs/>
          <w:highlight w:val="yellow"/>
        </w:rPr>
        <w:t>&gt;&gt;</w:t>
      </w:r>
      <w:commentRangeEnd w:id="354"/>
      <w:r w:rsidR="004C6101">
        <w:rPr>
          <w:rStyle w:val="CommentReference"/>
          <w:rFonts w:ascii="CG Times" w:eastAsia="Times New Roman" w:hAnsi="CG Times"/>
        </w:rPr>
        <w:commentReference w:id="354"/>
      </w:r>
    </w:p>
    <w:p w14:paraId="40F6A495" w14:textId="5114CA0F" w:rsidR="00E917D8" w:rsidRDefault="008858AD" w:rsidP="00C65D5F">
      <w:pPr>
        <w:pStyle w:val="PDESoSNORMAL"/>
        <w:shd w:val="clear" w:color="auto" w:fill="FFD966" w:themeFill="accent4" w:themeFillTint="99"/>
        <w:spacing w:after="0"/>
        <w:ind w:left="360"/>
      </w:pPr>
      <w:r w:rsidRPr="009C443C">
        <w:t>The CONSULTANT will collect the following traffic data.</w:t>
      </w:r>
    </w:p>
    <w:p w14:paraId="72517E99" w14:textId="77777777" w:rsidR="008858AD" w:rsidRDefault="008858AD" w:rsidP="00C65D5F">
      <w:pPr>
        <w:pStyle w:val="PDESoSBulletList2-NoSpace"/>
        <w:shd w:val="clear" w:color="auto" w:fill="FFD966" w:themeFill="accent4" w:themeFillTint="99"/>
        <w:ind w:left="1080"/>
      </w:pPr>
      <w:r w:rsidRPr="0085699A">
        <w:t>Current corridor traffic counts</w:t>
      </w:r>
    </w:p>
    <w:p w14:paraId="3B72B043" w14:textId="77777777" w:rsidR="008858AD" w:rsidRDefault="008858AD" w:rsidP="00C65D5F">
      <w:pPr>
        <w:pStyle w:val="PDESoSBulletList2-NoSpace"/>
        <w:shd w:val="clear" w:color="auto" w:fill="FFD966" w:themeFill="accent4" w:themeFillTint="99"/>
        <w:ind w:left="1080"/>
      </w:pPr>
      <w:r w:rsidRPr="004B4296">
        <w:t>72-hour traffic machine counts</w:t>
      </w:r>
      <w:r w:rsidRPr="0085699A">
        <w:t xml:space="preserve"> (approach volumes</w:t>
      </w:r>
      <w:r>
        <w:t xml:space="preserve"> and departure volumes</w:t>
      </w:r>
      <w:r w:rsidRPr="0085699A">
        <w:t xml:space="preserve"> at 15-minute increments) at the following intersections:</w:t>
      </w:r>
    </w:p>
    <w:p w14:paraId="1B880D00" w14:textId="681070A4" w:rsidR="008858AD" w:rsidRPr="00331750" w:rsidRDefault="008858AD" w:rsidP="00C65D5F">
      <w:pPr>
        <w:pStyle w:val="PDESoSNORMAL"/>
        <w:shd w:val="clear" w:color="auto" w:fill="FFD966" w:themeFill="accent4" w:themeFillTint="99"/>
        <w:spacing w:before="0" w:after="0"/>
        <w:ind w:left="1080"/>
        <w:rPr>
          <w:b/>
          <w:bCs/>
        </w:rPr>
      </w:pPr>
      <w:r w:rsidRPr="00331750">
        <w:rPr>
          <w:b/>
          <w:bCs/>
          <w:highlight w:val="yellow"/>
        </w:rPr>
        <w:t>&lt;&lt;</w:t>
      </w:r>
      <w:r w:rsidRPr="00331750">
        <w:rPr>
          <w:b/>
          <w:bCs/>
          <w:i/>
          <w:highlight w:val="yellow"/>
        </w:rPr>
        <w:t>List intersections/interchanges</w:t>
      </w:r>
      <w:r w:rsidRPr="00331750">
        <w:rPr>
          <w:b/>
          <w:bCs/>
          <w:highlight w:val="yellow"/>
        </w:rPr>
        <w:t>&gt;&gt;</w:t>
      </w:r>
    </w:p>
    <w:p w14:paraId="4D676A74" w14:textId="65BDD01D" w:rsidR="008858AD" w:rsidRPr="0085699A" w:rsidRDefault="001B3299" w:rsidP="00C65D5F">
      <w:pPr>
        <w:pStyle w:val="PDESoSBulletList2-NoSpace"/>
        <w:shd w:val="clear" w:color="auto" w:fill="FFD966" w:themeFill="accent4" w:themeFillTint="99"/>
        <w:ind w:left="1080"/>
      </w:pPr>
      <w:r w:rsidRPr="004B4296">
        <w:lastRenderedPageBreak/>
        <w:t>4</w:t>
      </w:r>
      <w:r w:rsidR="008858AD" w:rsidRPr="004B4296">
        <w:t>-hour manual vehicle turning movement counts for each peak period at required</w:t>
      </w:r>
      <w:r w:rsidR="008858AD" w:rsidRPr="0085699A">
        <w:t xml:space="preserve"> intersections</w:t>
      </w:r>
      <w:r w:rsidR="008858AD">
        <w:t>:</w:t>
      </w:r>
    </w:p>
    <w:p w14:paraId="2BE430F2" w14:textId="1BC7DE5A" w:rsidR="008858AD" w:rsidRPr="00331750" w:rsidRDefault="008858AD" w:rsidP="00C65D5F">
      <w:pPr>
        <w:pStyle w:val="PDESoSNORMAL"/>
        <w:shd w:val="clear" w:color="auto" w:fill="FFD966" w:themeFill="accent4" w:themeFillTint="99"/>
        <w:spacing w:before="0" w:after="0"/>
        <w:ind w:left="1080"/>
        <w:rPr>
          <w:b/>
          <w:bCs/>
        </w:rPr>
      </w:pPr>
      <w:r w:rsidRPr="00331750">
        <w:rPr>
          <w:b/>
          <w:bCs/>
          <w:highlight w:val="yellow"/>
        </w:rPr>
        <w:t>&lt;&lt;</w:t>
      </w:r>
      <w:r w:rsidRPr="00331750">
        <w:rPr>
          <w:b/>
          <w:bCs/>
          <w:i/>
          <w:highlight w:val="yellow"/>
        </w:rPr>
        <w:t>List intersections/interchanges</w:t>
      </w:r>
      <w:r w:rsidRPr="00331750">
        <w:rPr>
          <w:b/>
          <w:bCs/>
          <w:highlight w:val="yellow"/>
        </w:rPr>
        <w:t>&gt;&gt;</w:t>
      </w:r>
    </w:p>
    <w:p w14:paraId="6C366B95" w14:textId="32E008BA" w:rsidR="008858AD" w:rsidRPr="0085699A" w:rsidRDefault="008858AD" w:rsidP="00C65D5F">
      <w:pPr>
        <w:pStyle w:val="PDESoSBulletList2-NoSpace"/>
        <w:shd w:val="clear" w:color="auto" w:fill="FFD966" w:themeFill="accent4" w:themeFillTint="99"/>
        <w:ind w:left="1080"/>
      </w:pPr>
      <w:r w:rsidRPr="0085699A">
        <w:t xml:space="preserve">Traffic counts as necessary for </w:t>
      </w:r>
      <w:r>
        <w:t xml:space="preserve">the </w:t>
      </w:r>
      <w:r w:rsidR="001B3299" w:rsidRPr="004B4296">
        <w:t>project</w:t>
      </w:r>
      <w:r>
        <w:t>:</w:t>
      </w:r>
    </w:p>
    <w:p w14:paraId="1426ABBA" w14:textId="5F8C25A7" w:rsidR="008858AD" w:rsidRPr="00331750" w:rsidRDefault="008858AD" w:rsidP="00C65D5F">
      <w:pPr>
        <w:pStyle w:val="PDESoSNORMAL"/>
        <w:shd w:val="clear" w:color="auto" w:fill="FFD966" w:themeFill="accent4" w:themeFillTint="99"/>
        <w:spacing w:before="0" w:after="0"/>
        <w:ind w:left="1080"/>
        <w:rPr>
          <w:b/>
          <w:bCs/>
        </w:rPr>
      </w:pPr>
      <w:r w:rsidRPr="00331750">
        <w:rPr>
          <w:b/>
          <w:bCs/>
          <w:highlight w:val="yellow"/>
        </w:rPr>
        <w:t>&lt;&lt;</w:t>
      </w:r>
      <w:r w:rsidRPr="00331750">
        <w:rPr>
          <w:b/>
          <w:bCs/>
          <w:i/>
          <w:highlight w:val="yellow"/>
        </w:rPr>
        <w:t>List intersections/interchanges</w:t>
      </w:r>
      <w:r w:rsidRPr="00331750">
        <w:rPr>
          <w:b/>
          <w:bCs/>
          <w:highlight w:val="yellow"/>
        </w:rPr>
        <w:t>&gt;&gt;</w:t>
      </w:r>
    </w:p>
    <w:p w14:paraId="2A96C3A8" w14:textId="77777777" w:rsidR="008858AD" w:rsidRDefault="008858AD" w:rsidP="00A10799">
      <w:pPr>
        <w:pStyle w:val="PDESoSNORMAL"/>
        <w:numPr>
          <w:ilvl w:val="0"/>
          <w:numId w:val="13"/>
        </w:numPr>
        <w:shd w:val="clear" w:color="auto" w:fill="FFD966" w:themeFill="accent4" w:themeFillTint="99"/>
        <w:spacing w:before="0" w:after="0"/>
        <w:ind w:left="1080"/>
      </w:pPr>
      <w:r>
        <w:t xml:space="preserve">Travel patterns or origin-destination </w:t>
      </w:r>
      <w:proofErr w:type="gramStart"/>
      <w:r>
        <w:t>data</w:t>
      </w:r>
      <w:proofErr w:type="gramEnd"/>
    </w:p>
    <w:p w14:paraId="74DCC9A3" w14:textId="77777777" w:rsidR="008858AD" w:rsidRDefault="008858AD">
      <w:pPr>
        <w:pStyle w:val="Title"/>
      </w:pPr>
    </w:p>
    <w:p w14:paraId="3D29B57C" w14:textId="77777777" w:rsidR="008858AD" w:rsidRPr="00514BDA" w:rsidRDefault="008858AD" w:rsidP="00915E97">
      <w:pPr>
        <w:pStyle w:val="PDESoSHeading3"/>
      </w:pPr>
      <w:bookmarkStart w:id="355" w:name="_Toc158908025"/>
      <w:r w:rsidRPr="00514BDA">
        <w:t>Vehicle Classification Counts on Roadway Segments and Ramps</w:t>
      </w:r>
      <w:bookmarkEnd w:id="355"/>
    </w:p>
    <w:p w14:paraId="04243236" w14:textId="57BBA754" w:rsidR="008858AD" w:rsidRDefault="008858AD" w:rsidP="00F80776">
      <w:pPr>
        <w:pStyle w:val="SOSBodyTextHeading3"/>
      </w:pPr>
      <w:commentRangeStart w:id="356"/>
      <w:r>
        <w:t xml:space="preserve">The DEPARTMENT will provide vehicle classification data for this </w:t>
      </w:r>
      <w:r w:rsidR="00C65D5F" w:rsidRPr="004B4296">
        <w:t>project</w:t>
      </w:r>
      <w:r>
        <w:t>.</w:t>
      </w:r>
      <w:commentRangeEnd w:id="356"/>
      <w:r w:rsidR="004C6101">
        <w:rPr>
          <w:rStyle w:val="CommentReference"/>
          <w:rFonts w:ascii="CG Times" w:hAnsi="CG Times"/>
          <w:noProof w:val="0"/>
        </w:rPr>
        <w:commentReference w:id="356"/>
      </w:r>
    </w:p>
    <w:p w14:paraId="7BA70520" w14:textId="77777777" w:rsidR="008858AD" w:rsidRDefault="008858AD" w:rsidP="002A735A">
      <w:pPr>
        <w:shd w:val="clear" w:color="auto" w:fill="FFFFFF" w:themeFill="background1"/>
        <w:tabs>
          <w:tab w:val="left" w:pos="720"/>
        </w:tabs>
        <w:spacing w:after="0"/>
        <w:ind w:left="720"/>
      </w:pPr>
    </w:p>
    <w:p w14:paraId="517C8FB7" w14:textId="77777777" w:rsidR="008858AD" w:rsidRDefault="008858AD" w:rsidP="00F80776">
      <w:pPr>
        <w:pStyle w:val="SOSBodyTextHeading3"/>
      </w:pPr>
      <w:commentRangeStart w:id="357"/>
      <w:r>
        <w:t xml:space="preserve">The CONSULTANT </w:t>
      </w:r>
      <w:r w:rsidRPr="00666E6D">
        <w:t xml:space="preserve">will </w:t>
      </w:r>
      <w:r w:rsidRPr="00B008F4">
        <w:t>collect</w:t>
      </w:r>
      <w:r w:rsidRPr="00666E6D">
        <w:t xml:space="preserve"> the following existing </w:t>
      </w:r>
      <w:r>
        <w:t>classification</w:t>
      </w:r>
      <w:r w:rsidRPr="00666E6D">
        <w:t xml:space="preserve"> data.</w:t>
      </w:r>
    </w:p>
    <w:p w14:paraId="32A23952" w14:textId="77777777" w:rsidR="008858AD" w:rsidRDefault="008858AD" w:rsidP="00C65D5F">
      <w:pPr>
        <w:pStyle w:val="PDESoSBulletList2-NoSpace"/>
        <w:shd w:val="clear" w:color="auto" w:fill="FFD966" w:themeFill="accent4" w:themeFillTint="99"/>
        <w:ind w:left="1080"/>
      </w:pPr>
      <w:r>
        <w:t>Current</w:t>
      </w:r>
      <w:r w:rsidRPr="0085699A">
        <w:t xml:space="preserve"> corridor traffic counts</w:t>
      </w:r>
    </w:p>
    <w:p w14:paraId="147DD077" w14:textId="2BED982C" w:rsidR="008858AD" w:rsidRDefault="008858AD" w:rsidP="00C65D5F">
      <w:pPr>
        <w:pStyle w:val="PDESoSBulletList2-NoSpace"/>
        <w:shd w:val="clear" w:color="auto" w:fill="FFD966" w:themeFill="accent4" w:themeFillTint="99"/>
        <w:ind w:left="1080"/>
      </w:pPr>
      <w:r w:rsidRPr="0085699A">
        <w:t xml:space="preserve">72-hour traffic machine counts at the following </w:t>
      </w:r>
      <w:r>
        <w:t>locations</w:t>
      </w:r>
      <w:r w:rsidRPr="0085699A">
        <w:t>:</w:t>
      </w:r>
      <w:commentRangeEnd w:id="357"/>
      <w:r w:rsidR="004C6101">
        <w:rPr>
          <w:rStyle w:val="CommentReference"/>
          <w:rFonts w:ascii="CG Times" w:eastAsia="Times New Roman" w:hAnsi="CG Times" w:cs="Times New Roman"/>
        </w:rPr>
        <w:commentReference w:id="357"/>
      </w:r>
    </w:p>
    <w:p w14:paraId="26B66A34" w14:textId="0B9BEC07" w:rsidR="008858AD" w:rsidRPr="00331750" w:rsidRDefault="008858AD" w:rsidP="00C65D5F">
      <w:pPr>
        <w:pStyle w:val="PDESoSNORMAL"/>
        <w:shd w:val="clear" w:color="auto" w:fill="FFD966" w:themeFill="accent4" w:themeFillTint="99"/>
        <w:spacing w:before="0" w:after="0"/>
        <w:ind w:left="1080"/>
        <w:rPr>
          <w:b/>
          <w:bCs/>
        </w:rPr>
      </w:pPr>
      <w:r w:rsidRPr="00331750">
        <w:rPr>
          <w:b/>
          <w:bCs/>
          <w:highlight w:val="yellow"/>
        </w:rPr>
        <w:t>&lt;&lt;</w:t>
      </w:r>
      <w:r w:rsidRPr="00331750">
        <w:rPr>
          <w:b/>
          <w:bCs/>
          <w:i/>
          <w:highlight w:val="yellow"/>
        </w:rPr>
        <w:t>List location of ramps and segments</w:t>
      </w:r>
      <w:r w:rsidRPr="00331750">
        <w:rPr>
          <w:b/>
          <w:bCs/>
          <w:highlight w:val="yellow"/>
        </w:rPr>
        <w:t>&gt;&gt;</w:t>
      </w:r>
    </w:p>
    <w:p w14:paraId="3F1518A5" w14:textId="77777777" w:rsidR="008858AD" w:rsidRPr="002024F0" w:rsidRDefault="008858AD" w:rsidP="00E56850">
      <w:pPr>
        <w:pStyle w:val="Title"/>
        <w:rPr>
          <w:rFonts w:ascii="Times New Roman" w:hAnsi="Times New Roman"/>
          <w:noProof/>
        </w:rPr>
      </w:pPr>
    </w:p>
    <w:p w14:paraId="275F3DEC" w14:textId="77777777" w:rsidR="008858AD" w:rsidRPr="00A82086" w:rsidRDefault="008858AD" w:rsidP="005F241E">
      <w:pPr>
        <w:pStyle w:val="PDESoSHeading3"/>
      </w:pPr>
      <w:bookmarkStart w:id="358" w:name="_Toc158908026"/>
      <w:r w:rsidRPr="00A82086">
        <w:t>Pedestrian, Bicycle and Other Multimodal Data</w:t>
      </w:r>
      <w:bookmarkEnd w:id="358"/>
    </w:p>
    <w:p w14:paraId="0BD74142" w14:textId="54F3A6C0" w:rsidR="008858AD" w:rsidRDefault="008858AD" w:rsidP="00C65D5F">
      <w:pPr>
        <w:pStyle w:val="PDESoSNORMAL"/>
        <w:ind w:left="360"/>
      </w:pPr>
      <w:commentRangeStart w:id="359"/>
      <w:r>
        <w:t xml:space="preserve">The DEPARTMENT will provide multimodal </w:t>
      </w:r>
      <w:r w:rsidRPr="00943667">
        <w:t xml:space="preserve">data for this </w:t>
      </w:r>
      <w:r w:rsidR="00C65D5F" w:rsidRPr="00943667">
        <w:t>project</w:t>
      </w:r>
      <w:r w:rsidRPr="00943667">
        <w:t>.</w:t>
      </w:r>
      <w:commentRangeEnd w:id="359"/>
      <w:r w:rsidR="004C6101">
        <w:rPr>
          <w:rStyle w:val="CommentReference"/>
          <w:rFonts w:ascii="CG Times" w:eastAsia="Times New Roman" w:hAnsi="CG Times"/>
        </w:rPr>
        <w:commentReference w:id="359"/>
      </w:r>
    </w:p>
    <w:p w14:paraId="01F00100" w14:textId="26512048" w:rsidR="008858AD" w:rsidRPr="00331750" w:rsidRDefault="008858AD" w:rsidP="00C65D5F">
      <w:pPr>
        <w:pStyle w:val="PDESoSNORMAL"/>
        <w:ind w:left="360"/>
        <w:rPr>
          <w:b/>
          <w:bCs/>
          <w:i/>
          <w:iCs/>
        </w:rPr>
      </w:pPr>
      <w:r w:rsidRPr="00331750">
        <w:rPr>
          <w:b/>
          <w:bCs/>
          <w:i/>
          <w:iCs/>
          <w:highlight w:val="yellow"/>
        </w:rPr>
        <w:t>&lt;&lt;List intersections/interchanges&gt;&gt;</w:t>
      </w:r>
    </w:p>
    <w:p w14:paraId="6F6301B6" w14:textId="77777777" w:rsidR="008858AD" w:rsidRDefault="008858AD" w:rsidP="00C65D5F">
      <w:pPr>
        <w:pStyle w:val="PDESoSNORMAL"/>
        <w:ind w:left="360"/>
      </w:pPr>
      <w:r>
        <w:t xml:space="preserve">The CONSULTANT </w:t>
      </w:r>
      <w:r w:rsidRPr="00666E6D">
        <w:t>will collect the following additional existing traffic data.</w:t>
      </w:r>
    </w:p>
    <w:p w14:paraId="4445A379" w14:textId="77777777" w:rsidR="008858AD" w:rsidRDefault="008858AD" w:rsidP="00C65D5F">
      <w:pPr>
        <w:pStyle w:val="PDESoSBulletList2-NoSpace"/>
        <w:shd w:val="clear" w:color="auto" w:fill="FFFFFF" w:themeFill="background1"/>
        <w:ind w:left="1080"/>
      </w:pPr>
      <w:r>
        <w:t>Pedestrian counts</w:t>
      </w:r>
    </w:p>
    <w:p w14:paraId="3E9D2935" w14:textId="77777777" w:rsidR="008858AD" w:rsidRDefault="008858AD" w:rsidP="00C65D5F">
      <w:pPr>
        <w:pStyle w:val="PDESoSBulletList2-NoSpace"/>
        <w:shd w:val="clear" w:color="auto" w:fill="FFFFFF" w:themeFill="background1"/>
        <w:ind w:left="1080"/>
      </w:pPr>
      <w:r>
        <w:t xml:space="preserve">Bicycle </w:t>
      </w:r>
      <w:proofErr w:type="gramStart"/>
      <w:r>
        <w:t>counts</w:t>
      </w:r>
      <w:proofErr w:type="gramEnd"/>
    </w:p>
    <w:p w14:paraId="2E429E56" w14:textId="77777777" w:rsidR="008858AD" w:rsidRDefault="008858AD" w:rsidP="00C65D5F">
      <w:pPr>
        <w:pStyle w:val="PDESoSBulletList2-NoSpace"/>
        <w:shd w:val="clear" w:color="auto" w:fill="FFFFFF" w:themeFill="background1"/>
        <w:ind w:left="1080"/>
      </w:pPr>
      <w:r w:rsidRPr="008C3397">
        <w:t xml:space="preserve">Travel patterns or origin-destination (OD) </w:t>
      </w:r>
      <w:proofErr w:type="gramStart"/>
      <w:r w:rsidRPr="008C3397">
        <w:t>survey</w:t>
      </w:r>
      <w:proofErr w:type="gramEnd"/>
      <w:r w:rsidRPr="008C3397">
        <w:t xml:space="preserve"> </w:t>
      </w:r>
    </w:p>
    <w:p w14:paraId="4CC1190A" w14:textId="77777777" w:rsidR="008858AD" w:rsidRDefault="008858AD" w:rsidP="00C65D5F">
      <w:pPr>
        <w:pStyle w:val="PDESoSBulletList2-NoSpace"/>
        <w:shd w:val="clear" w:color="auto" w:fill="FFFFFF" w:themeFill="background1"/>
        <w:ind w:left="1080"/>
      </w:pPr>
      <w:r w:rsidRPr="008C3397">
        <w:t xml:space="preserve">Transit </w:t>
      </w:r>
      <w:proofErr w:type="gramStart"/>
      <w:r w:rsidRPr="008C3397">
        <w:t>data</w:t>
      </w:r>
      <w:proofErr w:type="gramEnd"/>
      <w:r w:rsidRPr="008C3397">
        <w:t xml:space="preserve"> </w:t>
      </w:r>
    </w:p>
    <w:p w14:paraId="6C0EAA65" w14:textId="5BE696DD" w:rsidR="008858AD" w:rsidRPr="00296127" w:rsidRDefault="008858AD" w:rsidP="00296127">
      <w:pPr>
        <w:pStyle w:val="PDESoSBulletList2-NoSpace"/>
        <w:shd w:val="clear" w:color="auto" w:fill="FFFFFF" w:themeFill="background1"/>
        <w:ind w:left="1080"/>
      </w:pPr>
      <w:r>
        <w:t>Freight movements</w:t>
      </w:r>
    </w:p>
    <w:p w14:paraId="641B31AA" w14:textId="48E13A2D" w:rsidR="00C65D5F" w:rsidRPr="00331750" w:rsidRDefault="008858AD" w:rsidP="00296127">
      <w:pPr>
        <w:pStyle w:val="PDESoSBulletList2-NoSpace"/>
        <w:numPr>
          <w:ilvl w:val="0"/>
          <w:numId w:val="0"/>
        </w:numPr>
        <w:spacing w:before="120" w:after="120"/>
        <w:ind w:left="360"/>
        <w:rPr>
          <w:b/>
          <w:bCs/>
          <w:i/>
          <w:iCs/>
        </w:rPr>
      </w:pPr>
      <w:r w:rsidRPr="00331750">
        <w:rPr>
          <w:b/>
          <w:bCs/>
          <w:i/>
          <w:iCs/>
          <w:highlight w:val="yellow"/>
        </w:rPr>
        <w:t>&lt;&lt;List intersections/interchanges&gt;&gt;</w:t>
      </w:r>
    </w:p>
    <w:p w14:paraId="5CE7056E" w14:textId="230CCC6A" w:rsidR="008858AD" w:rsidRPr="00A82086" w:rsidRDefault="008858AD" w:rsidP="005F241E">
      <w:pPr>
        <w:pStyle w:val="PDESoSHeading3"/>
      </w:pPr>
      <w:bookmarkStart w:id="360" w:name="_Toc158908027"/>
      <w:r w:rsidRPr="00A82086">
        <w:t>Calibration and Validation Data for Microsimulation (</w:t>
      </w:r>
      <w:r w:rsidR="002A735A">
        <w:t>O</w:t>
      </w:r>
      <w:r w:rsidRPr="00A82086">
        <w:t>ptional)</w:t>
      </w:r>
      <w:bookmarkEnd w:id="360"/>
    </w:p>
    <w:p w14:paraId="25C843B9" w14:textId="68E991D6" w:rsidR="008858AD" w:rsidRPr="00710189" w:rsidRDefault="008858AD" w:rsidP="00F80776">
      <w:pPr>
        <w:pStyle w:val="SOSBodyTextHeading3"/>
      </w:pPr>
      <w:r w:rsidRPr="00710189">
        <w:rPr>
          <w:rStyle w:val="SOSBodyTextHeading3Char"/>
          <w:rFonts w:eastAsiaTheme="minorHAnsi"/>
          <w:color w:val="auto"/>
        </w:rPr>
        <w:t xml:space="preserve">The CONSULTANT will collect calibration and validation data for the </w:t>
      </w:r>
      <w:r w:rsidR="00C65D5F" w:rsidRPr="00AF19E6">
        <w:rPr>
          <w:rStyle w:val="SOSBodyTextHeading3Char"/>
          <w:rFonts w:eastAsiaTheme="minorHAnsi"/>
          <w:color w:val="auto"/>
        </w:rPr>
        <w:t xml:space="preserve">project </w:t>
      </w:r>
      <w:r w:rsidRPr="00AF19E6">
        <w:rPr>
          <w:rStyle w:val="SOSBodyTextHeading3Char"/>
          <w:rFonts w:eastAsiaTheme="minorHAnsi"/>
          <w:color w:val="auto"/>
        </w:rPr>
        <w:t>analysis</w:t>
      </w:r>
      <w:r w:rsidRPr="00710189">
        <w:rPr>
          <w:rStyle w:val="SOSBodyTextHeading3Char"/>
          <w:rFonts w:eastAsiaTheme="minorHAnsi"/>
          <w:color w:val="auto"/>
        </w:rPr>
        <w:t xml:space="preserve"> in accordance with </w:t>
      </w:r>
      <w:r w:rsidRPr="00710189">
        <w:rPr>
          <w:rStyle w:val="SOSBodyTextHeading3Char"/>
          <w:rFonts w:eastAsiaTheme="minorHAnsi"/>
          <w:b/>
          <w:bCs/>
          <w:color w:val="auto"/>
        </w:rPr>
        <w:t>Part 2</w:t>
      </w:r>
      <w:r w:rsidR="00710189">
        <w:rPr>
          <w:rStyle w:val="SOSBodyTextHeading3Char"/>
          <w:rFonts w:eastAsiaTheme="minorHAnsi"/>
          <w:b/>
          <w:bCs/>
          <w:color w:val="auto"/>
        </w:rPr>
        <w:t>,</w:t>
      </w:r>
      <w:r w:rsidRPr="00710189">
        <w:rPr>
          <w:rStyle w:val="SOSBodyTextHeading3Char"/>
          <w:rFonts w:eastAsiaTheme="minorHAnsi"/>
          <w:b/>
          <w:bCs/>
          <w:color w:val="auto"/>
        </w:rPr>
        <w:t xml:space="preserve"> Chapter 2</w:t>
      </w:r>
      <w:r w:rsidRPr="00710189">
        <w:rPr>
          <w:rStyle w:val="SOSBodyTextHeading3Char"/>
          <w:rFonts w:eastAsiaTheme="minorHAnsi"/>
          <w:color w:val="auto"/>
        </w:rPr>
        <w:t xml:space="preserve"> of the </w:t>
      </w:r>
      <w:r w:rsidRPr="00710189">
        <w:rPr>
          <w:rStyle w:val="SOSBodyTextHeading3Char"/>
          <w:rFonts w:eastAsiaTheme="minorHAnsi"/>
          <w:b/>
          <w:bCs/>
          <w:color w:val="auto"/>
        </w:rPr>
        <w:t>PD&amp;E Manual</w:t>
      </w:r>
      <w:r w:rsidRPr="00710189">
        <w:rPr>
          <w:rStyle w:val="SOSBodyTextHeading3Char"/>
          <w:rFonts w:eastAsiaTheme="minorHAnsi"/>
          <w:color w:val="auto"/>
        </w:rPr>
        <w:t xml:space="preserve"> and the </w:t>
      </w:r>
      <w:r w:rsidRPr="00710189">
        <w:rPr>
          <w:rStyle w:val="SOSBodyTextHeading3Char"/>
          <w:rFonts w:eastAsiaTheme="minorHAnsi"/>
          <w:b/>
          <w:bCs/>
          <w:color w:val="auto"/>
        </w:rPr>
        <w:t>Traffic Analysis Handbook</w:t>
      </w:r>
      <w:r w:rsidR="00C65D5F" w:rsidRPr="00710189">
        <w:t xml:space="preserve"> </w:t>
      </w:r>
      <w:r w:rsidRPr="004A297B">
        <w:t>and methodology as agreed upon in the analysis methodology</w:t>
      </w:r>
      <w:r w:rsidR="005C0140" w:rsidRPr="004A297B">
        <w:t>.</w:t>
      </w:r>
      <w:r w:rsidRPr="00ED283D" w:rsidDel="00831DEE">
        <w:t xml:space="preserve"> </w:t>
      </w:r>
    </w:p>
    <w:p w14:paraId="0EDAE63A" w14:textId="253532B7" w:rsidR="008858AD" w:rsidRPr="00A82086" w:rsidRDefault="008858AD" w:rsidP="00C65D5F">
      <w:pPr>
        <w:pStyle w:val="PDESoSHeading3"/>
        <w:spacing w:before="120"/>
        <w:ind w:left="994" w:hanging="634"/>
      </w:pPr>
      <w:bookmarkStart w:id="361" w:name="_Toc158908028"/>
      <w:r w:rsidRPr="00A82086">
        <w:t>Existing Traffic Operational Analysis</w:t>
      </w:r>
      <w:bookmarkEnd w:id="361"/>
      <w:r w:rsidRPr="00A82086">
        <w:tab/>
      </w:r>
    </w:p>
    <w:p w14:paraId="7EBF06A0" w14:textId="638CB461" w:rsidR="008858AD" w:rsidRDefault="008858AD" w:rsidP="0096632C">
      <w:pPr>
        <w:pStyle w:val="SoSBodyTextIndent2"/>
      </w:pPr>
      <w:r w:rsidRPr="0085699A">
        <w:t xml:space="preserve">The </w:t>
      </w:r>
      <w:r>
        <w:t xml:space="preserve">CONSULTANT will conduct existing (base year) traffic operational analysis and report the operational performance measures as agreed upon in the analysis methodology. </w:t>
      </w:r>
      <w:r w:rsidRPr="006F70CF">
        <w:t>The analysis must include bicycle, pedestrian, and transit (if applicable) operations</w:t>
      </w:r>
      <w:r w:rsidRPr="0039350E">
        <w:t xml:space="preserve">. </w:t>
      </w:r>
      <w:r w:rsidRPr="00757741">
        <w:t xml:space="preserve">The manual count data </w:t>
      </w:r>
      <w:r w:rsidRPr="007664E2">
        <w:t xml:space="preserve">should be reviewed for reasonableness and </w:t>
      </w:r>
      <w:r w:rsidRPr="00757741">
        <w:t xml:space="preserve">will be used to obtain the existing design hourly volumes using historical and seasonal adjustments as appropriate. </w:t>
      </w:r>
      <w:r w:rsidRPr="007664E2">
        <w:t xml:space="preserve">All existing design hourly volumes must be balanced before being used in the analysis. </w:t>
      </w:r>
    </w:p>
    <w:p w14:paraId="6AB30E6B" w14:textId="3632F265" w:rsidR="008858AD" w:rsidRPr="00A82086" w:rsidRDefault="008858AD" w:rsidP="003C4AE4">
      <w:pPr>
        <w:pStyle w:val="PDESoSHeading3"/>
      </w:pPr>
      <w:bookmarkStart w:id="362" w:name="_Toc158908029"/>
      <w:r w:rsidRPr="00A82086">
        <w:t>Future Demand Forecasting</w:t>
      </w:r>
      <w:bookmarkEnd w:id="362"/>
    </w:p>
    <w:p w14:paraId="723CFD34" w14:textId="670DAD45" w:rsidR="008858AD" w:rsidRPr="00AF19E6" w:rsidRDefault="008858AD" w:rsidP="0096632C">
      <w:pPr>
        <w:pStyle w:val="SoSBodyTextIndent2"/>
      </w:pPr>
      <w:r w:rsidRPr="00824F10">
        <w:rPr>
          <w:b/>
        </w:rPr>
        <w:t>No-Build Volumes:</w:t>
      </w:r>
      <w:r w:rsidRPr="00A26E66">
        <w:t xml:space="preserve"> The CONSULTANT will develop opening year and design year design hour</w:t>
      </w:r>
      <w:r>
        <w:t>ly</w:t>
      </w:r>
      <w:r w:rsidRPr="00A26E66">
        <w:t xml:space="preserve"> volumes for the No-Build </w:t>
      </w:r>
      <w:r w:rsidRPr="00AF19E6">
        <w:t xml:space="preserve">Alternative in accordance with the </w:t>
      </w:r>
      <w:r w:rsidRPr="00AF19E6">
        <w:rPr>
          <w:b/>
        </w:rPr>
        <w:t xml:space="preserve">Project Traffic Forecasting, </w:t>
      </w:r>
      <w:r w:rsidR="00BB5518" w:rsidRPr="00AF19E6">
        <w:rPr>
          <w:b/>
        </w:rPr>
        <w:t xml:space="preserve">Procedure </w:t>
      </w:r>
      <w:r w:rsidRPr="00AF19E6">
        <w:rPr>
          <w:b/>
        </w:rPr>
        <w:t>No. 525-030-120</w:t>
      </w:r>
      <w:r w:rsidRPr="00AF19E6">
        <w:t xml:space="preserve">. The need for interim year analysis will be determined in the traffic analysis methodology. </w:t>
      </w:r>
    </w:p>
    <w:p w14:paraId="019D035E" w14:textId="6DA8748A" w:rsidR="008858AD" w:rsidRPr="00AF19E6" w:rsidRDefault="008858AD" w:rsidP="0096632C">
      <w:pPr>
        <w:pStyle w:val="SoSBodyTextIndent2"/>
      </w:pPr>
      <w:r w:rsidRPr="00AF19E6">
        <w:rPr>
          <w:b/>
        </w:rPr>
        <w:t>Build Alternatives Volumes:</w:t>
      </w:r>
      <w:r w:rsidRPr="00AF19E6">
        <w:t xml:space="preserve"> The CONSULTANT will develop opening year and design year design hourly volumes only for viable or feasible Build Alternatives. </w:t>
      </w:r>
      <w:r w:rsidR="00002BD0" w:rsidRPr="00AF19E6">
        <w:t xml:space="preserve">The need for interim year analysis will be determined in the traffic analysis methodology. </w:t>
      </w:r>
    </w:p>
    <w:p w14:paraId="5350FD22" w14:textId="79199EAC" w:rsidR="005C0140" w:rsidRPr="00AF19E6" w:rsidRDefault="007E3EE3" w:rsidP="005F241E">
      <w:pPr>
        <w:pStyle w:val="PDESoSHeading3"/>
      </w:pPr>
      <w:bookmarkStart w:id="363" w:name="_Toc158908030"/>
      <w:r w:rsidRPr="00AF19E6">
        <w:lastRenderedPageBreak/>
        <w:t>No-Build Analysis</w:t>
      </w:r>
      <w:bookmarkEnd w:id="363"/>
    </w:p>
    <w:p w14:paraId="7F456AA0" w14:textId="77777777" w:rsidR="005C0140" w:rsidRDefault="008858AD" w:rsidP="0096632C">
      <w:pPr>
        <w:pStyle w:val="SoSBodyTextIndent2"/>
      </w:pPr>
      <w:r w:rsidRPr="00AF19E6">
        <w:t>The CONSULTANT will analyze the operational performance of the No-Build Alternative for the analysis years to identify deficiencies related to the purpose and need for the project. The CONSULTANT will evaluate the</w:t>
      </w:r>
      <w:r>
        <w:t xml:space="preserve"> operational effectiveness of the No-Build Alternative using agreed upon performance measures of effectiveness (MOEs). The analysis should include multimodal evaluation for pedestrian, bicycle, freight, and transit modes, as </w:t>
      </w:r>
      <w:r w:rsidRPr="00831DEE">
        <w:t>appropriate</w:t>
      </w:r>
      <w:r w:rsidR="005C0140">
        <w:t>.</w:t>
      </w:r>
    </w:p>
    <w:p w14:paraId="26B837E8" w14:textId="66E92DE2" w:rsidR="008858AD" w:rsidRPr="00A82086" w:rsidRDefault="008858AD" w:rsidP="00915E97">
      <w:pPr>
        <w:pStyle w:val="PDESoSHeading3"/>
      </w:pPr>
      <w:bookmarkStart w:id="364" w:name="_Toc158908031"/>
      <w:r w:rsidRPr="00757741">
        <w:t xml:space="preserve">Development and Screening of </w:t>
      </w:r>
      <w:r w:rsidR="000E221D">
        <w:t xml:space="preserve">Build </w:t>
      </w:r>
      <w:r w:rsidRPr="00757741">
        <w:t>Alternatives</w:t>
      </w:r>
      <w:bookmarkEnd w:id="364"/>
    </w:p>
    <w:p w14:paraId="4A8366E7" w14:textId="22BA652D" w:rsidR="008A500B" w:rsidRDefault="008858AD" w:rsidP="0096632C">
      <w:pPr>
        <w:pStyle w:val="SoSBodyTextIndent2"/>
      </w:pPr>
      <w:r>
        <w:t>The CONSULTANT will identify, develop, assess, and screen</w:t>
      </w:r>
      <w:r w:rsidR="000E221D">
        <w:t xml:space="preserve"> </w:t>
      </w:r>
      <w:r w:rsidR="000E221D" w:rsidRPr="00AF19E6">
        <w:rPr>
          <w:highlight w:val="yellow"/>
        </w:rPr>
        <w:t>&lt;</w:t>
      </w:r>
      <w:r w:rsidR="00DB395C">
        <w:rPr>
          <w:highlight w:val="yellow"/>
        </w:rPr>
        <w:t>&lt;</w:t>
      </w:r>
      <w:r w:rsidR="000E221D" w:rsidRPr="00915E97">
        <w:rPr>
          <w:b/>
          <w:bCs/>
          <w:i/>
          <w:iCs/>
          <w:highlight w:val="yellow"/>
        </w:rPr>
        <w:t>specify number of anticipated alternatives</w:t>
      </w:r>
      <w:r w:rsidR="00DB395C">
        <w:rPr>
          <w:b/>
          <w:bCs/>
          <w:i/>
          <w:iCs/>
          <w:highlight w:val="yellow"/>
        </w:rPr>
        <w:t>&gt;</w:t>
      </w:r>
      <w:r w:rsidR="000E221D" w:rsidRPr="00AF19E6">
        <w:rPr>
          <w:highlight w:val="yellow"/>
        </w:rPr>
        <w:t>&gt;</w:t>
      </w:r>
      <w:r>
        <w:t xml:space="preserve"> preliminary </w:t>
      </w:r>
      <w:r w:rsidR="005E3CD6">
        <w:t>p</w:t>
      </w:r>
      <w:r>
        <w:t xml:space="preserve">roject alternatives that would meet the purpose </w:t>
      </w:r>
      <w:r w:rsidRPr="00AF19E6">
        <w:t xml:space="preserve">and need for this </w:t>
      </w:r>
      <w:r w:rsidR="00DB395C" w:rsidRPr="00AF19E6">
        <w:t>project</w:t>
      </w:r>
      <w:r w:rsidR="00DB395C">
        <w:t xml:space="preserve"> </w:t>
      </w:r>
      <w:r>
        <w:t xml:space="preserve">in accordance with </w:t>
      </w:r>
      <w:r w:rsidRPr="007B6F70">
        <w:rPr>
          <w:b/>
        </w:rPr>
        <w:t xml:space="preserve">Part 2, Chapter 3 </w:t>
      </w:r>
      <w:r w:rsidRPr="00D9394A">
        <w:t>of the</w:t>
      </w:r>
      <w:r w:rsidRPr="007B6F70">
        <w:rPr>
          <w:b/>
        </w:rPr>
        <w:t xml:space="preserve"> PD&amp;E Manual</w:t>
      </w:r>
      <w:r>
        <w:t>. Development of alternatives will consider previously completed planning products</w:t>
      </w:r>
      <w:bookmarkStart w:id="365" w:name="_Hlk113615676"/>
      <w:r>
        <w:t xml:space="preserve">.   </w:t>
      </w:r>
      <w:bookmarkEnd w:id="365"/>
    </w:p>
    <w:p w14:paraId="33ACE6C5" w14:textId="63C84630" w:rsidR="008A500B" w:rsidRDefault="0045351B" w:rsidP="00915E97">
      <w:pPr>
        <w:pStyle w:val="PDESoSHeading3"/>
      </w:pPr>
      <w:bookmarkStart w:id="366" w:name="_Toc158908032"/>
      <w:r>
        <w:t xml:space="preserve">Intersection Control </w:t>
      </w:r>
      <w:r w:rsidR="008A500B">
        <w:t>E</w:t>
      </w:r>
      <w:r>
        <w:t>valuation</w:t>
      </w:r>
      <w:bookmarkEnd w:id="366"/>
      <w:r w:rsidR="008A500B">
        <w:t xml:space="preserve"> </w:t>
      </w:r>
    </w:p>
    <w:p w14:paraId="26A11A77" w14:textId="284125C2" w:rsidR="008A500B" w:rsidRPr="007E3EE3" w:rsidRDefault="008A500B" w:rsidP="00296127">
      <w:pPr>
        <w:pStyle w:val="SoSBodyTextIndent1"/>
        <w:spacing w:before="120" w:after="120"/>
        <w:ind w:left="360"/>
        <w:jc w:val="both"/>
        <w:rPr>
          <w:rFonts w:ascii="Times New Roman" w:hAnsi="Times New Roman"/>
          <w:sz w:val="22"/>
          <w:szCs w:val="22"/>
        </w:rPr>
      </w:pPr>
      <w:r w:rsidRPr="00AF19E6">
        <w:rPr>
          <w:szCs w:val="22"/>
        </w:rPr>
        <w:t xml:space="preserve">The CONSULTANT will </w:t>
      </w:r>
      <w:r w:rsidR="0045351B" w:rsidRPr="007E3EE3">
        <w:rPr>
          <w:rFonts w:ascii="Times New Roman" w:hAnsi="Times New Roman"/>
          <w:sz w:val="22"/>
          <w:szCs w:val="22"/>
        </w:rPr>
        <w:t xml:space="preserve">develop a </w:t>
      </w:r>
      <w:r w:rsidR="0045351B" w:rsidRPr="00AF19E6">
        <w:rPr>
          <w:rFonts w:ascii="Times New Roman" w:hAnsi="Times New Roman"/>
          <w:b/>
          <w:i/>
          <w:iCs/>
          <w:caps/>
          <w:sz w:val="22"/>
          <w:szCs w:val="22"/>
          <w:highlight w:val="yellow"/>
        </w:rPr>
        <w:t>&lt;</w:t>
      </w:r>
      <w:r w:rsidR="00AB6F6C" w:rsidRPr="007E3EE3">
        <w:rPr>
          <w:rFonts w:ascii="Times New Roman" w:hAnsi="Times New Roman"/>
          <w:b/>
          <w:i/>
          <w:iCs/>
          <w:caps/>
          <w:sz w:val="22"/>
          <w:szCs w:val="22"/>
          <w:highlight w:val="yellow"/>
        </w:rPr>
        <w:t>&lt;</w:t>
      </w:r>
      <w:r w:rsidR="007E3EE3" w:rsidRPr="007E3EE3">
        <w:rPr>
          <w:rFonts w:ascii="Times New Roman" w:hAnsi="Times New Roman"/>
          <w:b/>
          <w:i/>
          <w:iCs/>
          <w:sz w:val="22"/>
          <w:szCs w:val="22"/>
          <w:highlight w:val="yellow"/>
        </w:rPr>
        <w:t>s</w:t>
      </w:r>
      <w:r w:rsidR="00AB6F6C" w:rsidRPr="007E3EE3">
        <w:rPr>
          <w:rFonts w:ascii="Times New Roman" w:hAnsi="Times New Roman"/>
          <w:b/>
          <w:i/>
          <w:iCs/>
          <w:sz w:val="22"/>
          <w:szCs w:val="22"/>
          <w:highlight w:val="yellow"/>
        </w:rPr>
        <w:t>pecify which stage</w:t>
      </w:r>
      <w:r w:rsidR="00AB6F6C" w:rsidRPr="007E3EE3">
        <w:rPr>
          <w:rFonts w:ascii="Times New Roman" w:hAnsi="Times New Roman"/>
          <w:b/>
          <w:i/>
          <w:iCs/>
          <w:caps/>
          <w:sz w:val="22"/>
          <w:szCs w:val="22"/>
          <w:highlight w:val="yellow"/>
        </w:rPr>
        <w:t>&gt;</w:t>
      </w:r>
      <w:r w:rsidR="0045351B" w:rsidRPr="00AF19E6">
        <w:rPr>
          <w:rFonts w:ascii="Times New Roman" w:hAnsi="Times New Roman"/>
          <w:b/>
          <w:i/>
          <w:iCs/>
          <w:caps/>
          <w:sz w:val="22"/>
          <w:szCs w:val="22"/>
          <w:highlight w:val="yellow"/>
        </w:rPr>
        <w:t>&gt;</w:t>
      </w:r>
      <w:r w:rsidR="0045351B" w:rsidRPr="007E3EE3">
        <w:rPr>
          <w:rFonts w:ascii="Times New Roman" w:hAnsi="Times New Roman"/>
          <w:sz w:val="22"/>
          <w:szCs w:val="22"/>
        </w:rPr>
        <w:t xml:space="preserve"> </w:t>
      </w:r>
      <w:r w:rsidRPr="00296127">
        <w:rPr>
          <w:rFonts w:ascii="Times New Roman" w:hAnsi="Times New Roman"/>
          <w:sz w:val="22"/>
          <w:szCs w:val="22"/>
        </w:rPr>
        <w:t>Intersection Control Evaluation (ICE) in accordance with the</w:t>
      </w:r>
      <w:r w:rsidRPr="00AF19E6">
        <w:rPr>
          <w:szCs w:val="22"/>
        </w:rPr>
        <w:t xml:space="preserve"> </w:t>
      </w:r>
      <w:r w:rsidRPr="007E3EE3">
        <w:rPr>
          <w:rFonts w:ascii="Times New Roman" w:hAnsi="Times New Roman"/>
          <w:b/>
          <w:bCs/>
          <w:sz w:val="22"/>
          <w:szCs w:val="22"/>
        </w:rPr>
        <w:t>Manual on Intersection Control Evaluation</w:t>
      </w:r>
      <w:r w:rsidRPr="00AF19E6">
        <w:rPr>
          <w:szCs w:val="22"/>
        </w:rPr>
        <w:t xml:space="preserve"> and the </w:t>
      </w:r>
      <w:r w:rsidRPr="007E3EE3">
        <w:rPr>
          <w:rFonts w:ascii="Times New Roman" w:hAnsi="Times New Roman"/>
          <w:b/>
          <w:bCs/>
          <w:sz w:val="22"/>
          <w:szCs w:val="22"/>
        </w:rPr>
        <w:t>FDM</w:t>
      </w:r>
      <w:r w:rsidRPr="00AF19E6">
        <w:rPr>
          <w:szCs w:val="22"/>
        </w:rPr>
        <w:t xml:space="preserve">. </w:t>
      </w:r>
      <w:r w:rsidRPr="00AF19E6">
        <w:rPr>
          <w:rFonts w:ascii="Times New Roman" w:hAnsi="Times New Roman"/>
          <w:sz w:val="22"/>
          <w:szCs w:val="22"/>
        </w:rPr>
        <w:t>The ICE evaluation must include evaluation of operation and geometrics with respect to safety, freight, design year traffic, access management, physical and right of way constraints, design vehicle, posted speed limit, and transit operations.</w:t>
      </w:r>
    </w:p>
    <w:p w14:paraId="2D49EC34" w14:textId="4BAB19F7" w:rsidR="008A500B" w:rsidRDefault="008A500B" w:rsidP="00296127">
      <w:pPr>
        <w:pStyle w:val="SoSBodyTextIndent1"/>
        <w:spacing w:before="120" w:after="120"/>
        <w:ind w:left="360"/>
        <w:jc w:val="both"/>
      </w:pPr>
      <w:r w:rsidRPr="007E3EE3">
        <w:rPr>
          <w:sz w:val="22"/>
          <w:szCs w:val="22"/>
        </w:rPr>
        <w:t xml:space="preserve">The ICE </w:t>
      </w:r>
      <w:r w:rsidR="00F9112F" w:rsidRPr="007E3EE3">
        <w:rPr>
          <w:sz w:val="22"/>
          <w:szCs w:val="22"/>
        </w:rPr>
        <w:t>may</w:t>
      </w:r>
      <w:r w:rsidRPr="007E3EE3">
        <w:rPr>
          <w:sz w:val="22"/>
          <w:szCs w:val="22"/>
        </w:rPr>
        <w:t xml:space="preserve"> be documented in the PTAR and </w:t>
      </w:r>
      <w:r w:rsidR="00F9112F" w:rsidRPr="007E3EE3">
        <w:rPr>
          <w:sz w:val="22"/>
          <w:szCs w:val="22"/>
        </w:rPr>
        <w:t xml:space="preserve">will be </w:t>
      </w:r>
      <w:r w:rsidRPr="007E3EE3">
        <w:rPr>
          <w:sz w:val="22"/>
          <w:szCs w:val="22"/>
        </w:rPr>
        <w:t>summarized in the PER and Environmental</w:t>
      </w:r>
      <w:r w:rsidR="00AB6F6C" w:rsidRPr="007E3EE3">
        <w:rPr>
          <w:sz w:val="22"/>
          <w:szCs w:val="22"/>
        </w:rPr>
        <w:t xml:space="preserve"> </w:t>
      </w:r>
      <w:r w:rsidRPr="007E3EE3">
        <w:rPr>
          <w:sz w:val="22"/>
          <w:szCs w:val="22"/>
        </w:rPr>
        <w:t xml:space="preserve">Document consistent with </w:t>
      </w:r>
      <w:r w:rsidRPr="007E3EE3">
        <w:rPr>
          <w:b/>
          <w:bCs/>
          <w:sz w:val="22"/>
          <w:szCs w:val="22"/>
        </w:rPr>
        <w:t xml:space="preserve">Part 2, Chapter 3 </w:t>
      </w:r>
      <w:r w:rsidRPr="007E3EE3">
        <w:rPr>
          <w:sz w:val="22"/>
          <w:szCs w:val="22"/>
        </w:rPr>
        <w:t xml:space="preserve">of the </w:t>
      </w:r>
      <w:r w:rsidRPr="007E3EE3">
        <w:rPr>
          <w:b/>
          <w:bCs/>
          <w:sz w:val="22"/>
          <w:szCs w:val="22"/>
        </w:rPr>
        <w:t>PD&amp;E Manual</w:t>
      </w:r>
      <w:r w:rsidRPr="007E3EE3">
        <w:rPr>
          <w:sz w:val="22"/>
          <w:szCs w:val="22"/>
        </w:rPr>
        <w:t xml:space="preserve">. </w:t>
      </w:r>
    </w:p>
    <w:p w14:paraId="64A6AA7E" w14:textId="1EE78A2F" w:rsidR="008858AD" w:rsidRDefault="008858AD" w:rsidP="00AB6F6C">
      <w:pPr>
        <w:pStyle w:val="PDESoSHeading3"/>
      </w:pPr>
      <w:bookmarkStart w:id="367" w:name="_Toc158908033"/>
      <w:r>
        <w:t>Operational Evaluation of Build Alternatives</w:t>
      </w:r>
      <w:bookmarkEnd w:id="367"/>
      <w:r>
        <w:t xml:space="preserve"> </w:t>
      </w:r>
    </w:p>
    <w:p w14:paraId="68E7821B" w14:textId="473261AF" w:rsidR="008858AD" w:rsidRPr="00AF19E6" w:rsidRDefault="008858AD" w:rsidP="0096632C">
      <w:pPr>
        <w:pStyle w:val="SoSBodyTextIndent2"/>
      </w:pPr>
      <w:r>
        <w:t xml:space="preserve">The CONSULTANT will analyze the operational performance of viable or feasible alternative(s) for opening and </w:t>
      </w:r>
      <w:r w:rsidRPr="00AF19E6">
        <w:t>design years and any interim years as appropriate. The analysis must include multimodal evaluation for pedestrian, bicycle, freight</w:t>
      </w:r>
      <w:r w:rsidR="00915E97" w:rsidRPr="00AF19E6">
        <w:t>,</w:t>
      </w:r>
      <w:r w:rsidRPr="00AF19E6">
        <w:t xml:space="preserve"> and transit modes as appropriate. The analysis will also include evaluation of access management in relation to traffic safety and operational efficiency within the </w:t>
      </w:r>
      <w:r w:rsidR="00FD0AEF" w:rsidRPr="00AF19E6">
        <w:t>study area</w:t>
      </w:r>
      <w:r w:rsidRPr="00AF19E6">
        <w:t xml:space="preserve">. The analysis may include other measures where appropriate to the goals and objectives of the project. The CONSULTANT will evaluate the operational effectiveness of Build Alternatives using agreed upon performance MOEs.  </w:t>
      </w:r>
    </w:p>
    <w:p w14:paraId="147739F3" w14:textId="50D8B70B" w:rsidR="008858AD" w:rsidRPr="00AF19E6" w:rsidRDefault="008858AD" w:rsidP="00AB6F6C">
      <w:pPr>
        <w:pStyle w:val="PDESoSHeading3"/>
      </w:pPr>
      <w:bookmarkStart w:id="368" w:name="_Toc158908034"/>
      <w:r w:rsidRPr="00AF19E6">
        <w:t>Project Traffic Analysis Report</w:t>
      </w:r>
      <w:bookmarkEnd w:id="368"/>
      <w:r w:rsidRPr="00AF19E6" w:rsidDel="003E5134">
        <w:t xml:space="preserve"> </w:t>
      </w:r>
      <w:r w:rsidRPr="00AF19E6">
        <w:t xml:space="preserve"> </w:t>
      </w:r>
    </w:p>
    <w:p w14:paraId="3CF6E795" w14:textId="584D6D8F" w:rsidR="008858AD" w:rsidRDefault="008858AD" w:rsidP="0096632C">
      <w:pPr>
        <w:pStyle w:val="SoSBodyTextIndent2"/>
      </w:pPr>
      <w:r w:rsidRPr="00AF19E6">
        <w:t xml:space="preserve">As described in </w:t>
      </w:r>
      <w:r w:rsidRPr="00AF19E6">
        <w:rPr>
          <w:b/>
        </w:rPr>
        <w:t xml:space="preserve">Part 2, Chapters 2 </w:t>
      </w:r>
      <w:r w:rsidRPr="00AF19E6">
        <w:rPr>
          <w:bCs/>
        </w:rPr>
        <w:t>and</w:t>
      </w:r>
      <w:r w:rsidRPr="00AF19E6">
        <w:rPr>
          <w:b/>
        </w:rPr>
        <w:t xml:space="preserve"> 3 </w:t>
      </w:r>
      <w:r w:rsidRPr="00AF19E6">
        <w:t>of the</w:t>
      </w:r>
      <w:r w:rsidRPr="00AF19E6">
        <w:rPr>
          <w:b/>
        </w:rPr>
        <w:t xml:space="preserve"> PD&amp;E Manual</w:t>
      </w:r>
      <w:r w:rsidRPr="00AF19E6">
        <w:t>, the CONSULTANT will prepare the PTAR to document development of design traffic volumes and results of the traffic analysis for No-Build and Build</w:t>
      </w:r>
      <w:r>
        <w:t xml:space="preserve"> Alternatives, which includes the transit, bicycle, and pedestrian </w:t>
      </w:r>
      <w:r w:rsidRPr="00831DEE">
        <w:t xml:space="preserve">analysis. The analysis may also include freight performance measures and emergency evacuation measures where appropriate to the goals and objectives of the project. The results must be shown </w:t>
      </w:r>
      <w:proofErr w:type="gramStart"/>
      <w:r w:rsidRPr="00831DEE">
        <w:t>on</w:t>
      </w:r>
      <w:proofErr w:type="gramEnd"/>
      <w:r>
        <w:t xml:space="preserve"> diagrams for each alternative and discussed in the report. The PTAR will also summarize the comparison of the operational and safety performance of all alternatives evaluated in detail and how they perform against each other. </w:t>
      </w:r>
    </w:p>
    <w:p w14:paraId="671F23D5" w14:textId="4E43D0A7" w:rsidR="008858AD" w:rsidRDefault="008858AD" w:rsidP="005F241E">
      <w:pPr>
        <w:pStyle w:val="PDESoSHeading3"/>
      </w:pPr>
      <w:bookmarkStart w:id="369" w:name="_Toc158908035"/>
      <w:r w:rsidRPr="00296D62">
        <w:t>Interchange Access Request</w:t>
      </w:r>
      <w:bookmarkEnd w:id="369"/>
      <w:r>
        <w:t xml:space="preserve"> </w:t>
      </w:r>
    </w:p>
    <w:p w14:paraId="30AE8104" w14:textId="5EE5319F" w:rsidR="008858AD" w:rsidRPr="003C0758" w:rsidRDefault="008858AD" w:rsidP="0096632C">
      <w:pPr>
        <w:pStyle w:val="SoSBodyTextIndent2"/>
      </w:pPr>
      <w:r w:rsidRPr="003C0758">
        <w:t xml:space="preserve">The CONSULTANT will prepare an </w:t>
      </w:r>
      <w:r w:rsidR="00654464" w:rsidRPr="003C0758">
        <w:t xml:space="preserve">interchange </w:t>
      </w:r>
      <w:r w:rsidRPr="003C0758">
        <w:t xml:space="preserve">access request for </w:t>
      </w:r>
      <w:r w:rsidRPr="003C0758">
        <w:rPr>
          <w:b/>
          <w:bCs/>
          <w:i/>
          <w:highlight w:val="yellow"/>
        </w:rPr>
        <w:t>&lt;&lt;select either construct new or modify&gt;&gt;</w:t>
      </w:r>
      <w:r w:rsidRPr="003C0758">
        <w:t xml:space="preserve"> the following interchanges in accordance with the </w:t>
      </w:r>
      <w:r w:rsidRPr="003C0758">
        <w:rPr>
          <w:b/>
        </w:rPr>
        <w:t>Interchange Access Request User’s Guide</w:t>
      </w:r>
      <w:r w:rsidRPr="003C0758">
        <w:t>.</w:t>
      </w:r>
    </w:p>
    <w:p w14:paraId="319839BD" w14:textId="2CD03BD4" w:rsidR="008858AD" w:rsidRPr="003C0758" w:rsidRDefault="00331750" w:rsidP="007D6A85">
      <w:pPr>
        <w:pStyle w:val="PDESoSNORMAL"/>
        <w:shd w:val="clear" w:color="auto" w:fill="FFD966" w:themeFill="accent4" w:themeFillTint="99"/>
        <w:ind w:left="360"/>
        <w:rPr>
          <w:b/>
          <w:bCs/>
          <w:i/>
        </w:rPr>
      </w:pPr>
      <w:r w:rsidRPr="003C0758">
        <w:rPr>
          <w:b/>
          <w:bCs/>
          <w:i/>
          <w:highlight w:val="yellow"/>
        </w:rPr>
        <w:t>&lt;&lt;</w:t>
      </w:r>
      <w:r w:rsidR="008858AD" w:rsidRPr="003C0758">
        <w:rPr>
          <w:b/>
          <w:bCs/>
          <w:i/>
          <w:highlight w:val="yellow"/>
        </w:rPr>
        <w:t xml:space="preserve">List interchanges and/or </w:t>
      </w:r>
      <w:proofErr w:type="gramStart"/>
      <w:r w:rsidR="008858AD" w:rsidRPr="003C0758">
        <w:rPr>
          <w:b/>
          <w:bCs/>
          <w:i/>
          <w:highlight w:val="yellow"/>
        </w:rPr>
        <w:t>cross roads</w:t>
      </w:r>
      <w:proofErr w:type="gramEnd"/>
      <w:r w:rsidRPr="003C0758">
        <w:rPr>
          <w:b/>
          <w:bCs/>
          <w:i/>
          <w:highlight w:val="yellow"/>
        </w:rPr>
        <w:t>&gt;&gt;</w:t>
      </w:r>
    </w:p>
    <w:p w14:paraId="37EBE5D9" w14:textId="77777777" w:rsidR="008858AD" w:rsidRDefault="008858AD" w:rsidP="007D6A85">
      <w:pPr>
        <w:pStyle w:val="PDESoSNORMAL"/>
        <w:shd w:val="clear" w:color="auto" w:fill="FFD966" w:themeFill="accent4" w:themeFillTint="99"/>
        <w:ind w:left="360"/>
      </w:pPr>
    </w:p>
    <w:p w14:paraId="6FDD75AB" w14:textId="77777777" w:rsidR="008858AD" w:rsidRPr="00E917D8" w:rsidRDefault="008858AD" w:rsidP="006972A4">
      <w:pPr>
        <w:pStyle w:val="Title"/>
        <w:ind w:left="0"/>
        <w:rPr>
          <w:sz w:val="4"/>
          <w:szCs w:val="4"/>
        </w:rPr>
      </w:pPr>
      <w:r>
        <w:tab/>
      </w:r>
    </w:p>
    <w:p w14:paraId="1DF81809" w14:textId="28906F1D" w:rsidR="008858AD" w:rsidRDefault="008858AD" w:rsidP="0096632C">
      <w:pPr>
        <w:pStyle w:val="SoSBodyTextIndent2"/>
      </w:pPr>
      <w:r>
        <w:lastRenderedPageBreak/>
        <w:t xml:space="preserve">If </w:t>
      </w:r>
      <w:r w:rsidRPr="00AF19E6">
        <w:t xml:space="preserve">applicable, </w:t>
      </w:r>
      <w:r w:rsidR="007E3EE3" w:rsidRPr="00AF19E6">
        <w:t xml:space="preserve">the </w:t>
      </w:r>
      <w:r w:rsidRPr="00AF19E6">
        <w:t>CO</w:t>
      </w:r>
      <w:r>
        <w:t xml:space="preserve">NSULTANT </w:t>
      </w:r>
      <w:r w:rsidRPr="001B28DE">
        <w:t xml:space="preserve">will </w:t>
      </w:r>
      <w:r>
        <w:t xml:space="preserve">include the results of the </w:t>
      </w:r>
      <w:r w:rsidRPr="00331750">
        <w:rPr>
          <w:highlight w:val="yellow"/>
        </w:rPr>
        <w:t>&lt;&lt;</w:t>
      </w:r>
      <w:r w:rsidRPr="0096632C">
        <w:rPr>
          <w:b/>
          <w:bCs/>
          <w:i/>
          <w:iCs/>
          <w:highlight w:val="yellow"/>
        </w:rPr>
        <w:t>Specify one of the Interchange Access Request Report as appropriate: Interchange Justification Report (IJR) or Interchange Modification Report (IMR) or Interchange Operational Analysis Report (IOAR) or System Interchange Justification Report (SIJR) or System Interchange Modification Report (SIMR) or System Interchange Operational Analysis Report (SIOAR)</w:t>
      </w:r>
      <w:r w:rsidRPr="00331750">
        <w:rPr>
          <w:highlight w:val="yellow"/>
        </w:rPr>
        <w:t>&gt;&gt;</w:t>
      </w:r>
      <w:r w:rsidRPr="004169BE">
        <w:t xml:space="preserve"> </w:t>
      </w:r>
      <w:r>
        <w:t xml:space="preserve">to the engineering analysis according to </w:t>
      </w:r>
      <w:r w:rsidRPr="00296127">
        <w:t>Part 1, Chapter 4</w:t>
      </w:r>
      <w:r>
        <w:t xml:space="preserve"> and </w:t>
      </w:r>
      <w:r w:rsidRPr="00296127">
        <w:t>Part 2, Chapter</w:t>
      </w:r>
      <w:r w:rsidR="0072107B" w:rsidRPr="00296127">
        <w:t>s 2 and</w:t>
      </w:r>
      <w:r w:rsidRPr="00296127">
        <w:t xml:space="preserve"> 3</w:t>
      </w:r>
      <w:r>
        <w:t xml:space="preserve"> of the </w:t>
      </w:r>
      <w:r w:rsidRPr="00296127">
        <w:t>PD&amp;E Manual</w:t>
      </w:r>
      <w:r>
        <w:t xml:space="preserve"> for the following interchanges:</w:t>
      </w:r>
    </w:p>
    <w:p w14:paraId="51BECEEF" w14:textId="792BA2B0" w:rsidR="008858AD" w:rsidRPr="003C0758" w:rsidRDefault="00331750" w:rsidP="007D6A85">
      <w:pPr>
        <w:pStyle w:val="PDESoSNORMAL"/>
        <w:shd w:val="clear" w:color="auto" w:fill="FFD966" w:themeFill="accent4" w:themeFillTint="99"/>
        <w:ind w:left="360"/>
        <w:rPr>
          <w:b/>
          <w:bCs/>
        </w:rPr>
      </w:pPr>
      <w:r w:rsidRPr="003C0758">
        <w:rPr>
          <w:b/>
          <w:bCs/>
          <w:i/>
          <w:highlight w:val="yellow"/>
        </w:rPr>
        <w:t>&lt;&lt;</w:t>
      </w:r>
      <w:r w:rsidR="008858AD" w:rsidRPr="003C0758">
        <w:rPr>
          <w:b/>
          <w:bCs/>
          <w:i/>
          <w:highlight w:val="yellow"/>
        </w:rPr>
        <w:t xml:space="preserve">List interchanges and/or </w:t>
      </w:r>
      <w:proofErr w:type="gramStart"/>
      <w:r w:rsidR="008858AD" w:rsidRPr="003C0758">
        <w:rPr>
          <w:b/>
          <w:bCs/>
          <w:i/>
          <w:highlight w:val="yellow"/>
        </w:rPr>
        <w:t>cross roads</w:t>
      </w:r>
      <w:proofErr w:type="gramEnd"/>
      <w:r w:rsidRPr="003C0758">
        <w:rPr>
          <w:b/>
          <w:bCs/>
          <w:i/>
          <w:highlight w:val="yellow"/>
        </w:rPr>
        <w:t>&gt;&gt;</w:t>
      </w:r>
    </w:p>
    <w:p w14:paraId="20159379" w14:textId="77777777" w:rsidR="008858AD" w:rsidRDefault="008858AD" w:rsidP="007D6A85">
      <w:pPr>
        <w:pStyle w:val="PDESoSNORMAL"/>
        <w:shd w:val="clear" w:color="auto" w:fill="FFD966" w:themeFill="accent4" w:themeFillTint="99"/>
        <w:ind w:left="360"/>
      </w:pPr>
    </w:p>
    <w:p w14:paraId="76C74AF7" w14:textId="1AA8687E" w:rsidR="008858AD" w:rsidRDefault="008858AD" w:rsidP="005F241E">
      <w:pPr>
        <w:pStyle w:val="PDESoSHeading3"/>
      </w:pPr>
      <w:bookmarkStart w:id="370" w:name="_Toc158908036"/>
      <w:r w:rsidRPr="0079512C">
        <w:t>Traffic Data for Noise Stud</w:t>
      </w:r>
      <w:r>
        <w:t>y</w:t>
      </w:r>
      <w:bookmarkEnd w:id="370"/>
      <w:r>
        <w:t xml:space="preserve"> </w:t>
      </w:r>
    </w:p>
    <w:p w14:paraId="5693E6E8" w14:textId="77777777" w:rsidR="008858AD" w:rsidRDefault="008858AD" w:rsidP="0096632C">
      <w:pPr>
        <w:pStyle w:val="SoSBodyTextIndent2"/>
      </w:pPr>
      <w:r>
        <w:t>The CONSULTANT will</w:t>
      </w:r>
      <w:r w:rsidDel="007E7B45">
        <w:t xml:space="preserve"> </w:t>
      </w:r>
      <w:r>
        <w:t>provide t</w:t>
      </w:r>
      <w:r w:rsidRPr="0093464D">
        <w:t xml:space="preserve">raffic </w:t>
      </w:r>
      <w:r>
        <w:t>d</w:t>
      </w:r>
      <w:r w:rsidRPr="0093464D">
        <w:t xml:space="preserve">ata </w:t>
      </w:r>
      <w:r>
        <w:t>r</w:t>
      </w:r>
      <w:r w:rsidRPr="0093464D">
        <w:t xml:space="preserve">equired </w:t>
      </w:r>
      <w:r>
        <w:t>for the n</w:t>
      </w:r>
      <w:r w:rsidRPr="0093464D">
        <w:t xml:space="preserve">oise </w:t>
      </w:r>
      <w:r>
        <w:t xml:space="preserve">study in accordance with the </w:t>
      </w:r>
      <w:r w:rsidRPr="00757741">
        <w:rPr>
          <w:b/>
          <w:bCs/>
        </w:rPr>
        <w:t>Traffic Noise Modeling and Analysis Practitioners Handbook</w:t>
      </w:r>
      <w:r>
        <w:t xml:space="preserve">, and will include the </w:t>
      </w:r>
      <w:r w:rsidRPr="0093464D">
        <w:t>following data for each road segment (i.e</w:t>
      </w:r>
      <w:r w:rsidRPr="00E262E0">
        <w:t>.</w:t>
      </w:r>
      <w:r>
        <w:t>,</w:t>
      </w:r>
      <w:r w:rsidRPr="0093464D">
        <w:t xml:space="preserve"> intersection to intersection), ramp</w:t>
      </w:r>
      <w:r>
        <w:t>s</w:t>
      </w:r>
      <w:r w:rsidRPr="0093464D">
        <w:t>, cross street</w:t>
      </w:r>
      <w:r>
        <w:t>s</w:t>
      </w:r>
      <w:r w:rsidRPr="0093464D">
        <w:t xml:space="preserve">, </w:t>
      </w:r>
      <w:r>
        <w:t xml:space="preserve">and </w:t>
      </w:r>
      <w:r w:rsidRPr="0093464D">
        <w:t>frontage road</w:t>
      </w:r>
      <w:r>
        <w:t>s,</w:t>
      </w:r>
      <w:r w:rsidRPr="0093464D">
        <w:t xml:space="preserve"> for the existing year</w:t>
      </w:r>
      <w:r>
        <w:t>, opening year,</w:t>
      </w:r>
      <w:r w:rsidRPr="0093464D">
        <w:t xml:space="preserve"> and the design year </w:t>
      </w:r>
      <w:r>
        <w:t>for Build and No-Build alternatives</w:t>
      </w:r>
      <w:r w:rsidRPr="0093464D">
        <w:t>:</w:t>
      </w:r>
    </w:p>
    <w:p w14:paraId="030E31D2" w14:textId="1398A191" w:rsidR="008858AD" w:rsidRDefault="008858AD" w:rsidP="009A1925">
      <w:pPr>
        <w:pStyle w:val="PDESoSBulletList2-NoSpace"/>
        <w:ind w:left="1080"/>
      </w:pPr>
      <w:r w:rsidRPr="001C31AC">
        <w:t>LOS C directional hourly volumes</w:t>
      </w:r>
    </w:p>
    <w:p w14:paraId="617B03E0" w14:textId="17E4BAD5" w:rsidR="0067045D" w:rsidRDefault="0067045D" w:rsidP="009A1925">
      <w:pPr>
        <w:pStyle w:val="PDESoSBulletList2-NoSpace"/>
        <w:ind w:left="1080"/>
      </w:pPr>
      <w:r>
        <w:t>Number of Lanes</w:t>
      </w:r>
    </w:p>
    <w:p w14:paraId="5299E91B" w14:textId="77777777" w:rsidR="008858AD" w:rsidRDefault="008858AD" w:rsidP="009A1925">
      <w:pPr>
        <w:pStyle w:val="PDESoSBulletList2-NoSpace"/>
        <w:ind w:left="1080"/>
      </w:pPr>
      <w:r w:rsidRPr="001C31AC">
        <w:t>Demand peak hour</w:t>
      </w:r>
      <w:r>
        <w:t>ly</w:t>
      </w:r>
      <w:r w:rsidRPr="001C31AC">
        <w:t xml:space="preserve"> volumes (peak and off-peak directions)</w:t>
      </w:r>
    </w:p>
    <w:p w14:paraId="759083E7" w14:textId="1F3EA5A4" w:rsidR="008858AD" w:rsidRDefault="008858AD" w:rsidP="009A1925">
      <w:pPr>
        <w:pStyle w:val="PDESoSBulletList2-NoSpace"/>
        <w:ind w:left="1080"/>
      </w:pPr>
      <w:r w:rsidRPr="001C31AC">
        <w:t xml:space="preserve">Existing and proposed posted </w:t>
      </w:r>
      <w:proofErr w:type="gramStart"/>
      <w:r w:rsidRPr="001C31AC">
        <w:t>speed</w:t>
      </w:r>
      <w:proofErr w:type="gramEnd"/>
    </w:p>
    <w:p w14:paraId="416535CE" w14:textId="60BC2818" w:rsidR="00462FC3" w:rsidRDefault="00462FC3" w:rsidP="009A1925">
      <w:pPr>
        <w:pStyle w:val="PDESoSBulletList2-NoSpace"/>
        <w:ind w:left="1080"/>
      </w:pPr>
      <w:r>
        <w:t>Target Speed</w:t>
      </w:r>
    </w:p>
    <w:p w14:paraId="4939356C" w14:textId="77777777" w:rsidR="008858AD" w:rsidRDefault="008858AD" w:rsidP="009A1925">
      <w:pPr>
        <w:pStyle w:val="PDESoSBulletList2-NoSpace"/>
        <w:ind w:left="1080"/>
      </w:pPr>
      <w:r w:rsidRPr="001C31AC">
        <w:t>Percentage of heavy trucks (HT) in the design hour</w:t>
      </w:r>
    </w:p>
    <w:p w14:paraId="32C34AE6" w14:textId="77777777" w:rsidR="008858AD" w:rsidRDefault="008858AD" w:rsidP="009A1925">
      <w:pPr>
        <w:pStyle w:val="PDESoSBulletList2-NoSpace"/>
        <w:ind w:left="1080"/>
      </w:pPr>
      <w:r w:rsidRPr="001C31AC">
        <w:t>Percentage of medium trucks (MT) in the design hour</w:t>
      </w:r>
    </w:p>
    <w:p w14:paraId="091D2B28" w14:textId="77777777" w:rsidR="008858AD" w:rsidRDefault="008858AD" w:rsidP="009A1925">
      <w:pPr>
        <w:pStyle w:val="PDESoSBulletList2-NoSpace"/>
        <w:ind w:left="1080"/>
      </w:pPr>
      <w:r w:rsidRPr="001C31AC">
        <w:t>Percentage of buses in the design hour</w:t>
      </w:r>
    </w:p>
    <w:p w14:paraId="3F0D4997" w14:textId="77777777" w:rsidR="008858AD" w:rsidRDefault="008858AD" w:rsidP="009A1925">
      <w:pPr>
        <w:pStyle w:val="PDESoSBulletList2-NoSpace"/>
        <w:ind w:left="1080"/>
      </w:pPr>
      <w:r w:rsidRPr="001C31AC">
        <w:t>Percentage of motorcycles (MC) in the design hour</w:t>
      </w:r>
    </w:p>
    <w:p w14:paraId="7BCCF833" w14:textId="77777777" w:rsidR="008858AD" w:rsidRPr="00717C2A" w:rsidRDefault="008858AD" w:rsidP="00B35BE0">
      <w:pPr>
        <w:pStyle w:val="PDESoSBulletList2-NoSpace"/>
        <w:numPr>
          <w:ilvl w:val="0"/>
          <w:numId w:val="0"/>
        </w:numPr>
        <w:ind w:left="720"/>
        <w:rPr>
          <w:sz w:val="10"/>
          <w:szCs w:val="10"/>
        </w:rPr>
      </w:pPr>
    </w:p>
    <w:p w14:paraId="015AAE46" w14:textId="596055BD" w:rsidR="008858AD" w:rsidRDefault="008858AD" w:rsidP="007E3EE3">
      <w:pPr>
        <w:pStyle w:val="PDESoSHeading3"/>
      </w:pPr>
      <w:bookmarkStart w:id="371" w:name="_Toc158908037"/>
      <w:r w:rsidRPr="0079512C">
        <w:t xml:space="preserve">Traffic Data for </w:t>
      </w:r>
      <w:r>
        <w:t>Air Quality Analysis</w:t>
      </w:r>
      <w:bookmarkEnd w:id="371"/>
      <w:r>
        <w:t xml:space="preserve"> </w:t>
      </w:r>
    </w:p>
    <w:p w14:paraId="0EDC5CB8" w14:textId="77777777" w:rsidR="008858AD" w:rsidRDefault="008858AD" w:rsidP="0096632C">
      <w:pPr>
        <w:pStyle w:val="SoSBodyTextIndent2"/>
      </w:pPr>
      <w:r>
        <w:t>The CONSULTANT will</w:t>
      </w:r>
      <w:r w:rsidDel="007E7B45">
        <w:t xml:space="preserve"> </w:t>
      </w:r>
      <w:r>
        <w:t>collect t</w:t>
      </w:r>
      <w:r w:rsidRPr="0093464D">
        <w:t xml:space="preserve">raffic </w:t>
      </w:r>
      <w:r>
        <w:t>d</w:t>
      </w:r>
      <w:r w:rsidRPr="0093464D">
        <w:t xml:space="preserve">ata </w:t>
      </w:r>
      <w:r>
        <w:t>r</w:t>
      </w:r>
      <w:r w:rsidRPr="0093464D">
        <w:t xml:space="preserve">equired </w:t>
      </w:r>
      <w:r>
        <w:t xml:space="preserve">for the air quality analysis which will include the </w:t>
      </w:r>
      <w:r w:rsidRPr="0093464D">
        <w:t>f</w:t>
      </w:r>
      <w:r>
        <w:t>ollowing:</w:t>
      </w:r>
    </w:p>
    <w:p w14:paraId="36DDB58B" w14:textId="77777777" w:rsidR="008858AD" w:rsidRDefault="008858AD" w:rsidP="009A1925">
      <w:pPr>
        <w:pStyle w:val="PDESoSBulletList2-NoSpace"/>
        <w:ind w:left="1080"/>
      </w:pPr>
      <w:r w:rsidRPr="001C31AC">
        <w:t>Intersection type and approach speed</w:t>
      </w:r>
    </w:p>
    <w:p w14:paraId="728A6B66" w14:textId="77777777" w:rsidR="008858AD" w:rsidRDefault="008858AD" w:rsidP="009A1925">
      <w:pPr>
        <w:pStyle w:val="PDESoSBulletList2-NoSpace"/>
        <w:ind w:left="1080"/>
      </w:pPr>
      <w:r w:rsidRPr="001C31AC">
        <w:t>Intersection</w:t>
      </w:r>
      <w:r>
        <w:t xml:space="preserve">s </w:t>
      </w:r>
      <w:r w:rsidRPr="001C31AC">
        <w:t>– peak hour volumes for each approach</w:t>
      </w:r>
    </w:p>
    <w:p w14:paraId="43471EBE" w14:textId="44D6A276" w:rsidR="008858AD" w:rsidRDefault="008858AD" w:rsidP="009A1925">
      <w:pPr>
        <w:pStyle w:val="PDESoSBulletList2-NoSpace"/>
        <w:ind w:left="1080"/>
      </w:pPr>
      <w:r w:rsidRPr="001C31AC">
        <w:t>Interchanges – peak hour volumes for each ramp regardless of percent turning</w:t>
      </w:r>
      <w:r>
        <w:t xml:space="preserve"> </w:t>
      </w:r>
      <w:proofErr w:type="gramStart"/>
      <w:r>
        <w:t>volumes</w:t>
      </w:r>
      <w:proofErr w:type="gramEnd"/>
    </w:p>
    <w:p w14:paraId="1A732E13" w14:textId="77777777" w:rsidR="008858AD" w:rsidRDefault="008858AD" w:rsidP="009A1925">
      <w:pPr>
        <w:pStyle w:val="PDESoSBulletList2-NoSpace"/>
        <w:ind w:left="1080"/>
      </w:pPr>
      <w:r w:rsidRPr="001C31AC">
        <w:t>Toll plaza – peak hour volumes for each approach</w:t>
      </w:r>
    </w:p>
    <w:p w14:paraId="4FBB5A94" w14:textId="77777777" w:rsidR="008858AD" w:rsidRPr="00717C2A" w:rsidRDefault="008858AD" w:rsidP="006964AD">
      <w:pPr>
        <w:pStyle w:val="Title"/>
        <w:ind w:left="0"/>
        <w:rPr>
          <w:sz w:val="10"/>
          <w:szCs w:val="10"/>
        </w:rPr>
      </w:pPr>
    </w:p>
    <w:p w14:paraId="618ECB23" w14:textId="792352BE" w:rsidR="008858AD" w:rsidRDefault="008858AD" w:rsidP="00091D7E">
      <w:pPr>
        <w:pStyle w:val="PDESoSHeading3"/>
      </w:pPr>
      <w:bookmarkStart w:id="372" w:name="_Toc158908038"/>
      <w:r w:rsidRPr="00BE15F5">
        <w:t>Signalization</w:t>
      </w:r>
      <w:r w:rsidRPr="003878DA">
        <w:t xml:space="preserve"> </w:t>
      </w:r>
      <w:r w:rsidRPr="00AF19E6">
        <w:t>Analysis</w:t>
      </w:r>
      <w:r w:rsidR="00E01209" w:rsidRPr="00AF19E6">
        <w:t xml:space="preserve"> </w:t>
      </w:r>
      <w:r w:rsidR="002A735A" w:rsidRPr="00AF19E6">
        <w:t>(</w:t>
      </w:r>
      <w:r w:rsidR="00E01209" w:rsidRPr="00AF19E6">
        <w:t>Optional</w:t>
      </w:r>
      <w:r w:rsidR="002A735A" w:rsidRPr="00AF19E6">
        <w:t>)</w:t>
      </w:r>
      <w:bookmarkEnd w:id="372"/>
    </w:p>
    <w:p w14:paraId="3E13E2B8" w14:textId="77777777" w:rsidR="008858AD" w:rsidRDefault="008858AD" w:rsidP="00F80776">
      <w:pPr>
        <w:pStyle w:val="SOSBodyTextHeading3"/>
      </w:pPr>
      <w:r>
        <w:t xml:space="preserve">In coordination with the DEPARTMENT’s Traffic Operations Office, the CONSULTANT shall perform signalization analysis and/or signal warrant studies at the intersections in accordance with all applicable manuals, procedures, guidelines, and current design memorandums. The CONSULTANT will propose preliminary signal timing plan and signal operation plan for each intersection that requires signalization on the recommended alternative. </w:t>
      </w:r>
      <w:r w:rsidRPr="00197B93">
        <w:t xml:space="preserve">The CONSULTANT shall coordinate with the local stakeholders before proposing any new system in their jurisdiction and define their roles and responsibilities in the </w:t>
      </w:r>
      <w:r>
        <w:t>Concept of Operations (</w:t>
      </w:r>
      <w:r w:rsidRPr="00197B93">
        <w:t>ConOps</w:t>
      </w:r>
      <w:r>
        <w:t>)</w:t>
      </w:r>
      <w:r w:rsidRPr="00197B93">
        <w:t>.</w:t>
      </w:r>
    </w:p>
    <w:p w14:paraId="477433AF" w14:textId="77777777" w:rsidR="00002D22" w:rsidRDefault="00002D22" w:rsidP="00002D22">
      <w:pPr>
        <w:pStyle w:val="PDESoSHeading2"/>
      </w:pPr>
      <w:bookmarkStart w:id="373" w:name="_Toc158908039"/>
      <w:r w:rsidRPr="00EB5051">
        <w:t xml:space="preserve">Signage </w:t>
      </w:r>
      <w:r>
        <w:t>(</w:t>
      </w:r>
      <w:r w:rsidRPr="000449A9">
        <w:t>Optional)</w:t>
      </w:r>
      <w:bookmarkEnd w:id="373"/>
    </w:p>
    <w:p w14:paraId="07AB88C8" w14:textId="07F119B7" w:rsidR="000960A4" w:rsidRPr="00AF19E6" w:rsidRDefault="000960A4" w:rsidP="005E1C3F">
      <w:pPr>
        <w:pStyle w:val="SOSBodyHeading1"/>
        <w:spacing w:before="120" w:after="120"/>
        <w:contextualSpacing w:val="0"/>
        <w:rPr>
          <w:b/>
        </w:rPr>
      </w:pPr>
      <w:r w:rsidRPr="00AF19E6">
        <w:rPr>
          <w:b/>
        </w:rPr>
        <w:t xml:space="preserve">Note to scope developer: </w:t>
      </w:r>
      <w:r w:rsidRPr="00AF19E6">
        <w:t>This service must be included if the project includes limited access facilities or innovative intersections. Optional for all other projects as needed.</w:t>
      </w:r>
    </w:p>
    <w:p w14:paraId="0FAFBFFE" w14:textId="04AAA4F2" w:rsidR="00034DE9" w:rsidRPr="005E1C3F" w:rsidRDefault="00040F94" w:rsidP="005E1C3F">
      <w:pPr>
        <w:pStyle w:val="SOSHeading1Optional"/>
        <w:spacing w:before="120" w:after="120"/>
        <w:contextualSpacing w:val="0"/>
        <w:rPr>
          <w:rStyle w:val="SOSHeading1OptionalChar"/>
          <w:bCs/>
          <w:i/>
          <w:iCs/>
          <w:color w:val="auto"/>
        </w:rPr>
      </w:pPr>
      <w:r w:rsidRPr="00AF19E6">
        <w:t xml:space="preserve">An </w:t>
      </w:r>
      <w:r w:rsidRPr="00AF19E6">
        <w:rPr>
          <w:rStyle w:val="SOSHeading1OptionalChar"/>
          <w:color w:val="auto"/>
        </w:rPr>
        <w:t xml:space="preserve">existing sign inventory will be completed by the CONSULTANT. The sign inventory </w:t>
      </w:r>
      <w:r w:rsidR="00D04FA7" w:rsidRPr="00AF19E6">
        <w:rPr>
          <w:rStyle w:val="SOSHeading1OptionalChar"/>
          <w:color w:val="auto"/>
        </w:rPr>
        <w:t>may</w:t>
      </w:r>
      <w:r w:rsidRPr="00AF19E6">
        <w:rPr>
          <w:rStyle w:val="SOSHeading1OptionalChar"/>
          <w:color w:val="auto"/>
        </w:rPr>
        <w:t xml:space="preserve"> include regulatory, warning, guide, motorist information and Intelligent Transportation System </w:t>
      </w:r>
      <w:r w:rsidR="00091D7E" w:rsidRPr="00AF19E6">
        <w:rPr>
          <w:rStyle w:val="SOSHeading1OptionalChar"/>
          <w:color w:val="auto"/>
        </w:rPr>
        <w:t xml:space="preserve">(ITS) </w:t>
      </w:r>
      <w:r w:rsidRPr="00AF19E6">
        <w:rPr>
          <w:rStyle w:val="SOSHeading1OptionalChar"/>
          <w:color w:val="auto"/>
        </w:rPr>
        <w:t xml:space="preserve">signs. As part of the documentation effort, each of these signs </w:t>
      </w:r>
      <w:r w:rsidR="00B639ED" w:rsidRPr="00AF19E6">
        <w:rPr>
          <w:rStyle w:val="SOSHeading1OptionalChar"/>
          <w:color w:val="auto"/>
        </w:rPr>
        <w:t xml:space="preserve">may </w:t>
      </w:r>
      <w:r w:rsidRPr="00AF19E6">
        <w:rPr>
          <w:rStyle w:val="SOSHeading1OptionalChar"/>
          <w:color w:val="auto"/>
        </w:rPr>
        <w:t xml:space="preserve">be photographed, inventoried, numbered, </w:t>
      </w:r>
      <w:r w:rsidRPr="00AF19E6">
        <w:rPr>
          <w:rStyle w:val="SOSHeading1OptionalChar"/>
          <w:color w:val="auto"/>
        </w:rPr>
        <w:lastRenderedPageBreak/>
        <w:t xml:space="preserve">classified and </w:t>
      </w:r>
      <w:r w:rsidRPr="00AF19E6">
        <w:rPr>
          <w:rStyle w:val="SOSHeading1OptionalChar"/>
          <w:color w:val="auto"/>
          <w:shd w:val="clear" w:color="auto" w:fill="auto"/>
        </w:rPr>
        <w:t>located</w:t>
      </w:r>
      <w:r w:rsidRPr="00AF19E6">
        <w:rPr>
          <w:rStyle w:val="SOSHeading1OptionalChar"/>
          <w:color w:val="auto"/>
        </w:rPr>
        <w:t xml:space="preserve"> on aerial photography. Sign structure numbers will also be collected where available. The CONSULTANT will evaluate existing signing and signage requirements for the project. </w:t>
      </w:r>
    </w:p>
    <w:p w14:paraId="6A0EDC1B" w14:textId="514CF069" w:rsidR="00040F94" w:rsidRPr="00396DAD" w:rsidRDefault="00040F94" w:rsidP="005E1C3F">
      <w:pPr>
        <w:pStyle w:val="SOSHeading1Optional"/>
        <w:spacing w:before="120" w:after="120"/>
        <w:contextualSpacing w:val="0"/>
        <w:rPr>
          <w:shd w:val="clear" w:color="auto" w:fill="FFD966" w:themeFill="accent4" w:themeFillTint="99"/>
        </w:rPr>
      </w:pPr>
      <w:r w:rsidRPr="00AF19E6">
        <w:rPr>
          <w:rStyle w:val="SOSHeading1OptionalChar"/>
          <w:color w:val="auto"/>
        </w:rPr>
        <w:t>The CONSULTANT will prepare a conceptual</w:t>
      </w:r>
      <w:r w:rsidRPr="00AF19E6">
        <w:t xml:space="preserve"> signing masterplan for the preferred alternative.</w:t>
      </w:r>
      <w:r w:rsidR="000960A4" w:rsidRPr="00AF19E6">
        <w:t xml:space="preserve"> The conceptual signing masterplan is intended to identify conceptual locations and design for major sign structures or critical signing needs.</w:t>
      </w:r>
    </w:p>
    <w:p w14:paraId="240AA7BA" w14:textId="119D349D" w:rsidR="00D33BDC" w:rsidRPr="005C2FF9" w:rsidRDefault="00D33BDC" w:rsidP="00F12055">
      <w:pPr>
        <w:pStyle w:val="PDESoSHeading2"/>
      </w:pPr>
      <w:bookmarkStart w:id="374" w:name="_Toc158908040"/>
      <w:r w:rsidRPr="005C2FF9">
        <w:t>Tolling Concepts</w:t>
      </w:r>
      <w:r w:rsidR="002A735A">
        <w:t xml:space="preserve"> </w:t>
      </w:r>
      <w:r w:rsidR="002A735A" w:rsidRPr="00296127">
        <w:t>(Optional)</w:t>
      </w:r>
      <w:bookmarkEnd w:id="374"/>
      <w:r w:rsidRPr="00296127">
        <w:t xml:space="preserve"> </w:t>
      </w:r>
    </w:p>
    <w:p w14:paraId="7B462CA5" w14:textId="753951C6" w:rsidR="00F12055" w:rsidRDefault="00D33BDC" w:rsidP="00296127">
      <w:pPr>
        <w:pStyle w:val="SOSHeading1Optional"/>
        <w:spacing w:before="120" w:after="120"/>
        <w:contextualSpacing w:val="0"/>
      </w:pPr>
      <w:r w:rsidRPr="009C53FC">
        <w:t>The CONSULTANT shall work with FTE’s Toll System, Tolls Design, Planning and Finance Offices to evaluate the overall tolling scheme for both mainline, ramp, and managed lanes with a tolling component as applicable along the corridor. Tolling schemes must consider project level, corridor level and regional network needs. Tasks include research, data collection, and sketch level toll site evaluations for all concept alternatives. The concept alternatives shall meet the General Tolling Requirements (GTR).</w:t>
      </w:r>
    </w:p>
    <w:p w14:paraId="2161CE9A" w14:textId="20D06181" w:rsidR="00F12055" w:rsidRDefault="00D33BDC" w:rsidP="00296127">
      <w:pPr>
        <w:pStyle w:val="SOSHeading1Optional"/>
        <w:spacing w:before="120" w:after="120"/>
        <w:contextualSpacing w:val="0"/>
      </w:pPr>
      <w:r w:rsidRPr="009C53FC">
        <w:t xml:space="preserve">The CONSULTANT shall meet with </w:t>
      </w:r>
      <w:r w:rsidRPr="00AF19E6">
        <w:t xml:space="preserve">both </w:t>
      </w:r>
      <w:r w:rsidR="00EB5051" w:rsidRPr="00AF19E6">
        <w:t xml:space="preserve">the </w:t>
      </w:r>
      <w:r w:rsidRPr="00AF19E6">
        <w:t>Toll Systems and Tolls Design Offices to discuss the tolling design concept alternatives and develop</w:t>
      </w:r>
      <w:r w:rsidR="00EB5051" w:rsidRPr="00AF19E6">
        <w:t xml:space="preserve"> or </w:t>
      </w:r>
      <w:r w:rsidRPr="00AF19E6">
        <w:t>evaluate each concept alternative with a "sketch level" toll site. A "sketch level" toll site demonstrates the appropriate</w:t>
      </w:r>
      <w:r w:rsidRPr="009C53FC">
        <w:t xml:space="preserve"> toll site infrastructure layout onto the concept alternative, confirms the basic geometry, and identifies preliminary site constraints per GTR criteria.</w:t>
      </w:r>
    </w:p>
    <w:p w14:paraId="332B34BB" w14:textId="77777777" w:rsidR="00F12055" w:rsidRDefault="00D33BDC" w:rsidP="00296127">
      <w:pPr>
        <w:pStyle w:val="SOSHeading1Optional"/>
        <w:spacing w:before="120" w:after="120"/>
        <w:contextualSpacing w:val="0"/>
      </w:pPr>
      <w:r w:rsidRPr="009C53FC">
        <w:t xml:space="preserve">The CONSULTANT shall prepare a preliminary Toll Siting Technical Memorandum (TSTM) to evaluate toll site locations for the preferred alternative and recommend the location for each proposed toll site. The work must include all effort required to prepare and submit the preliminary TSTM using the most current TSTM template recommending the toll site locations based on coordination with all disciplines. The work must also include evaluating any impacts to existing toll sites. The preliminary TSTM shall document the applicable GTR criteria required to locate each toll site for all interim and ultimate roadway configurations. </w:t>
      </w:r>
    </w:p>
    <w:p w14:paraId="02CE4C70" w14:textId="55B2F30D" w:rsidR="00F12055" w:rsidRDefault="00D33BDC" w:rsidP="00296127">
      <w:pPr>
        <w:pStyle w:val="SOSHeading1Optional"/>
        <w:spacing w:before="120" w:after="120"/>
        <w:contextualSpacing w:val="0"/>
      </w:pPr>
      <w:r w:rsidRPr="009C53FC">
        <w:t>The evaluation shall include analysis of multiple potential toll site locations for each proposed toll site, identify any deficiencies, and areas that were eliminated from consideration. The preliminary TSTM must provide the EOR’s recommendation for each toll site location with supporting documentation including any criteria deviations or other technical considerations as applicable. The preliminary TSTM must also document analysis of the proposed communication and power routes. The preliminary TSTM to must</w:t>
      </w:r>
      <w:r w:rsidR="004169BE">
        <w:t xml:space="preserve"> </w:t>
      </w:r>
      <w:r w:rsidRPr="009C53FC">
        <w:t>evaluate the recommended concept alternative and toll site locations as identified below:</w:t>
      </w:r>
    </w:p>
    <w:p w14:paraId="6D622148" w14:textId="77777777" w:rsidR="00D33BDC" w:rsidRPr="001B1879" w:rsidRDefault="00D33BDC" w:rsidP="00A10799">
      <w:pPr>
        <w:pStyle w:val="SOSHeading1Optional"/>
        <w:numPr>
          <w:ilvl w:val="0"/>
          <w:numId w:val="13"/>
        </w:numPr>
        <w:spacing w:before="120" w:after="120"/>
        <w:ind w:left="720"/>
      </w:pPr>
      <w:r w:rsidRPr="001B1879">
        <w:t>Number (#) new toll sites(s) at (mainlines)</w:t>
      </w:r>
    </w:p>
    <w:p w14:paraId="68A3A6D6" w14:textId="77777777" w:rsidR="00D33BDC" w:rsidRPr="001B1879" w:rsidRDefault="00D33BDC" w:rsidP="00A10799">
      <w:pPr>
        <w:pStyle w:val="SOSHeading1Optional"/>
        <w:numPr>
          <w:ilvl w:val="0"/>
          <w:numId w:val="13"/>
        </w:numPr>
        <w:spacing w:before="120" w:after="120"/>
        <w:ind w:left="720"/>
      </w:pPr>
      <w:r w:rsidRPr="001B1879">
        <w:t>Number (#) new toll site(s) at (ramps)</w:t>
      </w:r>
    </w:p>
    <w:p w14:paraId="69445E4B" w14:textId="77777777" w:rsidR="00D33BDC" w:rsidRPr="001B1879" w:rsidRDefault="00D33BDC" w:rsidP="00A10799">
      <w:pPr>
        <w:pStyle w:val="SOSHeading1Optional"/>
        <w:numPr>
          <w:ilvl w:val="0"/>
          <w:numId w:val="13"/>
        </w:numPr>
        <w:spacing w:before="120" w:after="120"/>
        <w:ind w:left="720"/>
      </w:pPr>
      <w:r w:rsidRPr="001B1879">
        <w:t>Number (#) new toll site(s) at (ramps)</w:t>
      </w:r>
    </w:p>
    <w:p w14:paraId="7EE25B6D" w14:textId="77777777" w:rsidR="00D33BDC" w:rsidRPr="0041426B" w:rsidRDefault="00D33BDC" w:rsidP="00A10799">
      <w:pPr>
        <w:pStyle w:val="SOSHeading1Optional"/>
        <w:numPr>
          <w:ilvl w:val="0"/>
          <w:numId w:val="13"/>
        </w:numPr>
        <w:spacing w:before="120" w:after="120"/>
        <w:ind w:left="720"/>
        <w:contextualSpacing w:val="0"/>
      </w:pPr>
      <w:r w:rsidRPr="001B1879">
        <w:t>Number (#) new toll site(s) at (ramps)</w:t>
      </w:r>
    </w:p>
    <w:p w14:paraId="5EB2F558" w14:textId="2FAAE7A5" w:rsidR="00D33BDC" w:rsidRPr="009C53FC" w:rsidRDefault="00D33BDC" w:rsidP="00296127">
      <w:pPr>
        <w:pStyle w:val="SOSHeading1Optional"/>
        <w:spacing w:before="120" w:after="120"/>
        <w:contextualSpacing w:val="0"/>
      </w:pPr>
      <w:r w:rsidRPr="00E9493E">
        <w:t>The CONSULTANT shall work with both Toll Systems and Tolls Design Offices to support development of any modifications to existing or proposed managed lanes with a tolling component for both interim and ultimate configurations. Coordinate and develop the project level and corridor level</w:t>
      </w:r>
      <w:r w:rsidR="00296127">
        <w:t xml:space="preserve"> </w:t>
      </w:r>
      <w:r w:rsidRPr="00E9493E">
        <w:t>Managed Lanes Diagrams (MLDs) for the interim and ultimate configurations.</w:t>
      </w:r>
    </w:p>
    <w:p w14:paraId="7BA88CC3" w14:textId="77777777" w:rsidR="008858AD" w:rsidRDefault="008858AD" w:rsidP="00A76438">
      <w:pPr>
        <w:pStyle w:val="PDESoSHeading2"/>
      </w:pPr>
      <w:bookmarkStart w:id="375" w:name="_Toc158908041"/>
      <w:r w:rsidRPr="005C2FF9">
        <w:t>Safety</w:t>
      </w:r>
      <w:bookmarkEnd w:id="375"/>
    </w:p>
    <w:p w14:paraId="0C2D1951" w14:textId="515D6DCD" w:rsidR="008858AD" w:rsidRPr="00152C3F" w:rsidRDefault="008858AD" w:rsidP="005C0140">
      <w:pPr>
        <w:pStyle w:val="PDESoSFooter"/>
      </w:pPr>
      <w:r w:rsidRPr="0048615E">
        <w:t>The CO</w:t>
      </w:r>
      <w:r w:rsidRPr="005C0140">
        <w:t xml:space="preserve">NSULTANT, in consultation with the DEPARTMENT, will develop the methodology for conducting the </w:t>
      </w:r>
      <w:r w:rsidRPr="00152C3F">
        <w:t xml:space="preserve">safety analysis in accordance with </w:t>
      </w:r>
      <w:r w:rsidRPr="00152C3F">
        <w:rPr>
          <w:b/>
          <w:bCs/>
        </w:rPr>
        <w:t>Part 2, Chapter 2</w:t>
      </w:r>
      <w:r w:rsidRPr="00152C3F">
        <w:t xml:space="preserve"> of the </w:t>
      </w:r>
      <w:r w:rsidRPr="00152C3F">
        <w:rPr>
          <w:b/>
          <w:bCs/>
        </w:rPr>
        <w:t>PD&amp;E Manual</w:t>
      </w:r>
      <w:r w:rsidRPr="00152C3F">
        <w:t xml:space="preserve"> </w:t>
      </w:r>
      <w:r w:rsidR="00F12055" w:rsidRPr="00152C3F">
        <w:t xml:space="preserve">and </w:t>
      </w:r>
      <w:r w:rsidRPr="00152C3F">
        <w:t xml:space="preserve">the </w:t>
      </w:r>
      <w:r w:rsidRPr="00152C3F">
        <w:rPr>
          <w:b/>
          <w:bCs/>
        </w:rPr>
        <w:t>Safety Analysis Guidebook for PD&amp;E Studies</w:t>
      </w:r>
      <w:r w:rsidRPr="00152C3F">
        <w:t xml:space="preserve">. </w:t>
      </w:r>
    </w:p>
    <w:p w14:paraId="3930F14C" w14:textId="77777777" w:rsidR="008858AD" w:rsidRPr="00152C3F" w:rsidRDefault="008858AD" w:rsidP="00E46C0A">
      <w:pPr>
        <w:pStyle w:val="PDESoSBulletList1"/>
        <w:numPr>
          <w:ilvl w:val="0"/>
          <w:numId w:val="0"/>
        </w:numPr>
        <w:spacing w:after="120"/>
        <w:rPr>
          <w:sz w:val="10"/>
          <w:szCs w:val="10"/>
        </w:rPr>
      </w:pPr>
    </w:p>
    <w:p w14:paraId="25A5C548" w14:textId="084A25B2" w:rsidR="008858AD" w:rsidRPr="00152C3F" w:rsidRDefault="005C0140" w:rsidP="005F241E">
      <w:pPr>
        <w:pStyle w:val="PDESoSHeading3"/>
      </w:pPr>
      <w:bookmarkStart w:id="376" w:name="_Toc158908042"/>
      <w:r w:rsidRPr="00152C3F">
        <w:t>Existing</w:t>
      </w:r>
      <w:r w:rsidR="008858AD" w:rsidRPr="00152C3F">
        <w:t xml:space="preserve"> Conditions Analysis</w:t>
      </w:r>
      <w:bookmarkEnd w:id="376"/>
    </w:p>
    <w:p w14:paraId="3DD7371A" w14:textId="1B9DC9E9" w:rsidR="004C34D7" w:rsidRDefault="008858AD" w:rsidP="0096632C">
      <w:pPr>
        <w:pStyle w:val="SoSBodyTextIndent2"/>
      </w:pPr>
      <w:r w:rsidRPr="00152C3F">
        <w:t xml:space="preserve">The CONSULTANT will perform </w:t>
      </w:r>
      <w:r w:rsidR="00EB5051" w:rsidRPr="00152C3F">
        <w:t xml:space="preserve">a </w:t>
      </w:r>
      <w:r w:rsidRPr="00152C3F">
        <w:t>safety analysis in accordance with</w:t>
      </w:r>
      <w:r w:rsidRPr="00152C3F">
        <w:rPr>
          <w:b/>
        </w:rPr>
        <w:t xml:space="preserve"> </w:t>
      </w:r>
      <w:r w:rsidRPr="00152C3F">
        <w:rPr>
          <w:bCs/>
        </w:rPr>
        <w:t>the</w:t>
      </w:r>
      <w:r w:rsidRPr="00152C3F">
        <w:rPr>
          <w:b/>
        </w:rPr>
        <w:t xml:space="preserve"> Safety Analysis </w:t>
      </w:r>
      <w:r w:rsidRPr="00152C3F">
        <w:rPr>
          <w:b/>
        </w:rPr>
        <w:lastRenderedPageBreak/>
        <w:t>Guidebook for PD&amp;E Studies</w:t>
      </w:r>
      <w:r w:rsidR="007F75CC" w:rsidRPr="00152C3F">
        <w:rPr>
          <w:bCs/>
        </w:rPr>
        <w:t xml:space="preserve"> and </w:t>
      </w:r>
      <w:r w:rsidR="007F75CC" w:rsidRPr="00152C3F">
        <w:rPr>
          <w:b/>
        </w:rPr>
        <w:t>Safety Crash Data Guidance</w:t>
      </w:r>
      <w:r w:rsidR="00EB5051" w:rsidRPr="00152C3F">
        <w:rPr>
          <w:bCs/>
        </w:rPr>
        <w:t xml:space="preserve">. </w:t>
      </w:r>
      <w:r w:rsidRPr="00152C3F">
        <w:t xml:space="preserve">The CONSULTANT will obtain the most recent five (5) years of available data from the DEPARTMENT's crash database and other local sources for this </w:t>
      </w:r>
      <w:r w:rsidR="00EB5051" w:rsidRPr="00152C3F">
        <w:t xml:space="preserve">project </w:t>
      </w:r>
      <w:r w:rsidRPr="00152C3F">
        <w:t>for the existing conditions analysis. The crash data will include the number and type of crashes, crash</w:t>
      </w:r>
      <w:r w:rsidRPr="00C93E0C">
        <w:t xml:space="preserve"> locations, number of fatalities and injuries, and estimates of property damage and economic loss. In addition to crash data, field observations, stakeholder input, and other information on existing operations may be necessary.</w:t>
      </w:r>
    </w:p>
    <w:p w14:paraId="465AB462" w14:textId="0DB50CD9" w:rsidR="004C34D7" w:rsidRPr="008E506E" w:rsidRDefault="004C34D7" w:rsidP="0096632C">
      <w:pPr>
        <w:pStyle w:val="SoSBodyTextIndent2"/>
      </w:pPr>
      <w:r w:rsidRPr="008E506E">
        <w:t xml:space="preserve">The CONSULTANT will review the DEPARTMENT’s Safety Dashboard to identify safety needs to be considered in the PD&amp;E Study.   </w:t>
      </w:r>
    </w:p>
    <w:p w14:paraId="32AE3290" w14:textId="2860425E" w:rsidR="008858AD" w:rsidRPr="008E506E" w:rsidRDefault="008858AD" w:rsidP="00735822">
      <w:pPr>
        <w:pStyle w:val="PDESoSHeading3"/>
      </w:pPr>
      <w:bookmarkStart w:id="377" w:name="_Toc158908043"/>
      <w:r w:rsidRPr="008E506E">
        <w:t>Future Conditions Analysis</w:t>
      </w:r>
      <w:bookmarkEnd w:id="377"/>
    </w:p>
    <w:p w14:paraId="42A9CF1B" w14:textId="0FDEE425" w:rsidR="008858AD" w:rsidRPr="008E506E" w:rsidRDefault="008858AD" w:rsidP="000D79D3">
      <w:pPr>
        <w:pStyle w:val="PDESoSBulletList1"/>
        <w:numPr>
          <w:ilvl w:val="0"/>
          <w:numId w:val="0"/>
        </w:numPr>
        <w:spacing w:after="120"/>
        <w:ind w:left="360"/>
      </w:pPr>
      <w:r w:rsidRPr="008E506E">
        <w:t>A future conditions analysis is performed to assess the potential safety benefits of the proposed alternatives in comparison to the No</w:t>
      </w:r>
      <w:r w:rsidR="007C6C53" w:rsidRPr="008E506E">
        <w:t>-</w:t>
      </w:r>
      <w:r w:rsidRPr="008E506E">
        <w:t xml:space="preserve">Build Alternative. The CONSULTANT will analyze the safety performance of the alternatives based on future traffic volumes, proposed geometrics, modal needs, traffic control conditions, and users of the facility, as appropriate. Future conditions analysis must consider the proposed design context, traffic operational performance and users of the facility. The CONSULTANT will use crash modification factors (CMFs) or the </w:t>
      </w:r>
      <w:r w:rsidRPr="008E506E">
        <w:rPr>
          <w:b/>
          <w:bCs/>
        </w:rPr>
        <w:t>Highway Safety Manual (HSM)</w:t>
      </w:r>
      <w:r w:rsidRPr="008E506E">
        <w:t xml:space="preserve"> predictive method as agreed upon in the Traffic Analysis Methodology. Depending on the methodology, additional data may be needed including roadway characteristics and volumes.</w:t>
      </w:r>
    </w:p>
    <w:p w14:paraId="49A462A9" w14:textId="6C27ECEF" w:rsidR="00AC6F89" w:rsidRDefault="00AC6F89" w:rsidP="000D79D3">
      <w:pPr>
        <w:pStyle w:val="PDESoSBulletList1"/>
        <w:numPr>
          <w:ilvl w:val="0"/>
          <w:numId w:val="0"/>
        </w:numPr>
        <w:spacing w:after="120"/>
        <w:ind w:left="360"/>
      </w:pPr>
      <w:r w:rsidRPr="008E506E">
        <w:t>The future conditions analysis should also review and assess ongoing or committed projects near the project area that may impact the transportation network.</w:t>
      </w:r>
    </w:p>
    <w:p w14:paraId="077B08C4" w14:textId="36DB5986" w:rsidR="008858AD" w:rsidRPr="00F748F6" w:rsidRDefault="008858AD" w:rsidP="005F241E">
      <w:pPr>
        <w:pStyle w:val="PDESoSHeading3"/>
      </w:pPr>
      <w:bookmarkStart w:id="378" w:name="_Toc158908044"/>
      <w:r>
        <w:t>Documentation of Safety Analysis</w:t>
      </w:r>
      <w:bookmarkEnd w:id="378"/>
    </w:p>
    <w:p w14:paraId="6637C463" w14:textId="0F57A43F" w:rsidR="008858AD" w:rsidRDefault="008858AD" w:rsidP="0096632C">
      <w:pPr>
        <w:pStyle w:val="SoSBodyTextIndent2"/>
      </w:pPr>
      <w:r w:rsidRPr="000D79D3">
        <w:rPr>
          <w:shd w:val="clear" w:color="auto" w:fill="FFD966" w:themeFill="accent4" w:themeFillTint="99"/>
        </w:rPr>
        <w:t xml:space="preserve">The CONSULTANT will document the results of the safety analysis in the </w:t>
      </w:r>
      <w:r w:rsidRPr="00296127">
        <w:rPr>
          <w:b/>
          <w:bCs/>
          <w:i/>
          <w:iCs/>
          <w:highlight w:val="yellow"/>
          <w:shd w:val="clear" w:color="auto" w:fill="FFD966" w:themeFill="accent4" w:themeFillTint="99"/>
        </w:rPr>
        <w:t>&lt;&lt;Select either PTAR or a standalone Safety Analysis Memorandum&gt;&gt;</w:t>
      </w:r>
      <w:r w:rsidRPr="000D79D3">
        <w:rPr>
          <w:shd w:val="clear" w:color="auto" w:fill="FFD966" w:themeFill="accent4" w:themeFillTint="99"/>
        </w:rPr>
        <w:t xml:space="preserve"> and summarize the findings in the PER and Environmental Document if safety is part of the purpose and need.</w:t>
      </w:r>
      <w:r w:rsidRPr="00D83161">
        <w:t xml:space="preserve"> The discussion of the safety analysis in the </w:t>
      </w:r>
      <w:r w:rsidRPr="00152C3F">
        <w:t>PTAR</w:t>
      </w:r>
      <w:r w:rsidR="00735822" w:rsidRPr="00152C3F">
        <w:t>,</w:t>
      </w:r>
      <w:r w:rsidRPr="00152C3F">
        <w:t xml:space="preserve"> </w:t>
      </w:r>
      <w:r w:rsidRPr="00152C3F">
        <w:rPr>
          <w:b/>
          <w:bCs/>
        </w:rPr>
        <w:t>Safety Analysis</w:t>
      </w:r>
      <w:r w:rsidRPr="00757741">
        <w:rPr>
          <w:b/>
          <w:bCs/>
        </w:rPr>
        <w:t xml:space="preserve"> Memorandum</w:t>
      </w:r>
      <w:r w:rsidRPr="00757741">
        <w:t xml:space="preserve">, or </w:t>
      </w:r>
      <w:r w:rsidRPr="00757741">
        <w:rPr>
          <w:b/>
          <w:bCs/>
        </w:rPr>
        <w:t>Interchange Access Request</w:t>
      </w:r>
      <w:r w:rsidRPr="00757741">
        <w:t xml:space="preserve"> </w:t>
      </w:r>
      <w:r w:rsidRPr="00D83161">
        <w:t xml:space="preserve">will describe existing safety problems and identify the recommended corrective actions to be applied to the proposed alternatives. The CONSULTANT shall describe the future conditions analysis and discuss how the proposed alternatives improve upon any existing or potential safety problems. This will include a comparison of the safety performance </w:t>
      </w:r>
      <w:r w:rsidRPr="00152C3F">
        <w:t>of the future No</w:t>
      </w:r>
      <w:r w:rsidR="00735822" w:rsidRPr="00152C3F">
        <w:t>-</w:t>
      </w:r>
      <w:r w:rsidRPr="00152C3F">
        <w:t>Build</w:t>
      </w:r>
      <w:r w:rsidRPr="00D83161">
        <w:t xml:space="preserve"> and Build conditions. If more than one Build alternative is being considered and there is a difference in the safety performance of the alternatives, a comparative analysis of the alternatives should be provided.</w:t>
      </w:r>
    </w:p>
    <w:p w14:paraId="13EE2FB7" w14:textId="77777777" w:rsidR="008858AD" w:rsidRPr="000C0F3C" w:rsidRDefault="008858AD" w:rsidP="00735822">
      <w:pPr>
        <w:pStyle w:val="PDESoSHeading2"/>
      </w:pPr>
      <w:bookmarkStart w:id="379" w:name="_Toc158908045"/>
      <w:r>
        <w:t>Utilities and Railroad</w:t>
      </w:r>
      <w:bookmarkEnd w:id="379"/>
    </w:p>
    <w:p w14:paraId="33A93954" w14:textId="77777777" w:rsidR="008858AD" w:rsidRPr="000A0593" w:rsidRDefault="008858AD" w:rsidP="000D79D3">
      <w:pPr>
        <w:shd w:val="clear" w:color="auto" w:fill="FFD966" w:themeFill="accent4" w:themeFillTint="99"/>
        <w:jc w:val="both"/>
        <w:rPr>
          <w:rStyle w:val="PDESoSCAPTION"/>
        </w:rPr>
      </w:pPr>
      <w:r w:rsidRPr="000A0593">
        <w:rPr>
          <w:rStyle w:val="PDESoSCAPTION"/>
          <w:b/>
        </w:rPr>
        <w:t>Note to scope developer:</w:t>
      </w:r>
      <w:r w:rsidRPr="000A0593">
        <w:rPr>
          <w:rStyle w:val="PDESoSCAPTION"/>
        </w:rPr>
        <w:t xml:space="preserve"> PD&amp;E projects with an overlapping design phase will require a higher level of coordination with the Utility Agency Owners (UAOs) than projects with a standard PD&amp;E Study. While it is important to understand the entirety of the utility facilities within the PD&amp;E Study limits, certain utility facilities </w:t>
      </w:r>
      <w:r>
        <w:rPr>
          <w:rStyle w:val="PDESoSCAPTION"/>
        </w:rPr>
        <w:t>with</w:t>
      </w:r>
      <w:r w:rsidRPr="000A0593">
        <w:rPr>
          <w:rStyle w:val="PDESoSCAPTION"/>
        </w:rPr>
        <w:t xml:space="preserve"> long duration coordination effort</w:t>
      </w:r>
      <w:r>
        <w:rPr>
          <w:rStyle w:val="PDESoSCAPTION"/>
        </w:rPr>
        <w:t>s</w:t>
      </w:r>
      <w:r w:rsidRPr="000A0593">
        <w:rPr>
          <w:rStyle w:val="PDESoSCAPTION"/>
        </w:rPr>
        <w:t xml:space="preserve"> may need additional attention during PD&amp;E, especially when associated with advanced design. Therefore, the level of engineering detail required for the PD&amp;E Study should be discussed in depth with the District Utility Office during scoping.</w:t>
      </w:r>
    </w:p>
    <w:p w14:paraId="0C32F77E" w14:textId="091099F3" w:rsidR="00EC7A6E" w:rsidRDefault="008858AD">
      <w:pPr>
        <w:shd w:val="clear" w:color="auto" w:fill="FFD966" w:themeFill="accent4" w:themeFillTint="99"/>
        <w:spacing w:before="120" w:after="120" w:line="240" w:lineRule="auto"/>
        <w:jc w:val="both"/>
        <w:rPr>
          <w:rStyle w:val="PDESoSCAPTION"/>
        </w:rPr>
      </w:pPr>
      <w:r w:rsidRPr="000A0593">
        <w:rPr>
          <w:rStyle w:val="PDESoSCAPTION"/>
          <w:b/>
        </w:rPr>
        <w:t>Note to scope developer:</w:t>
      </w:r>
      <w:r w:rsidRPr="000A0593">
        <w:rPr>
          <w:rStyle w:val="PDESoSCAPTION"/>
        </w:rPr>
        <w:t xml:space="preserve"> If this PD&amp;E Project overlaps with the Design Phase some of the Design Scope of Services activities can be advanced and done under this task. PD&amp;E activities may also be removed and </w:t>
      </w:r>
      <w:r w:rsidRPr="00152C3F">
        <w:rPr>
          <w:rStyle w:val="PDESoSCAPTION"/>
        </w:rPr>
        <w:t xml:space="preserve">merged with </w:t>
      </w:r>
      <w:r w:rsidR="002958CE" w:rsidRPr="00152C3F">
        <w:rPr>
          <w:rStyle w:val="PDESoSCAPTION"/>
        </w:rPr>
        <w:t xml:space="preserve">the Concurrent PD&amp;E Study and </w:t>
      </w:r>
      <w:r w:rsidRPr="00152C3F">
        <w:rPr>
          <w:rStyle w:val="PDESoSCAPTION"/>
        </w:rPr>
        <w:t>Design</w:t>
      </w:r>
      <w:r w:rsidRPr="000A0593">
        <w:rPr>
          <w:rStyle w:val="PDESoSCAPTION"/>
        </w:rPr>
        <w:t xml:space="preserve"> Scope of Services. Coordinate with the Design Project Manager as to the level of engineering detail required for the PD&amp;E Study.</w:t>
      </w:r>
    </w:p>
    <w:p w14:paraId="49A88EFB" w14:textId="13E241CC" w:rsidR="00EC7A6E" w:rsidRPr="000A0593" w:rsidRDefault="00EC7A6E">
      <w:pPr>
        <w:shd w:val="clear" w:color="auto" w:fill="FFD966" w:themeFill="accent4" w:themeFillTint="99"/>
        <w:spacing w:before="120" w:after="120" w:line="240" w:lineRule="auto"/>
        <w:jc w:val="both"/>
        <w:rPr>
          <w:rStyle w:val="PDESoSCAPTION"/>
        </w:rPr>
      </w:pPr>
      <w:r>
        <w:rPr>
          <w:rStyle w:val="PDESoSCAPTION"/>
        </w:rPr>
        <w:t>Florida Gas Transmission – Add policy number and language</w:t>
      </w:r>
      <w:r w:rsidR="005E3CD6">
        <w:rPr>
          <w:rStyle w:val="PDESoSCAPTION"/>
        </w:rPr>
        <w:t xml:space="preserve"> of</w:t>
      </w:r>
      <w:r w:rsidR="00A75356">
        <w:rPr>
          <w:rStyle w:val="PDESoSCAPTION"/>
        </w:rPr>
        <w:t xml:space="preserve"> Florida Gas Agreement and Global Settlement</w:t>
      </w:r>
      <w:r w:rsidR="005E3CD6">
        <w:rPr>
          <w:rStyle w:val="PDESoSCAPTION"/>
        </w:rPr>
        <w:t>.</w:t>
      </w:r>
    </w:p>
    <w:p w14:paraId="3B7898F2" w14:textId="6A02F9E3" w:rsidR="008858AD" w:rsidRDefault="008858AD" w:rsidP="00A82086">
      <w:pPr>
        <w:pStyle w:val="PDESoSFooter"/>
      </w:pPr>
      <w:r>
        <w:lastRenderedPageBreak/>
        <w:t xml:space="preserve">The </w:t>
      </w:r>
      <w:r w:rsidRPr="00473E25">
        <w:t xml:space="preserve">CONSULTANT will obtain information regarding utilities and railroad in accordance with </w:t>
      </w:r>
      <w:r w:rsidRPr="00FD4BF9">
        <w:rPr>
          <w:b/>
        </w:rPr>
        <w:t xml:space="preserve">Part 2, Chapter </w:t>
      </w:r>
      <w:r>
        <w:rPr>
          <w:b/>
        </w:rPr>
        <w:t>21</w:t>
      </w:r>
      <w:r w:rsidRPr="00473E25">
        <w:t xml:space="preserve"> of the </w:t>
      </w:r>
      <w:r w:rsidRPr="00FD4BF9">
        <w:rPr>
          <w:b/>
        </w:rPr>
        <w:t>PD&amp;E Manual</w:t>
      </w:r>
      <w:r w:rsidRPr="00473E25">
        <w:t xml:space="preserve">. </w:t>
      </w:r>
    </w:p>
    <w:p w14:paraId="1C9043C6" w14:textId="77777777" w:rsidR="008858AD" w:rsidRDefault="008858AD" w:rsidP="007373EA">
      <w:pPr>
        <w:spacing w:after="0"/>
      </w:pPr>
    </w:p>
    <w:p w14:paraId="6584BDD2" w14:textId="77777777" w:rsidR="008858AD" w:rsidRDefault="008858AD" w:rsidP="00735822">
      <w:pPr>
        <w:pStyle w:val="PDESoSHeading3"/>
      </w:pPr>
      <w:bookmarkStart w:id="380" w:name="_Toc158908046"/>
      <w:r w:rsidRPr="003878DA">
        <w:t>Utilities</w:t>
      </w:r>
      <w:bookmarkEnd w:id="380"/>
    </w:p>
    <w:p w14:paraId="307318A7" w14:textId="0F395DF2" w:rsidR="008858AD" w:rsidRDefault="008858AD" w:rsidP="0096632C">
      <w:pPr>
        <w:pStyle w:val="SoSBodyTextIndent2"/>
      </w:pPr>
      <w:r>
        <w:t>Prior to starting utility coordination, t</w:t>
      </w:r>
      <w:r w:rsidRPr="001E554E">
        <w:t xml:space="preserve">he CONSULTANT </w:t>
      </w:r>
      <w:r>
        <w:t xml:space="preserve">and the DEPARTMENT Project Manager </w:t>
      </w:r>
      <w:r w:rsidRPr="001E554E">
        <w:t xml:space="preserve">shall meet with the District Utility Office (DUO) </w:t>
      </w:r>
      <w:r>
        <w:t xml:space="preserve">for </w:t>
      </w:r>
      <w:r w:rsidRPr="001E554E">
        <w:t>guidance</w:t>
      </w:r>
      <w:r>
        <w:t xml:space="preserve"> </w:t>
      </w:r>
      <w:r w:rsidRPr="001E554E">
        <w:t>to</w:t>
      </w:r>
      <w:r>
        <w:t xml:space="preserve"> ensure</w:t>
      </w:r>
      <w:r w:rsidRPr="001E554E">
        <w:t xml:space="preserve"> that all necessary </w:t>
      </w:r>
      <w:r>
        <w:t xml:space="preserve">utility </w:t>
      </w:r>
      <w:r w:rsidRPr="001E554E">
        <w:t xml:space="preserve">coordination will be accomplished in accordance with DEPARTMENT procedures. </w:t>
      </w:r>
    </w:p>
    <w:p w14:paraId="4A857FB5" w14:textId="26D5D6A5" w:rsidR="008858AD" w:rsidRDefault="008858AD" w:rsidP="0096632C">
      <w:pPr>
        <w:pStyle w:val="SoSBodyTextIndent2"/>
      </w:pPr>
      <w:r w:rsidRPr="008E506E">
        <w:t xml:space="preserve">It is anticipated that the following Utility Agency Owners (UAOs) are within or adjacent to the </w:t>
      </w:r>
      <w:r w:rsidR="00CA1B53" w:rsidRPr="008E506E">
        <w:t>project</w:t>
      </w:r>
      <w:r w:rsidRPr="008E506E">
        <w:t>,</w:t>
      </w:r>
      <w:r w:rsidRPr="001532B8">
        <w:t xml:space="preserve"> but it is the responsib</w:t>
      </w:r>
      <w:r>
        <w:t>ility of the CONSULTANT to</w:t>
      </w:r>
      <w:r w:rsidRPr="001532B8">
        <w:t xml:space="preserve"> determine the final list of UAOs within the project </w:t>
      </w:r>
      <w:r>
        <w:t>area</w:t>
      </w:r>
      <w:r w:rsidRPr="001532B8">
        <w:t xml:space="preserve">: </w:t>
      </w:r>
    </w:p>
    <w:p w14:paraId="7E810FB4" w14:textId="77777777" w:rsidR="008858AD" w:rsidRPr="00A82086" w:rsidRDefault="008858AD" w:rsidP="000D79D3">
      <w:pPr>
        <w:shd w:val="clear" w:color="auto" w:fill="FFD966" w:themeFill="accent4" w:themeFillTint="99"/>
        <w:ind w:left="360"/>
        <w:rPr>
          <w:rFonts w:ascii="Times New Roman" w:hAnsi="Times New Roman" w:cs="Times New Roman"/>
          <w:b/>
          <w:i/>
        </w:rPr>
      </w:pPr>
      <w:r w:rsidRPr="00A82086">
        <w:rPr>
          <w:rFonts w:ascii="Times New Roman" w:hAnsi="Times New Roman" w:cs="Times New Roman"/>
          <w:b/>
          <w:i/>
          <w:highlight w:val="yellow"/>
        </w:rPr>
        <w:t>&lt;&lt;List UAOs&gt;&gt;</w:t>
      </w:r>
    </w:p>
    <w:p w14:paraId="38445B23" w14:textId="77777777" w:rsidR="008858AD" w:rsidRDefault="008858AD" w:rsidP="000D79D3">
      <w:pPr>
        <w:shd w:val="clear" w:color="auto" w:fill="FFD966" w:themeFill="accent4" w:themeFillTint="99"/>
        <w:ind w:left="360"/>
        <w:rPr>
          <w:noProof/>
        </w:rPr>
      </w:pPr>
    </w:p>
    <w:p w14:paraId="61B9EF1B" w14:textId="02512FF1" w:rsidR="008858AD" w:rsidRDefault="008858AD" w:rsidP="0096632C">
      <w:pPr>
        <w:pStyle w:val="SoSBodyTextIndent2"/>
      </w:pPr>
      <w:r w:rsidRPr="00A82086">
        <w:t>The</w:t>
      </w:r>
      <w:r w:rsidRPr="00786888">
        <w:t xml:space="preserve"> </w:t>
      </w:r>
      <w:r w:rsidRPr="00907316">
        <w:rPr>
          <w:b/>
          <w:i/>
          <w:highlight w:val="yellow"/>
        </w:rPr>
        <w:t>&lt;&lt;Select either DEPARTMENT or CONSULTANT&gt;&gt;</w:t>
      </w:r>
      <w:r w:rsidRPr="0088128A">
        <w:t xml:space="preserve"> </w:t>
      </w:r>
      <w:r w:rsidRPr="00A82086">
        <w:t xml:space="preserve">will prepare a PD&amp;E Request Package containing items specified in </w:t>
      </w:r>
      <w:r w:rsidRPr="00C45F03">
        <w:rPr>
          <w:rFonts w:eastAsia="Calibri"/>
          <w:b/>
          <w:bCs/>
        </w:rPr>
        <w:t xml:space="preserve">Part 2, Chapter 21 </w:t>
      </w:r>
      <w:r w:rsidRPr="000D79D3">
        <w:rPr>
          <w:rFonts w:eastAsia="Calibri"/>
        </w:rPr>
        <w:t>of the</w:t>
      </w:r>
      <w:r w:rsidRPr="00C45F03">
        <w:rPr>
          <w:rFonts w:eastAsia="Calibri"/>
          <w:b/>
          <w:bCs/>
        </w:rPr>
        <w:t xml:space="preserve"> PD&amp;E Manual</w:t>
      </w:r>
      <w:r w:rsidRPr="00A82086">
        <w:rPr>
          <w:rFonts w:eastAsia="Calibri"/>
        </w:rPr>
        <w:t xml:space="preserve">. Upon approval by the DUO, </w:t>
      </w:r>
      <w:r w:rsidRPr="00A82086">
        <w:t>the</w:t>
      </w:r>
      <w:r>
        <w:t xml:space="preserve"> </w:t>
      </w:r>
      <w:r w:rsidRPr="006D1DE2">
        <w:rPr>
          <w:b/>
          <w:bCs/>
          <w:highlight w:val="yellow"/>
        </w:rPr>
        <w:t>&lt;&lt;</w:t>
      </w:r>
      <w:r w:rsidRPr="006D1DE2">
        <w:rPr>
          <w:b/>
          <w:bCs/>
          <w:i/>
          <w:iCs/>
          <w:highlight w:val="yellow"/>
        </w:rPr>
        <w:t>Select either DEPARTMENT or CONSULTANT</w:t>
      </w:r>
      <w:r w:rsidRPr="006D1DE2">
        <w:rPr>
          <w:b/>
          <w:bCs/>
          <w:highlight w:val="yellow"/>
        </w:rPr>
        <w:t>&gt;&gt;</w:t>
      </w:r>
      <w:r w:rsidRPr="006D1DE2">
        <w:rPr>
          <w:b/>
          <w:bCs/>
        </w:rPr>
        <w:t xml:space="preserve"> </w:t>
      </w:r>
      <w:r>
        <w:t>will distribute the PD&amp;E Request Package to the identified utility providers and request existing and planned utility information for major above ground and subsurface facilities withi</w:t>
      </w:r>
      <w:r w:rsidRPr="008E506E">
        <w:t xml:space="preserve">n the </w:t>
      </w:r>
      <w:r w:rsidR="0009538C" w:rsidRPr="008E506E">
        <w:t>p</w:t>
      </w:r>
      <w:r w:rsidRPr="008E506E">
        <w:t>roject limits</w:t>
      </w:r>
      <w:r>
        <w:t>.</w:t>
      </w:r>
    </w:p>
    <w:p w14:paraId="3516BA39" w14:textId="5BAC79F6" w:rsidR="008858AD" w:rsidRDefault="008858AD" w:rsidP="0096632C">
      <w:pPr>
        <w:pStyle w:val="SoSBodyTextIndent2"/>
      </w:pPr>
      <w:r w:rsidRPr="00473E25">
        <w:t>The CONSULTANT</w:t>
      </w:r>
      <w:r>
        <w:t>, DEPARTMENT Project Manager and DUO</w:t>
      </w:r>
      <w:r w:rsidRPr="00473E25">
        <w:t xml:space="preserve"> will meet with each UAO as necessary, </w:t>
      </w:r>
      <w:proofErr w:type="gramStart"/>
      <w:r w:rsidRPr="00473E25">
        <w:t>separately</w:t>
      </w:r>
      <w:proofErr w:type="gramEnd"/>
      <w:r w:rsidRPr="00473E25">
        <w:t xml:space="preserve"> or together, to understand utility conflicts and project potential impacts on utilities.</w:t>
      </w:r>
      <w:r>
        <w:t xml:space="preserve"> The CONSULTANT will evaluate and consider </w:t>
      </w:r>
      <w:r w:rsidR="00A82086">
        <w:t>potential</w:t>
      </w:r>
      <w:r>
        <w:t xml:space="preserve"> utility conflicts as they may affect the chosen corridor and/or alignment. </w:t>
      </w:r>
      <w:r w:rsidRPr="00473E25">
        <w:t xml:space="preserve"> While evaluating potential impacts and recommending mitigation strategies, the CONSULTANT should refrain from making any compensability determinations in any of the documentation/assessments that they create. </w:t>
      </w:r>
    </w:p>
    <w:p w14:paraId="43F2E743" w14:textId="456A0ADE" w:rsidR="008858AD" w:rsidRDefault="008858AD" w:rsidP="0096632C">
      <w:pPr>
        <w:pStyle w:val="SoSBodyTextIndent2"/>
      </w:pPr>
      <w:r>
        <w:t xml:space="preserve">The CONSULTANT will prepare a Utility Assessment Package in accordance with </w:t>
      </w:r>
      <w:r w:rsidRPr="006D1DE2">
        <w:rPr>
          <w:b/>
          <w:bCs/>
        </w:rPr>
        <w:t xml:space="preserve">Part 2, Chapter 21 </w:t>
      </w:r>
      <w:r w:rsidRPr="006D1DE2">
        <w:t>of the</w:t>
      </w:r>
      <w:r w:rsidRPr="006D1DE2">
        <w:rPr>
          <w:b/>
          <w:bCs/>
        </w:rPr>
        <w:t xml:space="preserve"> PD&amp;E Manual</w:t>
      </w:r>
      <w:r>
        <w:t xml:space="preserve"> that summarizes the results of the coordination with utility providers.</w:t>
      </w:r>
    </w:p>
    <w:p w14:paraId="102FCE21" w14:textId="68451AF9" w:rsidR="00A75356" w:rsidRDefault="004A5B23" w:rsidP="00F80776">
      <w:pPr>
        <w:pStyle w:val="SOSBodyTextHeading3"/>
      </w:pPr>
      <w:r w:rsidRPr="000A3C4B">
        <w:t>The CONSULTANT will</w:t>
      </w:r>
      <w:r w:rsidR="00A75356" w:rsidRPr="000A3C4B">
        <w:t xml:space="preserve"> </w:t>
      </w:r>
      <w:r w:rsidR="00B20B32" w:rsidRPr="000A3C4B">
        <w:t xml:space="preserve">support </w:t>
      </w:r>
      <w:r w:rsidRPr="000A3C4B">
        <w:t xml:space="preserve">the DEPARTMENT </w:t>
      </w:r>
      <w:r w:rsidR="00B20B32" w:rsidRPr="000A3C4B">
        <w:t>including the O</w:t>
      </w:r>
      <w:r w:rsidR="00463AD7" w:rsidRPr="000A3C4B">
        <w:t xml:space="preserve">ffice of General </w:t>
      </w:r>
      <w:r w:rsidR="00E2649D" w:rsidRPr="004C47F7">
        <w:t>Counsel</w:t>
      </w:r>
      <w:r w:rsidR="00463AD7" w:rsidRPr="000A3C4B">
        <w:t xml:space="preserve"> if </w:t>
      </w:r>
      <w:r w:rsidR="00E2649D" w:rsidRPr="004C47F7">
        <w:t>r</w:t>
      </w:r>
      <w:r w:rsidR="00463AD7" w:rsidRPr="004C47F7">
        <w:t xml:space="preserve">ight of </w:t>
      </w:r>
      <w:r w:rsidR="00E2649D" w:rsidRPr="004C47F7">
        <w:t>w</w:t>
      </w:r>
      <w:r w:rsidR="00463AD7" w:rsidRPr="004C47F7">
        <w:t>ay</w:t>
      </w:r>
      <w:r w:rsidR="00463AD7" w:rsidRPr="000A3C4B">
        <w:t xml:space="preserve"> will be required from </w:t>
      </w:r>
      <w:r w:rsidRPr="000A3C4B">
        <w:t xml:space="preserve">Florida Gas </w:t>
      </w:r>
      <w:r w:rsidR="00463AD7" w:rsidRPr="000A3C4B">
        <w:t xml:space="preserve">Transmission in accordance with  </w:t>
      </w:r>
      <w:r w:rsidR="00E2649D" w:rsidRPr="00CB3214">
        <w:t>the</w:t>
      </w:r>
      <w:r w:rsidR="00E2649D">
        <w:t xml:space="preserve"> </w:t>
      </w:r>
      <w:r w:rsidR="00463AD7" w:rsidRPr="000A3C4B">
        <w:t>Right of Way Attachment of the</w:t>
      </w:r>
      <w:r w:rsidR="00846C81" w:rsidRPr="000A3C4B">
        <w:t xml:space="preserve"> Agreement and Global Settlement (August 21, 2013)</w:t>
      </w:r>
      <w:r w:rsidR="00B20B32" w:rsidRPr="000A3C4B">
        <w:t>.</w:t>
      </w:r>
    </w:p>
    <w:p w14:paraId="07021038" w14:textId="77777777" w:rsidR="007A45F8" w:rsidRDefault="007A45F8" w:rsidP="00F80776">
      <w:pPr>
        <w:pStyle w:val="SOSBodyTextHeading3"/>
      </w:pPr>
    </w:p>
    <w:p w14:paraId="5DF51B19" w14:textId="2C4F32E6" w:rsidR="008858AD" w:rsidRPr="007906B3" w:rsidRDefault="008858AD" w:rsidP="00F80776">
      <w:pPr>
        <w:pStyle w:val="SOSBodyTextHeading3"/>
        <w:rPr>
          <w:b/>
          <w:bCs/>
          <w:i/>
          <w:iCs/>
        </w:rPr>
      </w:pPr>
      <w:r w:rsidRPr="007906B3">
        <w:rPr>
          <w:b/>
          <w:bCs/>
          <w:i/>
          <w:iCs/>
          <w:highlight w:val="yellow"/>
        </w:rPr>
        <w:t>&lt;&lt;List of specific tasks related to developing utility agreements</w:t>
      </w:r>
      <w:r w:rsidR="00F130B7" w:rsidRPr="007906B3">
        <w:rPr>
          <w:b/>
          <w:bCs/>
          <w:i/>
          <w:iCs/>
          <w:highlight w:val="yellow"/>
        </w:rPr>
        <w:t xml:space="preserve"> and anticipated permit reviews</w:t>
      </w:r>
      <w:r w:rsidR="00E2649D" w:rsidRPr="007906B3">
        <w:rPr>
          <w:b/>
          <w:bCs/>
          <w:i/>
          <w:iCs/>
          <w:highlight w:val="yellow"/>
        </w:rPr>
        <w:t>,</w:t>
      </w:r>
      <w:r w:rsidRPr="007906B3">
        <w:rPr>
          <w:b/>
          <w:bCs/>
          <w:i/>
          <w:iCs/>
          <w:highlight w:val="yellow"/>
        </w:rPr>
        <w:t xml:space="preserve"> if required</w:t>
      </w:r>
      <w:r w:rsidR="007A45F8" w:rsidRPr="007906B3">
        <w:rPr>
          <w:b/>
          <w:bCs/>
          <w:i/>
          <w:iCs/>
          <w:highlight w:val="yellow"/>
        </w:rPr>
        <w:t>.</w:t>
      </w:r>
      <w:r w:rsidRPr="007906B3">
        <w:rPr>
          <w:b/>
          <w:bCs/>
          <w:i/>
          <w:iCs/>
          <w:highlight w:val="yellow"/>
        </w:rPr>
        <w:t>&gt;&gt;</w:t>
      </w:r>
    </w:p>
    <w:p w14:paraId="6D47A041" w14:textId="77777777" w:rsidR="007A45F8" w:rsidRPr="000A3C4B" w:rsidRDefault="007A45F8" w:rsidP="00F80776">
      <w:pPr>
        <w:pStyle w:val="SOSBodyTextHeading3"/>
      </w:pPr>
    </w:p>
    <w:p w14:paraId="1F1D82F9" w14:textId="77777777" w:rsidR="008858AD" w:rsidRDefault="008858AD" w:rsidP="005F241E">
      <w:pPr>
        <w:pStyle w:val="PDESoSHeading3"/>
      </w:pPr>
      <w:bookmarkStart w:id="381" w:name="_Toc158908047"/>
      <w:r w:rsidRPr="00D25577">
        <w:t>Railroads</w:t>
      </w:r>
      <w:bookmarkEnd w:id="381"/>
    </w:p>
    <w:p w14:paraId="4A364BB8" w14:textId="0DA54694" w:rsidR="008858AD" w:rsidRDefault="008858AD" w:rsidP="0096632C">
      <w:pPr>
        <w:pStyle w:val="SoSBodyTextIndent2"/>
      </w:pPr>
      <w:r w:rsidRPr="00473E25">
        <w:t xml:space="preserve">The DEPARTMENT Project Manager will initiate coordination with the District Railroad Coordinator (DRC). The DEPARTMENT will coordinate with the Railroad Company and local government regarding highway-railroad grade crossing in accordance with </w:t>
      </w:r>
      <w:r w:rsidRPr="00631386">
        <w:rPr>
          <w:b/>
        </w:rPr>
        <w:t xml:space="preserve">Part 2, Chapter </w:t>
      </w:r>
      <w:r>
        <w:rPr>
          <w:b/>
        </w:rPr>
        <w:t>21</w:t>
      </w:r>
      <w:r w:rsidRPr="00473E25">
        <w:t xml:space="preserve"> of the </w:t>
      </w:r>
      <w:r w:rsidRPr="00631386">
        <w:rPr>
          <w:b/>
        </w:rPr>
        <w:t>PD&amp;E Manual</w:t>
      </w:r>
      <w:r w:rsidRPr="00473E25">
        <w:t>.</w:t>
      </w:r>
    </w:p>
    <w:p w14:paraId="2003B3B4" w14:textId="77777777" w:rsidR="008858AD" w:rsidRDefault="008858AD" w:rsidP="0096632C">
      <w:pPr>
        <w:pStyle w:val="SoSBodyTextIndent2"/>
      </w:pPr>
      <w:r w:rsidRPr="00473E25">
        <w:t>The CONSULTANT will address impacts to exi</w:t>
      </w:r>
      <w:r>
        <w:t>sting and proposed railroad crossings</w:t>
      </w:r>
      <w:r w:rsidRPr="00473E25">
        <w:t xml:space="preserve">. </w:t>
      </w:r>
    </w:p>
    <w:p w14:paraId="4911BC68" w14:textId="77777777" w:rsidR="008858AD" w:rsidRDefault="008858AD" w:rsidP="0096632C">
      <w:pPr>
        <w:pStyle w:val="SoSBodyTextIndent2"/>
      </w:pPr>
      <w:r w:rsidRPr="00473E25">
        <w:t xml:space="preserve">The CONSULTANT will analyze elevated crossings to determine clearance envelopes and intersection constraints. The CONSULTANT will develop generic </w:t>
      </w:r>
      <w:proofErr w:type="gramStart"/>
      <w:r w:rsidRPr="00473E25">
        <w:t>roadway</w:t>
      </w:r>
      <w:proofErr w:type="gramEnd"/>
      <w:r w:rsidRPr="00473E25">
        <w:t xml:space="preserve"> and transit railroad crossings appropriate for the Project. </w:t>
      </w:r>
    </w:p>
    <w:p w14:paraId="6A82D3B6" w14:textId="77777777" w:rsidR="008858AD" w:rsidRDefault="008858AD" w:rsidP="00A76438">
      <w:pPr>
        <w:pStyle w:val="PDESoSHeading2"/>
      </w:pPr>
      <w:bookmarkStart w:id="382" w:name="_Toc158908048"/>
      <w:r w:rsidRPr="00F15657">
        <w:t>Roadway Analysis</w:t>
      </w:r>
      <w:bookmarkEnd w:id="382"/>
    </w:p>
    <w:p w14:paraId="5D1FF669" w14:textId="036F08E5" w:rsidR="00A82086" w:rsidRPr="005E1C3F" w:rsidRDefault="008858AD" w:rsidP="005E1C3F">
      <w:pPr>
        <w:pStyle w:val="Subtitle"/>
        <w:spacing w:before="120" w:after="120"/>
        <w:ind w:left="0"/>
        <w:rPr>
          <w:rFonts w:ascii="Times New Roman" w:hAnsi="Times New Roman"/>
        </w:rPr>
      </w:pPr>
      <w:r w:rsidRPr="001A5817">
        <w:rPr>
          <w:rFonts w:ascii="Times New Roman" w:hAnsi="Times New Roman"/>
        </w:rPr>
        <w:t xml:space="preserve">Development of Build Alternatives must consider the </w:t>
      </w:r>
      <w:r w:rsidR="0076451D" w:rsidRPr="0076451D">
        <w:rPr>
          <w:rFonts w:ascii="Times New Roman" w:hAnsi="Times New Roman"/>
        </w:rPr>
        <w:t>DEPARTMENT’s</w:t>
      </w:r>
      <w:r w:rsidRPr="00BC4B21">
        <w:rPr>
          <w:rFonts w:ascii="Times New Roman" w:hAnsi="Times New Roman"/>
          <w:b/>
          <w:bCs/>
        </w:rPr>
        <w:t xml:space="preserve"> Complete Streets</w:t>
      </w:r>
      <w:r w:rsidRPr="004C47F7">
        <w:rPr>
          <w:rFonts w:ascii="Times New Roman" w:hAnsi="Times New Roman"/>
          <w:b/>
          <w:bCs/>
        </w:rPr>
        <w:t xml:space="preserve">, </w:t>
      </w:r>
      <w:r w:rsidR="00BB5518" w:rsidRPr="004C47F7">
        <w:rPr>
          <w:rFonts w:ascii="Times New Roman" w:hAnsi="Times New Roman"/>
          <w:b/>
          <w:bCs/>
        </w:rPr>
        <w:t>Policy</w:t>
      </w:r>
      <w:r w:rsidRPr="00BC4B21">
        <w:rPr>
          <w:rFonts w:ascii="Times New Roman" w:hAnsi="Times New Roman"/>
          <w:b/>
          <w:bCs/>
        </w:rPr>
        <w:t xml:space="preserve"> No. </w:t>
      </w:r>
      <w:r w:rsidRPr="00BC4B21">
        <w:rPr>
          <w:rFonts w:ascii="Times New Roman" w:hAnsi="Times New Roman"/>
          <w:b/>
          <w:bCs/>
        </w:rPr>
        <w:lastRenderedPageBreak/>
        <w:t>000-625-017</w:t>
      </w:r>
      <w:r w:rsidR="005E3CD6">
        <w:rPr>
          <w:rFonts w:ascii="Times New Roman" w:hAnsi="Times New Roman"/>
          <w:b/>
          <w:bCs/>
        </w:rPr>
        <w:t>,</w:t>
      </w:r>
      <w:r w:rsidRPr="001A5817">
        <w:rPr>
          <w:rFonts w:ascii="Times New Roman" w:hAnsi="Times New Roman"/>
        </w:rPr>
        <w:t xml:space="preserve"> early in the alternatives development process</w:t>
      </w:r>
      <w:r>
        <w:rPr>
          <w:rFonts w:ascii="Times New Roman" w:hAnsi="Times New Roman"/>
        </w:rPr>
        <w:t xml:space="preserve"> in accordance with </w:t>
      </w:r>
      <w:r w:rsidRPr="00BC4B21">
        <w:rPr>
          <w:rFonts w:ascii="Times New Roman" w:hAnsi="Times New Roman"/>
          <w:b/>
          <w:bCs/>
        </w:rPr>
        <w:t>Part 2</w:t>
      </w:r>
      <w:r>
        <w:rPr>
          <w:rFonts w:ascii="Times New Roman" w:hAnsi="Times New Roman"/>
          <w:b/>
          <w:bCs/>
        </w:rPr>
        <w:t>,</w:t>
      </w:r>
      <w:r w:rsidRPr="00BC4B21">
        <w:rPr>
          <w:rFonts w:ascii="Times New Roman" w:hAnsi="Times New Roman"/>
          <w:b/>
          <w:bCs/>
        </w:rPr>
        <w:t xml:space="preserve"> Chapter 3</w:t>
      </w:r>
      <w:r>
        <w:rPr>
          <w:rFonts w:ascii="Times New Roman" w:hAnsi="Times New Roman"/>
        </w:rPr>
        <w:t xml:space="preserve"> of the </w:t>
      </w:r>
      <w:r w:rsidRPr="00BC4B21">
        <w:rPr>
          <w:rFonts w:ascii="Times New Roman" w:hAnsi="Times New Roman"/>
          <w:b/>
          <w:bCs/>
        </w:rPr>
        <w:t>PD&amp;E Manual</w:t>
      </w:r>
      <w:r w:rsidRPr="001A5817">
        <w:rPr>
          <w:rFonts w:ascii="Times New Roman" w:hAnsi="Times New Roman"/>
        </w:rPr>
        <w:t>.</w:t>
      </w:r>
      <w:r>
        <w:rPr>
          <w:rFonts w:ascii="Times New Roman" w:hAnsi="Times New Roman"/>
        </w:rPr>
        <w:t xml:space="preserve"> </w:t>
      </w:r>
      <w:r w:rsidRPr="003F451E">
        <w:rPr>
          <w:rFonts w:ascii="Times New Roman" w:hAnsi="Times New Roman"/>
        </w:rPr>
        <w:t xml:space="preserve">The Complete Streets Policy requires a context-sensitive approach to project development by accommodating all transportation users and their relationship to safety, economy, mobility, and the environment. </w:t>
      </w:r>
      <w:r w:rsidR="005D3417">
        <w:rPr>
          <w:rFonts w:ascii="Times New Roman" w:hAnsi="Times New Roman"/>
        </w:rPr>
        <w:t>T</w:t>
      </w:r>
      <w:r w:rsidR="005D3417" w:rsidRPr="00B01359">
        <w:rPr>
          <w:rFonts w:ascii="Times New Roman" w:hAnsi="Times New Roman"/>
        </w:rPr>
        <w:t>he complete streets context classification for the project</w:t>
      </w:r>
      <w:r w:rsidR="005D3417">
        <w:rPr>
          <w:rFonts w:ascii="Times New Roman" w:hAnsi="Times New Roman"/>
        </w:rPr>
        <w:t xml:space="preserve"> is</w:t>
      </w:r>
      <w:r w:rsidR="005D3417" w:rsidRPr="00B01359">
        <w:rPr>
          <w:rFonts w:ascii="Times New Roman" w:hAnsi="Times New Roman"/>
        </w:rPr>
        <w:t xml:space="preserve"> based on the </w:t>
      </w:r>
      <w:r w:rsidR="0076451D" w:rsidRPr="0076451D">
        <w:rPr>
          <w:rFonts w:ascii="Times New Roman" w:hAnsi="Times New Roman"/>
        </w:rPr>
        <w:t>DEPARTMENT’s</w:t>
      </w:r>
      <w:r w:rsidR="005D3417" w:rsidRPr="0076451D">
        <w:rPr>
          <w:rFonts w:ascii="Times New Roman" w:hAnsi="Times New Roman"/>
        </w:rPr>
        <w:t xml:space="preserve"> </w:t>
      </w:r>
      <w:r w:rsidR="005D3417" w:rsidRPr="00B01359">
        <w:rPr>
          <w:rFonts w:ascii="Times New Roman" w:hAnsi="Times New Roman"/>
          <w:b/>
          <w:bCs/>
        </w:rPr>
        <w:t>Context Classification Guide</w:t>
      </w:r>
      <w:r w:rsidR="005D3417" w:rsidRPr="00B01359">
        <w:rPr>
          <w:rFonts w:ascii="Times New Roman" w:hAnsi="Times New Roman"/>
        </w:rPr>
        <w:t xml:space="preserve"> </w:t>
      </w:r>
      <w:r w:rsidR="005D3417">
        <w:rPr>
          <w:rFonts w:ascii="Times New Roman" w:hAnsi="Times New Roman"/>
        </w:rPr>
        <w:t xml:space="preserve">in </w:t>
      </w:r>
      <w:r w:rsidR="005D3417" w:rsidRPr="00B01359">
        <w:rPr>
          <w:rFonts w:ascii="Times New Roman" w:hAnsi="Times New Roman"/>
        </w:rPr>
        <w:t xml:space="preserve">coordination with the </w:t>
      </w:r>
      <w:r w:rsidR="005D3417">
        <w:rPr>
          <w:rFonts w:ascii="Times New Roman" w:hAnsi="Times New Roman"/>
        </w:rPr>
        <w:t>DEPARTMENT</w:t>
      </w:r>
      <w:r w:rsidR="005D3417" w:rsidRPr="00B01359">
        <w:rPr>
          <w:rFonts w:ascii="Times New Roman" w:hAnsi="Times New Roman"/>
        </w:rPr>
        <w:t xml:space="preserve">. </w:t>
      </w:r>
      <w:r w:rsidR="005D3417">
        <w:rPr>
          <w:rFonts w:ascii="Times New Roman" w:hAnsi="Times New Roman"/>
        </w:rPr>
        <w:t xml:space="preserve"> </w:t>
      </w:r>
    </w:p>
    <w:p w14:paraId="2EB96273" w14:textId="55B4EBB1" w:rsidR="00A82086" w:rsidRPr="004C47F7" w:rsidRDefault="008858AD" w:rsidP="005E1C3F">
      <w:pPr>
        <w:pStyle w:val="SOSHeading1Optional"/>
        <w:spacing w:before="120" w:after="120"/>
        <w:contextualSpacing w:val="0"/>
      </w:pPr>
      <w:r w:rsidRPr="00E2649D">
        <w:t xml:space="preserve">The CONSULTANT will </w:t>
      </w:r>
      <w:r w:rsidR="00791410" w:rsidRPr="00E2649D">
        <w:t>consider</w:t>
      </w:r>
      <w:r w:rsidRPr="00E2649D">
        <w:t xml:space="preserve"> innovative alternatives such as Connected and Automated Vehicle (CAV) technology, autonomous vehicles and tunneling when practicable, especially on Major Projects, as </w:t>
      </w:r>
      <w:r w:rsidRPr="004C47F7">
        <w:t xml:space="preserve">defined in </w:t>
      </w:r>
      <w:hyperlink r:id="rId446" w:history="1">
        <w:r w:rsidRPr="004C47F7">
          <w:rPr>
            <w:rStyle w:val="Hyperlink"/>
            <w:b/>
            <w:bCs/>
            <w:color w:val="auto"/>
            <w:u w:val="none"/>
          </w:rPr>
          <w:t xml:space="preserve">Part 1, Chapter 4 </w:t>
        </w:r>
        <w:r w:rsidR="00832C9A" w:rsidRPr="004C47F7">
          <w:rPr>
            <w:rStyle w:val="Hyperlink"/>
            <w:color w:val="auto"/>
            <w:u w:val="none"/>
          </w:rPr>
          <w:t>of</w:t>
        </w:r>
      </w:hyperlink>
      <w:r w:rsidR="00832C9A" w:rsidRPr="004C47F7">
        <w:rPr>
          <w:rStyle w:val="Hyperlink"/>
          <w:color w:val="auto"/>
          <w:u w:val="none"/>
        </w:rPr>
        <w:t xml:space="preserve"> the </w:t>
      </w:r>
      <w:r w:rsidR="00832C9A" w:rsidRPr="004C47F7">
        <w:rPr>
          <w:rStyle w:val="Hyperlink"/>
          <w:b/>
          <w:bCs/>
          <w:color w:val="auto"/>
          <w:u w:val="none"/>
        </w:rPr>
        <w:t>PD&amp;E Manual</w:t>
      </w:r>
      <w:r w:rsidRPr="004C47F7">
        <w:t xml:space="preserve">, or projects in highly congested urban areas. </w:t>
      </w:r>
    </w:p>
    <w:p w14:paraId="5A458A88" w14:textId="13276946" w:rsidR="008858AD" w:rsidRDefault="008858AD" w:rsidP="005E1C3F">
      <w:pPr>
        <w:pStyle w:val="SOSBodyHeading1"/>
        <w:spacing w:before="120" w:after="120"/>
        <w:contextualSpacing w:val="0"/>
      </w:pPr>
      <w:r w:rsidRPr="004C47F7">
        <w:rPr>
          <w:b/>
        </w:rPr>
        <w:t>Note to scope developer:</w:t>
      </w:r>
      <w:r w:rsidRPr="004C47F7">
        <w:t xml:space="preserve"> Modify activities for this task if the PD&amp;E project overlaps with the Design Phase. Some of the Design Scope activities can be advanced and done under this task or removed and merged with </w:t>
      </w:r>
      <w:r w:rsidR="00832C9A" w:rsidRPr="004C47F7">
        <w:t xml:space="preserve">the Concurrent PD&amp;E Study and </w:t>
      </w:r>
      <w:r w:rsidRPr="004C47F7">
        <w:t xml:space="preserve">Design </w:t>
      </w:r>
      <w:r w:rsidR="00832C9A" w:rsidRPr="004C47F7">
        <w:t xml:space="preserve">Standard </w:t>
      </w:r>
      <w:r w:rsidRPr="004C47F7">
        <w:t>Scope</w:t>
      </w:r>
      <w:r w:rsidR="00832C9A" w:rsidRPr="004C47F7">
        <w:t xml:space="preserve"> of Services</w:t>
      </w:r>
      <w:r w:rsidRPr="004C47F7">
        <w:t>. Coordinate with the Project Manager for Design Phase before finalizing this task.</w:t>
      </w:r>
    </w:p>
    <w:p w14:paraId="6A41996D" w14:textId="77777777" w:rsidR="007A45F8" w:rsidRPr="006238CE" w:rsidRDefault="007A45F8" w:rsidP="007A45F8">
      <w:pPr>
        <w:pStyle w:val="PDESoSNORMAL"/>
        <w:rPr>
          <w:sz w:val="8"/>
          <w:szCs w:val="8"/>
        </w:rPr>
      </w:pPr>
    </w:p>
    <w:p w14:paraId="38E071DA" w14:textId="77777777" w:rsidR="008858AD" w:rsidRDefault="008858AD" w:rsidP="00832C9A">
      <w:pPr>
        <w:pStyle w:val="PDESoSHeading3"/>
      </w:pPr>
      <w:bookmarkStart w:id="383" w:name="_Toc158908049"/>
      <w:r>
        <w:t>Design Controls and Criteria</w:t>
      </w:r>
      <w:bookmarkEnd w:id="383"/>
    </w:p>
    <w:p w14:paraId="157C87FF" w14:textId="088E670D" w:rsidR="008858AD" w:rsidRPr="004C47F7" w:rsidRDefault="008858AD" w:rsidP="0096632C">
      <w:pPr>
        <w:pStyle w:val="SoSBodyTextIndent2"/>
      </w:pPr>
      <w:r w:rsidRPr="00D1042B">
        <w:t>The CONSULTANT will</w:t>
      </w:r>
      <w:r>
        <w:t xml:space="preserve"> prepare</w:t>
      </w:r>
      <w:r w:rsidRPr="00D1042B">
        <w:t xml:space="preserve"> </w:t>
      </w:r>
      <w:r>
        <w:t xml:space="preserve">design controls and criteria </w:t>
      </w:r>
      <w:r w:rsidRPr="004C47F7">
        <w:t xml:space="preserve">for developing </w:t>
      </w:r>
      <w:r w:rsidR="00832C9A" w:rsidRPr="004C47F7">
        <w:t xml:space="preserve">project </w:t>
      </w:r>
      <w:r w:rsidRPr="004C47F7">
        <w:t>alternatives and designing initial geometrics and other roadway elements according to the DEPARTMENT standards.</w:t>
      </w:r>
    </w:p>
    <w:p w14:paraId="657A0645" w14:textId="77777777" w:rsidR="008858AD" w:rsidRPr="004C47F7" w:rsidRDefault="008858AD" w:rsidP="00832C9A">
      <w:pPr>
        <w:pStyle w:val="PDESoSHeading3"/>
      </w:pPr>
      <w:bookmarkStart w:id="384" w:name="_Toc158908050"/>
      <w:r w:rsidRPr="004C47F7">
        <w:t>Typical Section Analysis</w:t>
      </w:r>
      <w:bookmarkEnd w:id="384"/>
    </w:p>
    <w:p w14:paraId="154F6D98" w14:textId="44B793BA" w:rsidR="008858AD" w:rsidRDefault="008858AD" w:rsidP="0096632C">
      <w:pPr>
        <w:pStyle w:val="SoSBodyTextIndent2"/>
      </w:pPr>
      <w:r w:rsidRPr="004C47F7">
        <w:t xml:space="preserve">The CONSULTANT will develop conceptual typical sections for the </w:t>
      </w:r>
      <w:r w:rsidR="00832C9A" w:rsidRPr="004C47F7">
        <w:t xml:space="preserve">project </w:t>
      </w:r>
      <w:r w:rsidRPr="004C47F7">
        <w:t>alternatives which address transportation needs and context. Development of typical sections must consider</w:t>
      </w:r>
      <w:r w:rsidR="000758A0" w:rsidRPr="004C47F7">
        <w:t xml:space="preserve"> the needs of all project users and the approaches contained in the DEPARTMENT’s</w:t>
      </w:r>
      <w:r w:rsidRPr="004C47F7">
        <w:t xml:space="preserve"> </w:t>
      </w:r>
      <w:r w:rsidRPr="004C47F7">
        <w:rPr>
          <w:b/>
          <w:bCs/>
        </w:rPr>
        <w:t>Context</w:t>
      </w:r>
      <w:r w:rsidR="00F23A87" w:rsidRPr="004C47F7">
        <w:rPr>
          <w:b/>
          <w:bCs/>
        </w:rPr>
        <w:t xml:space="preserve"> </w:t>
      </w:r>
      <w:r w:rsidR="000758A0" w:rsidRPr="004C47F7">
        <w:rPr>
          <w:b/>
          <w:bCs/>
        </w:rPr>
        <w:t>Classification Guide</w:t>
      </w:r>
      <w:r w:rsidR="001626C6" w:rsidRPr="004C47F7">
        <w:t xml:space="preserve"> </w:t>
      </w:r>
      <w:r w:rsidRPr="004C47F7">
        <w:t xml:space="preserve">and </w:t>
      </w:r>
      <w:r w:rsidRPr="004C47F7">
        <w:rPr>
          <w:b/>
          <w:bCs/>
        </w:rPr>
        <w:t>Complete Streets</w:t>
      </w:r>
      <w:r w:rsidR="00832C9A" w:rsidRPr="004C47F7">
        <w:rPr>
          <w:b/>
          <w:bCs/>
        </w:rPr>
        <w:t>,</w:t>
      </w:r>
      <w:r w:rsidRPr="004C47F7">
        <w:rPr>
          <w:b/>
          <w:bCs/>
        </w:rPr>
        <w:t xml:space="preserve"> </w:t>
      </w:r>
      <w:r w:rsidR="00BB5518" w:rsidRPr="004C47F7">
        <w:rPr>
          <w:b/>
          <w:bCs/>
        </w:rPr>
        <w:t>Policy</w:t>
      </w:r>
      <w:r w:rsidRPr="004C47F7">
        <w:rPr>
          <w:b/>
          <w:bCs/>
        </w:rPr>
        <w:t xml:space="preserve"> No. 000-625-017</w:t>
      </w:r>
      <w:r w:rsidRPr="004C47F7">
        <w:t>.</w:t>
      </w:r>
    </w:p>
    <w:p w14:paraId="232C229B" w14:textId="77777777" w:rsidR="008858AD" w:rsidRDefault="008858AD" w:rsidP="00832C9A">
      <w:pPr>
        <w:pStyle w:val="PDESoSHeading3"/>
      </w:pPr>
      <w:bookmarkStart w:id="385" w:name="_Toc158908051"/>
      <w:r>
        <w:t>Geometric Design</w:t>
      </w:r>
      <w:bookmarkEnd w:id="385"/>
    </w:p>
    <w:p w14:paraId="6284BDDF" w14:textId="00B16FF8" w:rsidR="008858AD" w:rsidRDefault="008858AD" w:rsidP="0096632C">
      <w:pPr>
        <w:pStyle w:val="SoSBodyTextIndent2"/>
        <w:rPr>
          <w:rStyle w:val="PDESoSCAPTION"/>
          <w:i w:val="0"/>
        </w:rPr>
      </w:pPr>
      <w:r w:rsidRPr="00624FA9">
        <w:rPr>
          <w:rStyle w:val="PDESoSCAPTION"/>
          <w:i w:val="0"/>
          <w:iCs/>
          <w:color w:val="auto"/>
        </w:rPr>
        <w:t xml:space="preserve">The CONSULTANT will perform geometric design using the </w:t>
      </w:r>
      <w:r w:rsidRPr="004C47F7">
        <w:rPr>
          <w:rStyle w:val="PDESoSCAPTION"/>
          <w:i w:val="0"/>
          <w:iCs/>
          <w:color w:val="auto"/>
        </w:rPr>
        <w:t xml:space="preserve">established </w:t>
      </w:r>
      <w:r w:rsidR="00832C9A" w:rsidRPr="004C47F7">
        <w:rPr>
          <w:rStyle w:val="PDESoSCAPTION"/>
          <w:i w:val="0"/>
          <w:iCs/>
          <w:color w:val="auto"/>
        </w:rPr>
        <w:t xml:space="preserve">project </w:t>
      </w:r>
      <w:r w:rsidRPr="004C47F7">
        <w:rPr>
          <w:rStyle w:val="PDESoSCAPTION"/>
          <w:i w:val="0"/>
          <w:iCs/>
          <w:color w:val="auto"/>
        </w:rPr>
        <w:t xml:space="preserve">design controls and criteria. The CONSULTANT will also use </w:t>
      </w:r>
      <w:r w:rsidR="00832C9A" w:rsidRPr="004C47F7">
        <w:rPr>
          <w:rStyle w:val="PDESoSCAPTION"/>
          <w:i w:val="0"/>
          <w:iCs/>
          <w:color w:val="auto"/>
        </w:rPr>
        <w:t xml:space="preserve">project </w:t>
      </w:r>
      <w:r w:rsidRPr="004C47F7">
        <w:rPr>
          <w:rStyle w:val="PDESoSCAPTION"/>
          <w:i w:val="0"/>
          <w:iCs/>
          <w:color w:val="auto"/>
        </w:rPr>
        <w:t xml:space="preserve">traffic data and results of traffic analysis to design appropriate roadway elements. The CONSULTANT will establish both preliminary vertical profile and horizontal alignments of the mainline. The design of </w:t>
      </w:r>
      <w:r w:rsidR="00832C9A" w:rsidRPr="004C47F7">
        <w:rPr>
          <w:rStyle w:val="PDESoSCAPTION"/>
          <w:i w:val="0"/>
          <w:iCs/>
          <w:color w:val="auto"/>
        </w:rPr>
        <w:t xml:space="preserve">project </w:t>
      </w:r>
      <w:r w:rsidRPr="004C47F7">
        <w:rPr>
          <w:rStyle w:val="PDESoSCAPTION"/>
          <w:i w:val="0"/>
          <w:iCs/>
          <w:color w:val="auto"/>
        </w:rPr>
        <w:t>alternatives</w:t>
      </w:r>
      <w:r w:rsidRPr="00624FA9">
        <w:rPr>
          <w:rStyle w:val="PDESoSCAPTION"/>
          <w:i w:val="0"/>
          <w:iCs/>
          <w:color w:val="auto"/>
        </w:rPr>
        <w:t xml:space="preserve"> must consider environmental constraints, physical constraints, Context Sensitive Solutions, Complete </w:t>
      </w:r>
      <w:proofErr w:type="gramStart"/>
      <w:r w:rsidRPr="00624FA9">
        <w:rPr>
          <w:rStyle w:val="PDESoSCAPTION"/>
          <w:i w:val="0"/>
          <w:iCs/>
          <w:color w:val="auto"/>
        </w:rPr>
        <w:t>Streets</w:t>
      </w:r>
      <w:proofErr w:type="gramEnd"/>
      <w:r w:rsidRPr="00624FA9">
        <w:rPr>
          <w:rStyle w:val="PDESoSCAPTION"/>
          <w:i w:val="0"/>
          <w:iCs/>
          <w:color w:val="auto"/>
        </w:rPr>
        <w:t xml:space="preserve"> and any additional information, as required. See </w:t>
      </w:r>
      <w:r w:rsidRPr="00624FA9">
        <w:rPr>
          <w:rStyle w:val="PDESoSCAPTION"/>
          <w:b/>
          <w:i w:val="0"/>
          <w:iCs/>
          <w:color w:val="auto"/>
        </w:rPr>
        <w:t>Part 2, Chapter 3</w:t>
      </w:r>
      <w:r w:rsidRPr="00624FA9">
        <w:rPr>
          <w:rStyle w:val="PDESoSCAPTION"/>
          <w:i w:val="0"/>
          <w:iCs/>
          <w:color w:val="auto"/>
        </w:rPr>
        <w:t xml:space="preserve"> of the </w:t>
      </w:r>
      <w:r w:rsidRPr="00624FA9">
        <w:rPr>
          <w:rStyle w:val="PDESoSCAPTION"/>
          <w:b/>
          <w:i w:val="0"/>
          <w:iCs/>
          <w:color w:val="auto"/>
        </w:rPr>
        <w:t>PD&amp;E Manual</w:t>
      </w:r>
      <w:r w:rsidRPr="00624FA9">
        <w:rPr>
          <w:rStyle w:val="PDESoSCAPTION"/>
          <w:i w:val="0"/>
          <w:iCs/>
          <w:color w:val="auto"/>
        </w:rPr>
        <w:t xml:space="preserve"> for more engineering and design considerations.</w:t>
      </w:r>
    </w:p>
    <w:p w14:paraId="1975066E" w14:textId="32212E3F" w:rsidR="008858AD" w:rsidRPr="00CA207C" w:rsidRDefault="008858AD" w:rsidP="0096632C">
      <w:pPr>
        <w:pStyle w:val="SoSBodyTextIndent2"/>
        <w:rPr>
          <w:rStyle w:val="PDESoSCAPTION"/>
          <w:i w:val="0"/>
        </w:rPr>
      </w:pPr>
      <w:r>
        <w:t>For each alternative evaluated in detail, the CONSULTANT shall prepare sketches of plan, profile, and typical sections as appropriate to show existing features, proposed geometry, and location of any environmental and geometric design constraints.</w:t>
      </w:r>
    </w:p>
    <w:p w14:paraId="39846B73" w14:textId="77777777" w:rsidR="008858AD" w:rsidRPr="00BD5B91" w:rsidRDefault="008858AD" w:rsidP="005F241E">
      <w:pPr>
        <w:pStyle w:val="PDESoSHeading3"/>
      </w:pPr>
      <w:bookmarkStart w:id="386" w:name="_Toc158908052"/>
      <w:r>
        <w:t>Intersections and Interchange Evaluation</w:t>
      </w:r>
      <w:bookmarkEnd w:id="386"/>
    </w:p>
    <w:p w14:paraId="281AEB2D" w14:textId="3A96C447" w:rsidR="008858AD" w:rsidRPr="001D20D1" w:rsidRDefault="00CC2ABC" w:rsidP="0096632C">
      <w:pPr>
        <w:pStyle w:val="SoSBodyTextIndent2"/>
        <w:rPr>
          <w:rStyle w:val="PDESoSCAPTION"/>
          <w:rFonts w:eastAsia="Calibri" w:cstheme="majorBidi"/>
          <w:b/>
          <w:i w:val="0"/>
          <w:noProof/>
          <w:szCs w:val="24"/>
        </w:rPr>
      </w:pPr>
      <w:r w:rsidRPr="00BB7F0A">
        <w:t>The CONSULTANT will develop intersection and interchange concepts/layouts based on the results of traffic operational analysis. The layouts will include turn lanes, ramp, auxiliary lanes, storage lengths, ramp terminals, ramp junctions, and other geometric details</w:t>
      </w:r>
      <w:r w:rsidR="00624FA9">
        <w:t xml:space="preserve"> </w:t>
      </w:r>
      <w:r w:rsidR="008858AD" w:rsidRPr="00624FA9">
        <w:rPr>
          <w:rStyle w:val="PDESoSCAPTION"/>
          <w:i w:val="0"/>
          <w:iCs/>
          <w:color w:val="auto"/>
        </w:rPr>
        <w:t>at the following intersections:</w:t>
      </w:r>
      <w:r w:rsidRPr="00624FA9">
        <w:t xml:space="preserve"> </w:t>
      </w:r>
    </w:p>
    <w:p w14:paraId="2BBCF35E" w14:textId="3CFAE01F" w:rsidR="008858AD" w:rsidRPr="003C0758" w:rsidRDefault="00331750" w:rsidP="000B2623">
      <w:pPr>
        <w:pStyle w:val="PDESoSNORMAL"/>
        <w:shd w:val="clear" w:color="auto" w:fill="FFD966" w:themeFill="accent4" w:themeFillTint="99"/>
        <w:spacing w:before="0" w:after="0"/>
        <w:ind w:left="360"/>
        <w:rPr>
          <w:b/>
          <w:bCs/>
        </w:rPr>
      </w:pPr>
      <w:r w:rsidRPr="003C0758">
        <w:rPr>
          <w:b/>
          <w:bCs/>
          <w:i/>
          <w:highlight w:val="yellow"/>
        </w:rPr>
        <w:t>&lt;&lt;</w:t>
      </w:r>
      <w:r w:rsidR="008858AD" w:rsidRPr="003C0758">
        <w:rPr>
          <w:b/>
          <w:bCs/>
          <w:i/>
          <w:highlight w:val="yellow"/>
        </w:rPr>
        <w:t>List intersections/interchanges</w:t>
      </w:r>
      <w:r w:rsidRPr="003C0758">
        <w:rPr>
          <w:b/>
          <w:bCs/>
          <w:i/>
          <w:highlight w:val="yellow"/>
        </w:rPr>
        <w:t>&gt;&gt;</w:t>
      </w:r>
    </w:p>
    <w:p w14:paraId="0AD124B5" w14:textId="77777777" w:rsidR="008858AD" w:rsidRDefault="008858AD" w:rsidP="000B2623">
      <w:pPr>
        <w:pStyle w:val="PDESoSNORMAL"/>
        <w:shd w:val="clear" w:color="auto" w:fill="FFD966" w:themeFill="accent4" w:themeFillTint="99"/>
        <w:ind w:left="360"/>
        <w:rPr>
          <w:noProof/>
        </w:rPr>
      </w:pPr>
    </w:p>
    <w:p w14:paraId="26579533" w14:textId="4106C919" w:rsidR="008858AD" w:rsidRDefault="008858AD" w:rsidP="0096632C">
      <w:pPr>
        <w:pStyle w:val="SoSBodyTextIndent2"/>
      </w:pPr>
      <w:r>
        <w:t>The CONSULTANT will review all planning studies for Intersection Control Evaluations and Interchange Analysis.</w:t>
      </w:r>
      <w:r w:rsidRPr="00F01B22">
        <w:t xml:space="preserve"> </w:t>
      </w:r>
      <w:r w:rsidRPr="00650673">
        <w:t xml:space="preserve">Data older than </w:t>
      </w:r>
      <w:r w:rsidRPr="00110273">
        <w:t>24</w:t>
      </w:r>
      <w:r w:rsidRPr="00650673">
        <w:t xml:space="preserve"> months should be validated and checked for reasonableness. </w:t>
      </w:r>
      <w:r>
        <w:t xml:space="preserve"> </w:t>
      </w:r>
      <w:r w:rsidRPr="00BB7F0A">
        <w:t xml:space="preserve"> </w:t>
      </w:r>
    </w:p>
    <w:p w14:paraId="45A0F1EC" w14:textId="2AA520BF" w:rsidR="008858AD" w:rsidRPr="00A9366C" w:rsidRDefault="008858AD" w:rsidP="0047268A">
      <w:pPr>
        <w:pStyle w:val="PDESoSHeading3"/>
      </w:pPr>
      <w:bookmarkStart w:id="387" w:name="_Toc158908053"/>
      <w:r w:rsidRPr="58F9F6CE">
        <w:t>Access Management</w:t>
      </w:r>
      <w:bookmarkEnd w:id="387"/>
    </w:p>
    <w:p w14:paraId="4A6DCADE" w14:textId="19528E00" w:rsidR="008858AD" w:rsidRPr="004C47F7" w:rsidRDefault="008858AD" w:rsidP="0096632C">
      <w:pPr>
        <w:pStyle w:val="SoSBodyTextIndent2"/>
      </w:pPr>
      <w:r w:rsidRPr="00D1042B">
        <w:t xml:space="preserve">The </w:t>
      </w:r>
      <w:r w:rsidRPr="004C47F7">
        <w:t xml:space="preserve">CONSULTANT will review the DEPARTMENT’S </w:t>
      </w:r>
      <w:r w:rsidR="00F53D68" w:rsidRPr="004C47F7">
        <w:t>s</w:t>
      </w:r>
      <w:r w:rsidRPr="004C47F7">
        <w:t xml:space="preserve">tandards of the </w:t>
      </w:r>
      <w:r w:rsidR="00F53D68" w:rsidRPr="004C47F7">
        <w:t>a</w:t>
      </w:r>
      <w:r w:rsidRPr="004C47F7">
        <w:t xml:space="preserve">ccess </w:t>
      </w:r>
      <w:r w:rsidR="00F53D68" w:rsidRPr="004C47F7">
        <w:t>m</w:t>
      </w:r>
      <w:r w:rsidRPr="004C47F7">
        <w:t xml:space="preserve">anagement </w:t>
      </w:r>
      <w:r w:rsidR="00F53D68" w:rsidRPr="004C47F7">
        <w:t>c</w:t>
      </w:r>
      <w:r w:rsidRPr="004C47F7">
        <w:t xml:space="preserve">lassification, found in </w:t>
      </w:r>
      <w:r w:rsidRPr="004C47F7">
        <w:rPr>
          <w:b/>
          <w:bCs/>
        </w:rPr>
        <w:t>Part 2, Chapter 201</w:t>
      </w:r>
      <w:r w:rsidRPr="004C47F7">
        <w:t xml:space="preserve"> </w:t>
      </w:r>
      <w:r w:rsidR="00624FA9" w:rsidRPr="004C47F7">
        <w:t xml:space="preserve">of the </w:t>
      </w:r>
      <w:proofErr w:type="gramStart"/>
      <w:r w:rsidR="00624FA9" w:rsidRPr="004C47F7">
        <w:rPr>
          <w:b/>
          <w:bCs/>
        </w:rPr>
        <w:t>FDM</w:t>
      </w:r>
      <w:proofErr w:type="gramEnd"/>
      <w:r w:rsidR="00624FA9" w:rsidRPr="004C47F7">
        <w:t xml:space="preserve"> </w:t>
      </w:r>
      <w:r w:rsidRPr="004C47F7">
        <w:t xml:space="preserve">and evaluate </w:t>
      </w:r>
      <w:r w:rsidR="00536AB6" w:rsidRPr="004C47F7">
        <w:t xml:space="preserve">its </w:t>
      </w:r>
      <w:r w:rsidRPr="004C47F7">
        <w:t xml:space="preserve">application to the project. </w:t>
      </w:r>
      <w:r w:rsidRPr="004C47F7">
        <w:lastRenderedPageBreak/>
        <w:t xml:space="preserve">The CONSULTANT will recommend the proper access classification and standard to be applied to the </w:t>
      </w:r>
      <w:r w:rsidR="00624FA9" w:rsidRPr="004C47F7">
        <w:t>project</w:t>
      </w:r>
      <w:r w:rsidRPr="004C47F7">
        <w:t>.</w:t>
      </w:r>
    </w:p>
    <w:p w14:paraId="710C8235" w14:textId="59CD1C5D" w:rsidR="008858AD" w:rsidRPr="004C47F7" w:rsidRDefault="008858AD" w:rsidP="0096632C">
      <w:pPr>
        <w:pStyle w:val="SoSBodyTextIndent2"/>
      </w:pPr>
      <w:r w:rsidRPr="004C47F7">
        <w:t>The CONSULTANT will show appropriate access management features on the concept plans. Changes in access management should be consistent with</w:t>
      </w:r>
      <w:r w:rsidR="00992220" w:rsidRPr="004C47F7">
        <w:t xml:space="preserve"> the DEPARTMENT’s</w:t>
      </w:r>
      <w:r w:rsidRPr="004C47F7">
        <w:t xml:space="preserve"> </w:t>
      </w:r>
      <w:r w:rsidRPr="004C47F7">
        <w:rPr>
          <w:b/>
          <w:bCs/>
        </w:rPr>
        <w:t>Median Opening and Access Management</w:t>
      </w:r>
      <w:r w:rsidR="00992220" w:rsidRPr="004C47F7">
        <w:rPr>
          <w:b/>
          <w:bCs/>
        </w:rPr>
        <w:t>,</w:t>
      </w:r>
      <w:r w:rsidRPr="004C47F7">
        <w:rPr>
          <w:b/>
          <w:bCs/>
        </w:rPr>
        <w:t xml:space="preserve"> Procedure N</w:t>
      </w:r>
      <w:r w:rsidR="00624FA9" w:rsidRPr="004C47F7">
        <w:rPr>
          <w:b/>
          <w:bCs/>
        </w:rPr>
        <w:t>o.</w:t>
      </w:r>
      <w:r w:rsidRPr="004C47F7">
        <w:rPr>
          <w:b/>
          <w:bCs/>
        </w:rPr>
        <w:t xml:space="preserve"> 625-010-021</w:t>
      </w:r>
      <w:r w:rsidR="00624FA9" w:rsidRPr="004C47F7">
        <w:t>,</w:t>
      </w:r>
      <w:r w:rsidRPr="004C47F7">
        <w:t xml:space="preserve"> and documented in the appropriate sections of the PER and the Environmental Document.</w:t>
      </w:r>
    </w:p>
    <w:p w14:paraId="07EC2A1C" w14:textId="634E6970" w:rsidR="008858AD" w:rsidRDefault="008858AD" w:rsidP="0096632C">
      <w:pPr>
        <w:pStyle w:val="SoSBodyTextIndent2"/>
      </w:pPr>
      <w:r w:rsidRPr="004C47F7">
        <w:t xml:space="preserve">The proposed access management plan will be presented as part of the public involvement process, in accordance with </w:t>
      </w:r>
      <w:r w:rsidRPr="004C47F7">
        <w:rPr>
          <w:b/>
          <w:bCs/>
        </w:rPr>
        <w:t xml:space="preserve">Part 2, Chapter 3 </w:t>
      </w:r>
      <w:r w:rsidRPr="004C47F7">
        <w:t xml:space="preserve">of the </w:t>
      </w:r>
      <w:r w:rsidRPr="004C47F7">
        <w:rPr>
          <w:b/>
          <w:bCs/>
        </w:rPr>
        <w:t>PD&amp;E Manual</w:t>
      </w:r>
      <w:r w:rsidRPr="004C47F7">
        <w:t>. If a meeting is required, it may be combined with the PD&amp;E Study Public Hearing or other Public Meeting.</w:t>
      </w:r>
    </w:p>
    <w:p w14:paraId="5EB27A93" w14:textId="21BDFAC4" w:rsidR="008858AD" w:rsidRPr="006238CE" w:rsidRDefault="008858AD" w:rsidP="00A10799">
      <w:pPr>
        <w:pStyle w:val="PDESoSHeading3"/>
        <w:numPr>
          <w:ilvl w:val="2"/>
          <w:numId w:val="8"/>
        </w:numPr>
      </w:pPr>
      <w:bookmarkStart w:id="388" w:name="_Toc158908054"/>
      <w:commentRangeStart w:id="389"/>
      <w:r w:rsidRPr="00DC5333">
        <w:t>Multimodal Accommodations</w:t>
      </w:r>
      <w:bookmarkEnd w:id="388"/>
      <w:commentRangeEnd w:id="389"/>
      <w:r w:rsidR="00474530">
        <w:rPr>
          <w:rStyle w:val="CommentReference"/>
          <w:rFonts w:ascii="CG Times" w:eastAsia="Times New Roman" w:hAnsi="CG Times" w:cs="Times New Roman"/>
          <w:b w:val="0"/>
          <w:noProof w:val="0"/>
        </w:rPr>
        <w:commentReference w:id="389"/>
      </w:r>
    </w:p>
    <w:p w14:paraId="5FB9B626" w14:textId="352115CD" w:rsidR="00627A22" w:rsidRPr="006238CE" w:rsidRDefault="00627A22" w:rsidP="006238CE">
      <w:pPr>
        <w:pStyle w:val="SoSBodyTextIndent1"/>
        <w:ind w:left="360"/>
        <w:jc w:val="both"/>
        <w:rPr>
          <w:rFonts w:ascii="Times New Roman" w:hAnsi="Times New Roman"/>
          <w:sz w:val="22"/>
          <w:szCs w:val="22"/>
        </w:rPr>
      </w:pPr>
      <w:r w:rsidRPr="006238CE">
        <w:rPr>
          <w:rFonts w:ascii="Times New Roman" w:hAnsi="Times New Roman"/>
          <w:sz w:val="22"/>
          <w:szCs w:val="22"/>
        </w:rPr>
        <w:t xml:space="preserve">The </w:t>
      </w:r>
      <w:r w:rsidRPr="004C47F7">
        <w:rPr>
          <w:rFonts w:ascii="Times New Roman" w:hAnsi="Times New Roman"/>
          <w:sz w:val="22"/>
          <w:szCs w:val="22"/>
        </w:rPr>
        <w:t xml:space="preserve">CONSULTANT will </w:t>
      </w:r>
      <w:r w:rsidR="00C929A7" w:rsidRPr="004C47F7">
        <w:rPr>
          <w:rFonts w:ascii="Times New Roman" w:hAnsi="Times New Roman"/>
          <w:sz w:val="22"/>
          <w:szCs w:val="22"/>
        </w:rPr>
        <w:t>identify and evaluate accommodations of freight, parking, pedestrian, bicycle</w:t>
      </w:r>
      <w:r w:rsidR="00C47DA8" w:rsidRPr="004C47F7">
        <w:rPr>
          <w:rFonts w:ascii="Times New Roman" w:hAnsi="Times New Roman"/>
          <w:sz w:val="22"/>
          <w:szCs w:val="22"/>
        </w:rPr>
        <w:t>,</w:t>
      </w:r>
      <w:r w:rsidR="00C929A7" w:rsidRPr="004C47F7">
        <w:rPr>
          <w:rFonts w:ascii="Times New Roman" w:hAnsi="Times New Roman"/>
          <w:sz w:val="22"/>
          <w:szCs w:val="22"/>
        </w:rPr>
        <w:t xml:space="preserve"> and transit and</w:t>
      </w:r>
      <w:r w:rsidRPr="004C47F7">
        <w:rPr>
          <w:rFonts w:ascii="Times New Roman" w:hAnsi="Times New Roman"/>
          <w:sz w:val="22"/>
          <w:szCs w:val="22"/>
        </w:rPr>
        <w:t xml:space="preserve"> analyze the existing and planned multimodal needs and developing alternatives to accommodate these users. The CONSULTANT will coordinate with local governments, MPOs, transportation agencies, local Bike/Ped Office(s), rails to trails, etc.</w:t>
      </w:r>
      <w:r w:rsidR="007A525E" w:rsidRPr="004C47F7">
        <w:rPr>
          <w:rFonts w:ascii="Times New Roman" w:hAnsi="Times New Roman"/>
          <w:sz w:val="22"/>
          <w:szCs w:val="22"/>
        </w:rPr>
        <w:t xml:space="preserve">, </w:t>
      </w:r>
      <w:r w:rsidRPr="004C47F7">
        <w:rPr>
          <w:rFonts w:ascii="Times New Roman" w:hAnsi="Times New Roman"/>
          <w:sz w:val="22"/>
          <w:szCs w:val="22"/>
        </w:rPr>
        <w:t>and the public</w:t>
      </w:r>
      <w:r w:rsidRPr="006238CE">
        <w:rPr>
          <w:rFonts w:ascii="Times New Roman" w:hAnsi="Times New Roman"/>
          <w:sz w:val="22"/>
          <w:szCs w:val="22"/>
        </w:rPr>
        <w:t xml:space="preserve"> </w:t>
      </w:r>
      <w:proofErr w:type="gramStart"/>
      <w:r w:rsidRPr="006238CE">
        <w:rPr>
          <w:rFonts w:ascii="Times New Roman" w:hAnsi="Times New Roman"/>
          <w:sz w:val="22"/>
          <w:szCs w:val="22"/>
        </w:rPr>
        <w:t>in order to</w:t>
      </w:r>
      <w:proofErr w:type="gramEnd"/>
      <w:r w:rsidRPr="006238CE">
        <w:rPr>
          <w:rFonts w:ascii="Times New Roman" w:hAnsi="Times New Roman"/>
          <w:sz w:val="22"/>
          <w:szCs w:val="22"/>
        </w:rPr>
        <w:t xml:space="preserve"> understand the transportation needs of users of all ages and abilities to promote the efficient development of multimodal transportation systems. </w:t>
      </w:r>
      <w:r w:rsidR="00541718" w:rsidRPr="006238CE">
        <w:rPr>
          <w:rFonts w:ascii="Times New Roman" w:hAnsi="Times New Roman"/>
          <w:sz w:val="22"/>
          <w:szCs w:val="22"/>
        </w:rPr>
        <w:t xml:space="preserve">The CONSULTANT </w:t>
      </w:r>
      <w:r w:rsidR="00541718" w:rsidRPr="004C47F7">
        <w:rPr>
          <w:rFonts w:ascii="Times New Roman" w:hAnsi="Times New Roman"/>
          <w:sz w:val="22"/>
          <w:szCs w:val="22"/>
          <w:highlight w:val="yellow"/>
        </w:rPr>
        <w:t>&lt;</w:t>
      </w:r>
      <w:r w:rsidR="00624FA9" w:rsidRPr="004C47F7">
        <w:rPr>
          <w:rFonts w:ascii="Times New Roman" w:hAnsi="Times New Roman"/>
          <w:sz w:val="22"/>
          <w:szCs w:val="22"/>
          <w:highlight w:val="yellow"/>
        </w:rPr>
        <w:t>&lt;</w:t>
      </w:r>
      <w:r w:rsidR="00541718" w:rsidRPr="004C47F7">
        <w:rPr>
          <w:rFonts w:ascii="Times New Roman" w:hAnsi="Times New Roman"/>
          <w:b/>
          <w:bCs/>
          <w:i/>
          <w:iCs/>
          <w:sz w:val="22"/>
          <w:szCs w:val="22"/>
          <w:highlight w:val="yellow"/>
        </w:rPr>
        <w:t>will</w:t>
      </w:r>
      <w:r w:rsidR="00624FA9" w:rsidRPr="004C47F7">
        <w:rPr>
          <w:rFonts w:ascii="Times New Roman" w:hAnsi="Times New Roman"/>
          <w:b/>
          <w:bCs/>
          <w:i/>
          <w:iCs/>
          <w:sz w:val="22"/>
          <w:szCs w:val="22"/>
          <w:highlight w:val="yellow"/>
        </w:rPr>
        <w:t xml:space="preserve"> or</w:t>
      </w:r>
      <w:r w:rsidR="00541718" w:rsidRPr="004C47F7">
        <w:rPr>
          <w:rFonts w:ascii="Times New Roman" w:hAnsi="Times New Roman"/>
          <w:b/>
          <w:bCs/>
          <w:i/>
          <w:iCs/>
          <w:sz w:val="22"/>
          <w:szCs w:val="22"/>
          <w:highlight w:val="yellow"/>
        </w:rPr>
        <w:t xml:space="preserve"> will not</w:t>
      </w:r>
      <w:r w:rsidR="00624FA9" w:rsidRPr="004C47F7">
        <w:rPr>
          <w:rFonts w:ascii="Times New Roman" w:hAnsi="Times New Roman"/>
          <w:sz w:val="22"/>
          <w:szCs w:val="22"/>
          <w:highlight w:val="yellow"/>
        </w:rPr>
        <w:t>&gt;</w:t>
      </w:r>
      <w:r w:rsidR="00541718" w:rsidRPr="004C47F7">
        <w:rPr>
          <w:rFonts w:ascii="Times New Roman" w:hAnsi="Times New Roman"/>
          <w:sz w:val="22"/>
          <w:szCs w:val="22"/>
          <w:highlight w:val="yellow"/>
        </w:rPr>
        <w:t>&gt;</w:t>
      </w:r>
      <w:r w:rsidR="00541718" w:rsidRPr="006238CE">
        <w:rPr>
          <w:rFonts w:ascii="Times New Roman" w:hAnsi="Times New Roman"/>
          <w:sz w:val="22"/>
          <w:szCs w:val="22"/>
        </w:rPr>
        <w:t xml:space="preserve"> develop new multimodal alternatives.</w:t>
      </w:r>
    </w:p>
    <w:p w14:paraId="7BDABF06" w14:textId="544664A8" w:rsidR="00C47DA8" w:rsidRPr="004C47F7" w:rsidRDefault="00C47DA8" w:rsidP="00F80776">
      <w:pPr>
        <w:pStyle w:val="SOSBodyTextHeading3"/>
        <w:rPr>
          <w:b/>
        </w:rPr>
      </w:pPr>
      <w:r w:rsidRPr="004C47F7">
        <w:rPr>
          <w:rStyle w:val="PDESoSCAPTION"/>
          <w:b/>
        </w:rPr>
        <w:t>Note to scope developer:</w:t>
      </w:r>
      <w:r w:rsidRPr="004C47F7">
        <w:rPr>
          <w:rStyle w:val="PDESoSCAPTION"/>
        </w:rPr>
        <w:t xml:space="preserve"> Modify activities for this task </w:t>
      </w:r>
      <w:r w:rsidR="002A75BD" w:rsidRPr="004C47F7">
        <w:rPr>
          <w:rStyle w:val="PDESoSCAPTION"/>
        </w:rPr>
        <w:t>as needed to meet project specific requirements</w:t>
      </w:r>
      <w:r w:rsidRPr="004C47F7">
        <w:rPr>
          <w:rStyle w:val="PDESoSCAPTION"/>
        </w:rPr>
        <w:t xml:space="preserve">. </w:t>
      </w:r>
    </w:p>
    <w:p w14:paraId="0E7A3062" w14:textId="77777777" w:rsidR="000960A4" w:rsidRPr="004C47F7" w:rsidRDefault="000960A4" w:rsidP="005E1C3F">
      <w:pPr>
        <w:pStyle w:val="PDESoSNORMAL"/>
        <w:shd w:val="clear" w:color="auto" w:fill="FFD966" w:themeFill="accent4" w:themeFillTint="99"/>
        <w:ind w:left="360"/>
      </w:pPr>
      <w:r w:rsidRPr="00524D18">
        <w:t>The CONSULTANT will review transportation systems planning data developed for long range plans, any previously completed technical feasibility studies, and other planning efforts within t</w:t>
      </w:r>
      <w:r w:rsidRPr="004C47F7">
        <w:t xml:space="preserve">he study area. </w:t>
      </w:r>
    </w:p>
    <w:p w14:paraId="009ED2C8" w14:textId="77777777" w:rsidR="000960A4" w:rsidRDefault="000960A4" w:rsidP="005E1C3F">
      <w:pPr>
        <w:pStyle w:val="PDESoSNORMAL"/>
        <w:shd w:val="clear" w:color="auto" w:fill="FFD966" w:themeFill="accent4" w:themeFillTint="99"/>
        <w:ind w:left="360"/>
      </w:pPr>
      <w:r w:rsidRPr="004C47F7">
        <w:t>The CONSULTANT will collect necessary data related to existing and planned transit infrastructure and service characteristics within the study area including stop locations, alignment/routing, frequency, span, vehicle loads, vehicle speeds and delays, excess passenger wait and transfer times, and ridership by stop and by route. The CONSULTANT will analyze the existing and planned transit system to identify deficiencies both from a transit agency and transit user perspective.</w:t>
      </w:r>
    </w:p>
    <w:p w14:paraId="03A16764" w14:textId="049E3D90" w:rsidR="00987CF4" w:rsidRPr="000960A4" w:rsidRDefault="008858AD" w:rsidP="005E1C3F">
      <w:pPr>
        <w:pStyle w:val="SOSBodyTextHeading3"/>
        <w:spacing w:before="120" w:after="120"/>
        <w:contextualSpacing w:val="0"/>
      </w:pPr>
      <w:r w:rsidRPr="000D79D3">
        <w:t>The CONSULTANT will review, evaluate, and document the location and condition of existing pedestrian, bicycle, and public transit accommodations and freight services in the study area. This activity includes reviewing existing plans, reports, and studies t</w:t>
      </w:r>
      <w:r w:rsidRPr="000960A4">
        <w:t xml:space="preserve">hat outline strategies or define projects associated with alternative modes of travel. </w:t>
      </w:r>
    </w:p>
    <w:p w14:paraId="07DE1808" w14:textId="18C2CF7A" w:rsidR="00987CF4" w:rsidRPr="004C47F7" w:rsidRDefault="008858AD" w:rsidP="005E1C3F">
      <w:pPr>
        <w:pStyle w:val="SOSBodyTextHeading3"/>
        <w:spacing w:before="120" w:after="120"/>
        <w:contextualSpacing w:val="0"/>
      </w:pPr>
      <w:r w:rsidRPr="000960A4">
        <w:t xml:space="preserve">The </w:t>
      </w:r>
      <w:r w:rsidRPr="004C47F7">
        <w:t xml:space="preserve">CONSULTANT will consider freight, pedestrian, bicycle, and transit in the development and evaluation of </w:t>
      </w:r>
      <w:r w:rsidR="00987CF4" w:rsidRPr="004C47F7">
        <w:t xml:space="preserve">project </w:t>
      </w:r>
      <w:r w:rsidRPr="004C47F7">
        <w:t>alternatives commensurate with the context with a goal of improving overall mobility, access, connectivity, safety</w:t>
      </w:r>
      <w:r w:rsidR="00C47DA8" w:rsidRPr="004C47F7">
        <w:t>,</w:t>
      </w:r>
      <w:r w:rsidRPr="004C47F7">
        <w:t xml:space="preserve"> and efficiency. Multimodal accommodation may include analysis of on-street parking and loading zone modifications and/or removal, park and ride needs, as necessary. The CONSULTANT will consider and evaluate the existing and anticipated future use of the </w:t>
      </w:r>
      <w:r w:rsidR="00987CF4" w:rsidRPr="004C47F7">
        <w:t xml:space="preserve">project </w:t>
      </w:r>
      <w:r w:rsidRPr="004C47F7">
        <w:t xml:space="preserve">by bicyclists and pedestrians, the potential impacts of the </w:t>
      </w:r>
      <w:r w:rsidR="00987CF4" w:rsidRPr="004C47F7">
        <w:t xml:space="preserve">project </w:t>
      </w:r>
      <w:r w:rsidRPr="004C47F7">
        <w:t xml:space="preserve">alternatives on bicycle and pedestrian travel, and propose measures to avoid or reduce adverse impacts to bicyclists and pedestrians that would use the </w:t>
      </w:r>
      <w:r w:rsidR="00987CF4" w:rsidRPr="004C47F7">
        <w:t>project</w:t>
      </w:r>
      <w:r w:rsidRPr="004C47F7">
        <w:t xml:space="preserve">. </w:t>
      </w:r>
    </w:p>
    <w:p w14:paraId="54BBEF43" w14:textId="45AC604E" w:rsidR="00336529" w:rsidRDefault="008858AD" w:rsidP="005E1C3F">
      <w:pPr>
        <w:pStyle w:val="SOSBodyTextHeading3"/>
        <w:spacing w:before="120" w:after="120"/>
        <w:contextualSpacing w:val="0"/>
      </w:pPr>
      <w:r w:rsidRPr="004C47F7">
        <w:t>The CONSULTANT will also consider supportive Transportation Demand Management and parking management strategies consistent with the transportation context and the needs of all users of the project. The CONSULTANT will assist the DEPARTMENT</w:t>
      </w:r>
      <w:r w:rsidRPr="000960A4">
        <w:t xml:space="preserve"> with coordination with local agencies, transit operators and </w:t>
      </w:r>
      <w:r w:rsidRPr="000D79D3">
        <w:t>MPOs as appropriate.</w:t>
      </w:r>
    </w:p>
    <w:p w14:paraId="6F809DAB" w14:textId="77777777" w:rsidR="008858AD" w:rsidRPr="00CC3A34" w:rsidRDefault="008858AD" w:rsidP="005F241E">
      <w:pPr>
        <w:pStyle w:val="PDESoSHeading3"/>
      </w:pPr>
      <w:bookmarkStart w:id="390" w:name="_Toc158908055"/>
      <w:r>
        <w:t>Lighting</w:t>
      </w:r>
      <w:bookmarkEnd w:id="390"/>
      <w:r>
        <w:t xml:space="preserve"> </w:t>
      </w:r>
    </w:p>
    <w:p w14:paraId="3317E99B" w14:textId="3C6456A2" w:rsidR="00432943" w:rsidRDefault="008858AD" w:rsidP="0096632C">
      <w:pPr>
        <w:pStyle w:val="SoSBodyTextIndent2"/>
      </w:pPr>
      <w:r>
        <w:t>T</w:t>
      </w:r>
      <w:r w:rsidRPr="00DC5333">
        <w:t xml:space="preserve">he CONSULTANT will </w:t>
      </w:r>
      <w:r>
        <w:t>evaluate</w:t>
      </w:r>
      <w:r w:rsidRPr="00DC5333">
        <w:t xml:space="preserve"> </w:t>
      </w:r>
      <w:r>
        <w:t xml:space="preserve">the need for lighting in accordance with applicable manuals, </w:t>
      </w:r>
      <w:r>
        <w:lastRenderedPageBreak/>
        <w:t>guidelines, standard</w:t>
      </w:r>
      <w:r w:rsidRPr="00B01470">
        <w:t>s</w:t>
      </w:r>
      <w:r w:rsidR="008C76F6" w:rsidRPr="00B01470">
        <w:t>,</w:t>
      </w:r>
      <w:r>
        <w:t xml:space="preserve"> and current design memorandums. The CONSULTANT will include the estimated cost for lighting </w:t>
      </w:r>
      <w:r w:rsidRPr="00DC5333">
        <w:t xml:space="preserve">in the </w:t>
      </w:r>
      <w:r>
        <w:t xml:space="preserve">construction </w:t>
      </w:r>
      <w:r w:rsidRPr="00DC5333">
        <w:t xml:space="preserve">cost estimate for </w:t>
      </w:r>
      <w:r>
        <w:t>the preferred alternative</w:t>
      </w:r>
      <w:r w:rsidRPr="00DC5333">
        <w:t>.</w:t>
      </w:r>
      <w:r>
        <w:t xml:space="preserve"> </w:t>
      </w:r>
    </w:p>
    <w:p w14:paraId="23B0AEA7" w14:textId="1F4D8C83" w:rsidR="00326F66" w:rsidRDefault="00326F66" w:rsidP="00F80776">
      <w:pPr>
        <w:pStyle w:val="SOSBodyTextHeading3"/>
      </w:pPr>
      <w:r w:rsidRPr="004C47F7">
        <w:t xml:space="preserve">The CONSULTANT shall prepare a Lighting Justification Report, following the procedures outlined in the </w:t>
      </w:r>
      <w:r w:rsidRPr="004C47F7">
        <w:rPr>
          <w:bCs/>
        </w:rPr>
        <w:t>FDOT Manual on Uniform Traffic Studies</w:t>
      </w:r>
      <w:r w:rsidRPr="004C47F7">
        <w:t xml:space="preserve"> (MUTS).</w:t>
      </w:r>
    </w:p>
    <w:p w14:paraId="56CF0C66" w14:textId="77777777" w:rsidR="008858AD" w:rsidRPr="003878DA" w:rsidRDefault="008858AD" w:rsidP="00A76438">
      <w:pPr>
        <w:pStyle w:val="PDESoSHeading2"/>
      </w:pPr>
      <w:bookmarkStart w:id="391" w:name="_Toc158908056"/>
      <w:r>
        <w:t>Identify Construction Segments</w:t>
      </w:r>
      <w:bookmarkEnd w:id="391"/>
      <w:r>
        <w:t xml:space="preserve"> </w:t>
      </w:r>
    </w:p>
    <w:p w14:paraId="397B1665" w14:textId="77777777" w:rsidR="00296127" w:rsidRDefault="008858AD" w:rsidP="00296127">
      <w:pPr>
        <w:pStyle w:val="PDESoSNORMAL"/>
      </w:pPr>
      <w:commentRangeStart w:id="392"/>
      <w:r w:rsidRPr="00C6056D">
        <w:t>The CONSULTANT will identify project segments and/or construction segments along with a definition of implementation phasing. Th</w:t>
      </w:r>
      <w:r>
        <w:t>is will</w:t>
      </w:r>
      <w:r w:rsidRPr="00C6056D">
        <w:t xml:space="preserve"> include </w:t>
      </w:r>
      <w:r>
        <w:t xml:space="preserve">reviewing </w:t>
      </w:r>
      <w:r w:rsidR="00D4429E">
        <w:t>Work Program Funding</w:t>
      </w:r>
      <w:r w:rsidRPr="00C6056D">
        <w:t>, staging, and sequencing plans</w:t>
      </w:r>
      <w:r>
        <w:t xml:space="preserve"> that were created by others</w:t>
      </w:r>
      <w:r w:rsidRPr="00C6056D">
        <w:t xml:space="preserve">. If required, the CONSULTANT will identify shorter (i.e., minimum operable segment) intermediate-cost alternatives in the segment determination. </w:t>
      </w:r>
      <w:commentRangeEnd w:id="392"/>
      <w:r w:rsidR="00474530">
        <w:rPr>
          <w:rStyle w:val="CommentReference"/>
          <w:rFonts w:ascii="CG Times" w:eastAsia="Times New Roman" w:hAnsi="CG Times"/>
        </w:rPr>
        <w:commentReference w:id="392"/>
      </w:r>
    </w:p>
    <w:p w14:paraId="05D90DE4" w14:textId="55B5C608" w:rsidR="008858AD" w:rsidRPr="00375B21" w:rsidRDefault="008858AD" w:rsidP="00296127">
      <w:pPr>
        <w:pStyle w:val="PDESoSHeading2"/>
      </w:pPr>
      <w:bookmarkStart w:id="393" w:name="_Toc158908057"/>
      <w:r>
        <w:t>Transportation System</w:t>
      </w:r>
      <w:r w:rsidR="00710189">
        <w:t>s</w:t>
      </w:r>
      <w:r>
        <w:t xml:space="preserve"> Management and Operation</w:t>
      </w:r>
      <w:r w:rsidR="00710189">
        <w:t>s</w:t>
      </w:r>
      <w:bookmarkEnd w:id="393"/>
    </w:p>
    <w:p w14:paraId="53ED3B5D" w14:textId="2E94C287" w:rsidR="00070F24" w:rsidRDefault="008858AD" w:rsidP="004169BE">
      <w:pPr>
        <w:pStyle w:val="PDESoSFooter"/>
        <w:spacing w:before="120" w:after="120"/>
      </w:pPr>
      <w:r w:rsidRPr="003262ED">
        <w:t xml:space="preserve">Prior to evaluating build alternatives, </w:t>
      </w:r>
      <w:r>
        <w:t xml:space="preserve">the CONSULTANT shall demonstrate through </w:t>
      </w:r>
      <w:r w:rsidRPr="00971E3B">
        <w:t>analysis that maximization of the existing system through various TSM&amp;O strategies will not meet the purpose and need for the project</w:t>
      </w:r>
      <w:r>
        <w:t xml:space="preserve">, in accordance with </w:t>
      </w:r>
      <w:r w:rsidRPr="004F43D7">
        <w:rPr>
          <w:b/>
          <w:bCs/>
        </w:rPr>
        <w:t>Part 2, Chapter 3</w:t>
      </w:r>
      <w:r>
        <w:t xml:space="preserve"> of the </w:t>
      </w:r>
      <w:r w:rsidRPr="004F43D7">
        <w:rPr>
          <w:b/>
          <w:bCs/>
        </w:rPr>
        <w:t>PD&amp;E Manual</w:t>
      </w:r>
      <w:r w:rsidRPr="00971E3B">
        <w:t>.</w:t>
      </w:r>
      <w:r>
        <w:t xml:space="preserve"> The CONSULTANT shall evaluate</w:t>
      </w:r>
      <w:r w:rsidRPr="003262ED">
        <w:t xml:space="preserve"> various TSM&amp;O strategies</w:t>
      </w:r>
      <w:r>
        <w:t xml:space="preserve"> such as</w:t>
      </w:r>
      <w:r w:rsidRPr="00664D4A">
        <w:t xml:space="preserve"> ramp signals, arterial traffic management systems, traffic incident management, work zone traffic management, road weather management, traveler information services, congestion pricing, parking management, traffic control, commercial vehicle operations, transit priority signals systems, and freight management</w:t>
      </w:r>
      <w:r>
        <w:t>.  If the TSM&amp;O alternative is eliminated</w:t>
      </w:r>
      <w:r w:rsidR="00286DC0">
        <w:t>, or determined to be not applicable</w:t>
      </w:r>
      <w:r>
        <w:t>, the CONSULTANT must document in the PER and Environmental Document the reason(s) the alternative does not meet the project’s purpose and need.</w:t>
      </w:r>
    </w:p>
    <w:p w14:paraId="3A7F0AF6" w14:textId="4EA13D6F" w:rsidR="00DB3A04" w:rsidRDefault="00070F24" w:rsidP="004169BE">
      <w:pPr>
        <w:pStyle w:val="PDESoSFooter"/>
        <w:spacing w:before="120" w:after="120"/>
      </w:pPr>
      <w:r>
        <w:t>The CONSULTANT will coordinate with the DEPARTMENT to develop</w:t>
      </w:r>
      <w:r w:rsidRPr="00643F92">
        <w:t xml:space="preserve"> hybrid alternatives that could incorporate TSM&amp;O strategies and/or multimodal options with the build alternative</w:t>
      </w:r>
      <w:r>
        <w:t>(s)</w:t>
      </w:r>
      <w:r w:rsidRPr="00643F92">
        <w:t xml:space="preserve"> to meet the purpose and need for the project. </w:t>
      </w:r>
    </w:p>
    <w:p w14:paraId="0CB84BF3" w14:textId="2E934137" w:rsidR="0031444C" w:rsidRPr="00B329A3" w:rsidRDefault="008858AD" w:rsidP="004169BE">
      <w:pPr>
        <w:pStyle w:val="PDESoSNORMAL"/>
        <w:shd w:val="clear" w:color="auto" w:fill="FFD966" w:themeFill="accent4" w:themeFillTint="99"/>
      </w:pPr>
      <w:r w:rsidRPr="00710189">
        <w:t>If the project involve</w:t>
      </w:r>
      <w:r w:rsidR="00741653" w:rsidRPr="00710189">
        <w:t>s</w:t>
      </w:r>
      <w:r w:rsidRPr="00710189">
        <w:t xml:space="preserve"> the use of ITS </w:t>
      </w:r>
      <w:r w:rsidRPr="00B329A3">
        <w:t xml:space="preserve">architecture, </w:t>
      </w:r>
      <w:r w:rsidR="007D548F" w:rsidRPr="00B329A3">
        <w:t xml:space="preserve">the </w:t>
      </w:r>
      <w:r w:rsidRPr="00B329A3">
        <w:t xml:space="preserve">CONSULTANT will study or investigate a broader range of systems as it relates to the PD&amp;E study such as traffic signal system, communication system, travel time systems, Transit Signal Priority (TSP), Adaptive Traffic Control System (ATCS) and other systems referenced in the ITS Architecture. The CONSULTANT will use a Systems Engineering approach for determining the TSM&amp;O Systems and required systems engineering documents for the </w:t>
      </w:r>
      <w:r w:rsidR="007D548F" w:rsidRPr="00B329A3">
        <w:t>project</w:t>
      </w:r>
      <w:r w:rsidRPr="00B329A3">
        <w:t xml:space="preserve">. </w:t>
      </w:r>
    </w:p>
    <w:p w14:paraId="186A4CF9" w14:textId="42DE89C2" w:rsidR="006238CE" w:rsidRDefault="008858AD" w:rsidP="004169BE">
      <w:pPr>
        <w:pStyle w:val="PDESoSNORMAL"/>
        <w:shd w:val="clear" w:color="auto" w:fill="FFD966" w:themeFill="accent4" w:themeFillTint="99"/>
      </w:pPr>
      <w:r w:rsidRPr="00B329A3">
        <w:t xml:space="preserve">The CONSULTANT will develop a Preliminary Systems Engineering Management Plan (PSEMP) and a high-level </w:t>
      </w:r>
      <w:r w:rsidR="007658C1" w:rsidRPr="00B329A3">
        <w:t xml:space="preserve">project </w:t>
      </w:r>
      <w:r w:rsidR="004350D5" w:rsidRPr="00B329A3">
        <w:t xml:space="preserve">Concept </w:t>
      </w:r>
      <w:r w:rsidR="00CC5000" w:rsidRPr="00B329A3">
        <w:t>of Operations (</w:t>
      </w:r>
      <w:proofErr w:type="spellStart"/>
      <w:r w:rsidRPr="00B329A3">
        <w:t>ConOps</w:t>
      </w:r>
      <w:proofErr w:type="spellEnd"/>
      <w:r w:rsidR="00CC5000" w:rsidRPr="00B329A3">
        <w:t>)</w:t>
      </w:r>
      <w:r w:rsidRPr="00B329A3">
        <w:t xml:space="preserve"> according to </w:t>
      </w:r>
      <w:r w:rsidR="008D2028" w:rsidRPr="00B329A3">
        <w:t xml:space="preserve">FHWA Rule 940. </w:t>
      </w:r>
      <w:r w:rsidRPr="00B329A3">
        <w:t xml:space="preserve">The </w:t>
      </w:r>
      <w:proofErr w:type="spellStart"/>
      <w:r w:rsidRPr="00B329A3">
        <w:t>ConOps</w:t>
      </w:r>
      <w:proofErr w:type="spellEnd"/>
      <w:r w:rsidRPr="00B329A3">
        <w:t xml:space="preserve"> must be reviewed by the District TSM&amp;O engineer. The </w:t>
      </w:r>
      <w:proofErr w:type="spellStart"/>
      <w:r w:rsidRPr="00B329A3">
        <w:t>ConOps</w:t>
      </w:r>
      <w:proofErr w:type="spellEnd"/>
      <w:r w:rsidRPr="00B329A3">
        <w:t xml:space="preserve"> document template can be found </w:t>
      </w:r>
      <w:r w:rsidR="0062576A" w:rsidRPr="00B01470">
        <w:t>on</w:t>
      </w:r>
      <w:r w:rsidR="0062576A" w:rsidRPr="00B329A3">
        <w:t xml:space="preserve"> the DEPARTMENT’s Systems Engineering website.</w:t>
      </w:r>
      <w:r w:rsidRPr="00B329A3">
        <w:t xml:space="preserve"> </w:t>
      </w:r>
    </w:p>
    <w:p w14:paraId="33939562" w14:textId="12D7BC9C" w:rsidR="0031444C" w:rsidRDefault="008858AD" w:rsidP="004169BE">
      <w:pPr>
        <w:pStyle w:val="PDESoSFooter"/>
        <w:spacing w:before="120" w:after="120"/>
      </w:pPr>
      <w:r w:rsidRPr="00047B4E">
        <w:t>The CONSULTANT will evaluate the need for improvements</w:t>
      </w:r>
      <w:r>
        <w:t>, preservations,</w:t>
      </w:r>
      <w:r w:rsidRPr="00047B4E">
        <w:t xml:space="preserve"> or modifications to the existing </w:t>
      </w:r>
      <w:r>
        <w:t>TSM&amp;O</w:t>
      </w:r>
      <w:r w:rsidRPr="00047B4E">
        <w:t xml:space="preserve"> system in relation to the alternatives being considered. This includes reviewing the existing as-built information provided by the DEPARTMENT, identifying impacts to the </w:t>
      </w:r>
      <w:r>
        <w:t>existing TSM&amp;O</w:t>
      </w:r>
      <w:r w:rsidRPr="00047B4E">
        <w:t xml:space="preserve"> </w:t>
      </w:r>
      <w:r>
        <w:t>infrastructure</w:t>
      </w:r>
      <w:r w:rsidRPr="00047B4E">
        <w:t xml:space="preserve"> due to the other project work,</w:t>
      </w:r>
      <w:r>
        <w:t xml:space="preserve"> identifying opportunities to preserve or enhance TSM&amp;O infrastructure, </w:t>
      </w:r>
      <w:r w:rsidRPr="00047B4E">
        <w:t>and developing a high</w:t>
      </w:r>
      <w:r>
        <w:t>-</w:t>
      </w:r>
      <w:r w:rsidRPr="00047B4E">
        <w:t xml:space="preserve">level cost estimate for the changes necessary to the </w:t>
      </w:r>
      <w:r>
        <w:t>infrastructure</w:t>
      </w:r>
      <w:r w:rsidRPr="00047B4E">
        <w:t xml:space="preserve"> </w:t>
      </w:r>
      <w:proofErr w:type="gramStart"/>
      <w:r w:rsidRPr="00047B4E">
        <w:t>in</w:t>
      </w:r>
      <w:r w:rsidR="00B01470">
        <w:t xml:space="preserve"> </w:t>
      </w:r>
      <w:r w:rsidRPr="00047B4E">
        <w:t>order to</w:t>
      </w:r>
      <w:proofErr w:type="gramEnd"/>
      <w:r w:rsidRPr="00047B4E">
        <w:t xml:space="preserve"> </w:t>
      </w:r>
      <w:r>
        <w:t>meet project TSM&amp;O needs and goals</w:t>
      </w:r>
      <w:r w:rsidRPr="00047B4E">
        <w:t xml:space="preserve">. These items will be documented in the </w:t>
      </w:r>
      <w:proofErr w:type="spellStart"/>
      <w:r>
        <w:t>ConOps</w:t>
      </w:r>
      <w:proofErr w:type="spellEnd"/>
      <w:r w:rsidRPr="00047B4E">
        <w:t xml:space="preserve">. </w:t>
      </w:r>
    </w:p>
    <w:p w14:paraId="7BC08FB9" w14:textId="202D1C94" w:rsidR="0031444C" w:rsidRDefault="008858AD" w:rsidP="004169BE">
      <w:pPr>
        <w:pStyle w:val="PDESoSFooter"/>
        <w:spacing w:before="120" w:after="120"/>
      </w:pPr>
      <w:r>
        <w:t xml:space="preserve">The CONSULTANT </w:t>
      </w:r>
      <w:r w:rsidRPr="005A4F8D">
        <w:t xml:space="preserve">will </w:t>
      </w:r>
      <w:r>
        <w:t xml:space="preserve">identify the delivery method for both equipment and technology and prepare an implementation schedule that includes engineering, design, construction, and </w:t>
      </w:r>
      <w:r w:rsidR="0062576A" w:rsidRPr="00B01470">
        <w:t>p</w:t>
      </w:r>
      <w:r w:rsidRPr="00B01470">
        <w:t>roject activation</w:t>
      </w:r>
      <w:r>
        <w:t xml:space="preserve"> (testing and start-up).</w:t>
      </w:r>
    </w:p>
    <w:p w14:paraId="271F3A76" w14:textId="453D957A" w:rsidR="008858AD" w:rsidRDefault="008858AD" w:rsidP="004169BE">
      <w:pPr>
        <w:pStyle w:val="PDESoSFooter"/>
        <w:spacing w:before="120" w:after="120"/>
      </w:pPr>
      <w:r w:rsidRPr="00047B4E">
        <w:t xml:space="preserve">The CONSULTANT will coordinate with both the District </w:t>
      </w:r>
      <w:r>
        <w:t>TSM&amp;O</w:t>
      </w:r>
      <w:r w:rsidRPr="00047B4E">
        <w:t xml:space="preserve"> Engineer and the County Traffic Engineer concerning existing and proposed ITS and Advanced Traffic Management System (ATMS) infrastructure. The CONSULTANT will consider the presence of the ITS infrastructure when analyzing </w:t>
      </w:r>
      <w:r w:rsidRPr="00047B4E">
        <w:lastRenderedPageBreak/>
        <w:t xml:space="preserve">the traffic for the corridor, as well as </w:t>
      </w:r>
      <w:r w:rsidRPr="005B44A6">
        <w:t xml:space="preserve">any </w:t>
      </w:r>
      <w:r w:rsidRPr="00047B4E">
        <w:t>proposed improvements that may impact the underground fiber optic cable infrastructure and associated roadside devices.</w:t>
      </w:r>
    </w:p>
    <w:p w14:paraId="741290F7" w14:textId="77777777" w:rsidR="008858AD" w:rsidRPr="0032015D" w:rsidRDefault="008858AD" w:rsidP="00A76438">
      <w:pPr>
        <w:pStyle w:val="PDESoSHeading2"/>
      </w:pPr>
      <w:bookmarkStart w:id="394" w:name="_Toc158908058"/>
      <w:r>
        <w:t>Structures</w:t>
      </w:r>
      <w:bookmarkEnd w:id="394"/>
      <w:r>
        <w:t xml:space="preserve"> </w:t>
      </w:r>
    </w:p>
    <w:p w14:paraId="07503FBE" w14:textId="77777777" w:rsidR="008858AD" w:rsidRPr="00436AD8" w:rsidRDefault="008858AD" w:rsidP="000D79D3">
      <w:pPr>
        <w:shd w:val="clear" w:color="auto" w:fill="FFD966" w:themeFill="accent4" w:themeFillTint="99"/>
        <w:jc w:val="both"/>
        <w:rPr>
          <w:rStyle w:val="PDESoSCAPTION"/>
        </w:rPr>
      </w:pPr>
      <w:r w:rsidRPr="00436AD8">
        <w:rPr>
          <w:rStyle w:val="PDESoSCAPTION"/>
          <w:b/>
        </w:rPr>
        <w:t>Note to scope developer:</w:t>
      </w:r>
      <w:r w:rsidRPr="00436AD8">
        <w:rPr>
          <w:rStyle w:val="PDESoSCAPTION"/>
        </w:rPr>
        <w:t xml:space="preserve"> Modify activities for this task if the PD&amp;E project overlaps with the Design Phase. Some of the Roadway Design Scope activities can be advanced and done under this task or removed and merged with Roadway Design Scope. Coordinate with the Project Manager for Design Phase and the District Structures Design Office before finalizing this task.</w:t>
      </w:r>
    </w:p>
    <w:p w14:paraId="150FDCEE" w14:textId="77777777" w:rsidR="008858AD" w:rsidRDefault="008858AD" w:rsidP="0062576A">
      <w:pPr>
        <w:pStyle w:val="PDESoSHeading3"/>
      </w:pPr>
      <w:bookmarkStart w:id="395" w:name="_Toc158908059"/>
      <w:r>
        <w:t>Existing Structures</w:t>
      </w:r>
      <w:bookmarkEnd w:id="395"/>
    </w:p>
    <w:p w14:paraId="1C9B5D92" w14:textId="087B3CEF" w:rsidR="008858AD" w:rsidRDefault="008858AD" w:rsidP="0096632C">
      <w:pPr>
        <w:pStyle w:val="SoSBodyTextIndent2"/>
      </w:pPr>
      <w:r w:rsidRPr="00495859">
        <w:t>The</w:t>
      </w:r>
      <w:r>
        <w:t xml:space="preserve"> </w:t>
      </w:r>
      <w:r w:rsidRPr="00D1042B">
        <w:t xml:space="preserve">CONSULTANT will collect the existing structures </w:t>
      </w:r>
      <w:r>
        <w:t>data</w:t>
      </w:r>
      <w:r w:rsidRPr="00D1042B">
        <w:t xml:space="preserve"> </w:t>
      </w:r>
      <w:r>
        <w:t>as identified in</w:t>
      </w:r>
      <w:r w:rsidRPr="00D1042B">
        <w:t xml:space="preserve"> </w:t>
      </w:r>
      <w:r w:rsidRPr="00D1042B">
        <w:rPr>
          <w:b/>
        </w:rPr>
        <w:t>Part</w:t>
      </w:r>
      <w:r>
        <w:rPr>
          <w:b/>
        </w:rPr>
        <w:t xml:space="preserve"> 2</w:t>
      </w:r>
      <w:r w:rsidRPr="00D1042B">
        <w:rPr>
          <w:b/>
        </w:rPr>
        <w:t xml:space="preserve">, Chapter </w:t>
      </w:r>
      <w:r>
        <w:rPr>
          <w:b/>
        </w:rPr>
        <w:t>3</w:t>
      </w:r>
      <w:r w:rsidRPr="00D1042B">
        <w:t xml:space="preserve"> of the </w:t>
      </w:r>
      <w:r w:rsidRPr="00354FE1">
        <w:rPr>
          <w:b/>
        </w:rPr>
        <w:t>PD&amp;E Manual</w:t>
      </w:r>
      <w:r w:rsidRPr="00D1042B">
        <w:t>. The following existing structures have been identified for evaluation:</w:t>
      </w:r>
    </w:p>
    <w:p w14:paraId="277829AB" w14:textId="7875FCAC" w:rsidR="008858AD" w:rsidRPr="0096632C" w:rsidRDefault="00331750" w:rsidP="005E1C3F">
      <w:pPr>
        <w:shd w:val="clear" w:color="auto" w:fill="FFD966" w:themeFill="accent4" w:themeFillTint="99"/>
        <w:ind w:left="360"/>
        <w:jc w:val="both"/>
        <w:rPr>
          <w:rStyle w:val="PDESoSCAPTION"/>
          <w:color w:val="auto"/>
          <w:highlight w:val="yellow"/>
        </w:rPr>
      </w:pPr>
      <w:r w:rsidRPr="0096632C">
        <w:rPr>
          <w:rStyle w:val="PDESoSCAPTION"/>
          <w:color w:val="auto"/>
          <w:highlight w:val="yellow"/>
        </w:rPr>
        <w:t>&lt;&lt;</w:t>
      </w:r>
      <w:r w:rsidR="008858AD" w:rsidRPr="0096632C">
        <w:rPr>
          <w:rStyle w:val="PDESoSCAPTION"/>
          <w:b/>
          <w:bCs/>
          <w:color w:val="auto"/>
          <w:highlight w:val="yellow"/>
        </w:rPr>
        <w:t>List Bridge number(s) (for each bridge describe the typical section, location, length, and other pertinent information to define the scope of the proposed bridge work)</w:t>
      </w:r>
      <w:r w:rsidR="0062576A" w:rsidRPr="0096632C">
        <w:rPr>
          <w:rStyle w:val="PDESoSCAPTION"/>
          <w:b/>
          <w:bCs/>
          <w:color w:val="auto"/>
          <w:highlight w:val="yellow"/>
        </w:rPr>
        <w:t>.</w:t>
      </w:r>
      <w:r w:rsidRPr="0096632C">
        <w:rPr>
          <w:rStyle w:val="PDESoSCAPTION"/>
          <w:color w:val="auto"/>
          <w:highlight w:val="yellow"/>
        </w:rPr>
        <w:t>&gt;&gt;</w:t>
      </w:r>
    </w:p>
    <w:p w14:paraId="2DDB838B" w14:textId="3505175B" w:rsidR="00C7039A" w:rsidRPr="0096632C" w:rsidRDefault="00331750" w:rsidP="005E1C3F">
      <w:pPr>
        <w:pStyle w:val="PDESoSNORMAL"/>
        <w:shd w:val="clear" w:color="auto" w:fill="FFD966" w:themeFill="accent4" w:themeFillTint="99"/>
        <w:ind w:left="360"/>
        <w:rPr>
          <w:i/>
        </w:rPr>
      </w:pPr>
      <w:r w:rsidRPr="0096632C">
        <w:rPr>
          <w:i/>
          <w:highlight w:val="yellow"/>
        </w:rPr>
        <w:t>&lt;&lt;</w:t>
      </w:r>
      <w:r w:rsidR="008858AD" w:rsidRPr="0096632C">
        <w:rPr>
          <w:b/>
          <w:bCs/>
          <w:i/>
          <w:highlight w:val="yellow"/>
        </w:rPr>
        <w:t>List location and description of other existing structures such as Retaining Walls, Noise Barrier Walls, and Miscellaneous Structures</w:t>
      </w:r>
      <w:r w:rsidR="0062576A" w:rsidRPr="0096632C">
        <w:rPr>
          <w:b/>
          <w:bCs/>
          <w:i/>
          <w:highlight w:val="yellow"/>
        </w:rPr>
        <w:t>.</w:t>
      </w:r>
      <w:r w:rsidRPr="0096632C">
        <w:rPr>
          <w:i/>
          <w:highlight w:val="yellow"/>
        </w:rPr>
        <w:t>&gt;&gt;</w:t>
      </w:r>
    </w:p>
    <w:p w14:paraId="2D3421AE" w14:textId="757B15FB" w:rsidR="008858AD" w:rsidRPr="0096632C" w:rsidRDefault="00C7039A" w:rsidP="006238CE">
      <w:pPr>
        <w:pStyle w:val="PDESoSNORMAL"/>
        <w:shd w:val="clear" w:color="auto" w:fill="FFD966" w:themeFill="accent4" w:themeFillTint="99"/>
        <w:ind w:left="360"/>
      </w:pPr>
      <w:r w:rsidRPr="0096632C">
        <w:rPr>
          <w:i/>
          <w:iCs/>
        </w:rPr>
        <w:t xml:space="preserve">Existing steel bridges require a fatigue evaluation as noted in </w:t>
      </w:r>
      <w:r w:rsidRPr="0096632C">
        <w:rPr>
          <w:b/>
          <w:bCs/>
          <w:i/>
          <w:iCs/>
        </w:rPr>
        <w:t>Part 2</w:t>
      </w:r>
      <w:r w:rsidR="00B01470" w:rsidRPr="0096632C">
        <w:rPr>
          <w:b/>
          <w:bCs/>
          <w:i/>
          <w:iCs/>
        </w:rPr>
        <w:t>,</w:t>
      </w:r>
      <w:r w:rsidRPr="0096632C">
        <w:rPr>
          <w:b/>
          <w:bCs/>
          <w:i/>
          <w:iCs/>
        </w:rPr>
        <w:t xml:space="preserve"> Chapter 3</w:t>
      </w:r>
      <w:r w:rsidRPr="0096632C">
        <w:rPr>
          <w:i/>
          <w:iCs/>
        </w:rPr>
        <w:t xml:space="preserve"> of the </w:t>
      </w:r>
      <w:r w:rsidRPr="0096632C">
        <w:rPr>
          <w:b/>
          <w:bCs/>
          <w:i/>
          <w:iCs/>
        </w:rPr>
        <w:t>PD&amp;E Manual</w:t>
      </w:r>
      <w:r w:rsidR="00AC6F89" w:rsidRPr="0096632C">
        <w:rPr>
          <w:i/>
          <w:iCs/>
        </w:rPr>
        <w:t xml:space="preserve"> and </w:t>
      </w:r>
      <w:r w:rsidR="00AC6F89" w:rsidRPr="0096632C">
        <w:rPr>
          <w:b/>
          <w:bCs/>
          <w:i/>
          <w:iCs/>
        </w:rPr>
        <w:t xml:space="preserve">Section 7.3.8 </w:t>
      </w:r>
      <w:r w:rsidR="00AC6F89" w:rsidRPr="0096632C">
        <w:rPr>
          <w:i/>
          <w:iCs/>
        </w:rPr>
        <w:t xml:space="preserve">of the </w:t>
      </w:r>
      <w:r w:rsidR="00AC6F89" w:rsidRPr="0096632C">
        <w:rPr>
          <w:b/>
          <w:bCs/>
          <w:i/>
          <w:iCs/>
        </w:rPr>
        <w:t>Structures Design Guidelines</w:t>
      </w:r>
      <w:r w:rsidR="00AC6F89" w:rsidRPr="0096632C">
        <w:rPr>
          <w:i/>
          <w:iCs/>
        </w:rPr>
        <w:t xml:space="preserve"> in the </w:t>
      </w:r>
      <w:r w:rsidR="00AC6F89" w:rsidRPr="0096632C">
        <w:rPr>
          <w:b/>
          <w:bCs/>
          <w:i/>
          <w:iCs/>
        </w:rPr>
        <w:t>FDOT Structures Manual</w:t>
      </w:r>
      <w:r w:rsidRPr="0096632C">
        <w:rPr>
          <w:i/>
          <w:iCs/>
        </w:rPr>
        <w:t>.</w:t>
      </w:r>
    </w:p>
    <w:p w14:paraId="43FCE927" w14:textId="77777777" w:rsidR="008858AD" w:rsidRDefault="008858AD" w:rsidP="0062576A">
      <w:pPr>
        <w:pStyle w:val="PDESoSHeading3"/>
      </w:pPr>
      <w:bookmarkStart w:id="396" w:name="_Toc158908060"/>
      <w:r>
        <w:t>Structure Typical Sections</w:t>
      </w:r>
      <w:bookmarkEnd w:id="396"/>
    </w:p>
    <w:p w14:paraId="588947F2" w14:textId="77777777" w:rsidR="008858AD" w:rsidRDefault="008858AD" w:rsidP="0096632C">
      <w:pPr>
        <w:pStyle w:val="SoSBodyTextIndent2"/>
      </w:pPr>
      <w:r w:rsidRPr="00354FE1">
        <w:t xml:space="preserve">The CONSULTANT will develop typical sections options for the bridges. These will include the DEPARTMENT’s standard typical sections, and any typical sections that may result in minimizing </w:t>
      </w:r>
      <w:r>
        <w:t>right of way</w:t>
      </w:r>
      <w:r w:rsidRPr="00354FE1">
        <w:t xml:space="preserve"> and environmental impacts. </w:t>
      </w:r>
      <w:r>
        <w:t xml:space="preserve">Coordination with the District’s Structures Design Engineer is required. </w:t>
      </w:r>
    </w:p>
    <w:p w14:paraId="2599F365" w14:textId="66E6DD9A" w:rsidR="008858AD" w:rsidRDefault="008858AD" w:rsidP="0062576A">
      <w:pPr>
        <w:pStyle w:val="PDESoSHeading3"/>
      </w:pPr>
      <w:bookmarkStart w:id="397" w:name="_Toc158908061"/>
      <w:r>
        <w:t>Proposed Structure</w:t>
      </w:r>
      <w:bookmarkEnd w:id="397"/>
      <w:r>
        <w:t xml:space="preserve">  </w:t>
      </w:r>
    </w:p>
    <w:p w14:paraId="1E1B336C" w14:textId="77777777" w:rsidR="008858AD" w:rsidRDefault="008858AD" w:rsidP="0096632C">
      <w:pPr>
        <w:pStyle w:val="SoSBodyTextIndent2"/>
      </w:pPr>
      <w:r w:rsidRPr="00C02EE4">
        <w:t xml:space="preserve">For existing bridges, </w:t>
      </w:r>
      <w:r>
        <w:t xml:space="preserve">the CONSULTANT will consider </w:t>
      </w:r>
      <w:r w:rsidRPr="00C02EE4">
        <w:t>the age, sufficiency rating, typical section, repair costs, vertical and horizontal clearance, historic significance,</w:t>
      </w:r>
      <w:r>
        <w:t xml:space="preserve"> </w:t>
      </w:r>
      <w:r w:rsidRPr="00720B5E">
        <w:t>maintenance of traffic plan, and availability of a detour route</w:t>
      </w:r>
      <w:r>
        <w:t xml:space="preserve"> to</w:t>
      </w:r>
      <w:r w:rsidRPr="00720B5E">
        <w:t xml:space="preserve"> determine if the bridge needs to be repaired or replaced.</w:t>
      </w:r>
    </w:p>
    <w:p w14:paraId="149085E3" w14:textId="77777777" w:rsidR="008858AD" w:rsidRDefault="008858AD" w:rsidP="0096632C">
      <w:pPr>
        <w:pStyle w:val="SoSBodyTextIndent2"/>
      </w:pPr>
      <w:r>
        <w:t xml:space="preserve">For a </w:t>
      </w:r>
      <w:r w:rsidRPr="009E234A">
        <w:t>bridge that is considered historic, or has substantial community value, the study must include a rehabilitation or repair alternative. If the bridge has an existing wildlife crossing feature, coordination with the District Environmental Manager and the resource agencies is required to ensure appropriate bridge design alternatives are considered.</w:t>
      </w:r>
    </w:p>
    <w:p w14:paraId="076D0C2B" w14:textId="1F0B8D26" w:rsidR="008858AD" w:rsidRDefault="008858AD" w:rsidP="0096632C">
      <w:pPr>
        <w:pStyle w:val="SoSBodyTextIndent2"/>
      </w:pPr>
      <w:r w:rsidRPr="00667593">
        <w:t xml:space="preserve">For new bridges, </w:t>
      </w:r>
      <w:r>
        <w:t xml:space="preserve">the CONSULTANT will consider </w:t>
      </w:r>
      <w:r w:rsidRPr="00667593">
        <w:t>the proposed typical section, navigation requirements, vertical and horizontal clearance requirements, location hydraulic evaluation and scour analysis, geotechnical data,</w:t>
      </w:r>
      <w:r w:rsidR="00B01470">
        <w:t xml:space="preserve"> </w:t>
      </w:r>
      <w:r w:rsidRPr="00667593">
        <w:t xml:space="preserve">security requirements, aesthetics </w:t>
      </w:r>
      <w:r>
        <w:t>considerations</w:t>
      </w:r>
      <w:r w:rsidRPr="00667593">
        <w:t xml:space="preserve"> and </w:t>
      </w:r>
      <w:r>
        <w:t>potential pier locations</w:t>
      </w:r>
      <w:r w:rsidRPr="00667593">
        <w:t>.</w:t>
      </w:r>
    </w:p>
    <w:p w14:paraId="7D7871A8" w14:textId="1C5DF124" w:rsidR="008858AD" w:rsidRDefault="008858AD" w:rsidP="0096632C">
      <w:pPr>
        <w:pStyle w:val="SoSBodyTextIndent2"/>
      </w:pPr>
      <w:r>
        <w:t xml:space="preserve">The CONSULTANT will document </w:t>
      </w:r>
      <w:r w:rsidRPr="00BB51A7">
        <w:t xml:space="preserve">structural design calculations and </w:t>
      </w:r>
      <w:r>
        <w:t>design assumptions</w:t>
      </w:r>
      <w:r w:rsidRPr="00BB51A7">
        <w:t xml:space="preserve"> </w:t>
      </w:r>
      <w:r>
        <w:t>used in the</w:t>
      </w:r>
      <w:r w:rsidRPr="00BB51A7">
        <w:t xml:space="preserve"> </w:t>
      </w:r>
      <w:r>
        <w:t>analysis in the PER and/or BDR</w:t>
      </w:r>
      <w:r w:rsidRPr="00BB51A7">
        <w:t>.</w:t>
      </w:r>
      <w:r w:rsidRPr="00B146B8">
        <w:t xml:space="preserve"> See </w:t>
      </w:r>
      <w:r w:rsidRPr="00B01470">
        <w:rPr>
          <w:b/>
          <w:bCs/>
        </w:rPr>
        <w:t xml:space="preserve">FDM, Part 2, Chapter 260, </w:t>
      </w:r>
      <w:r w:rsidR="000758A0" w:rsidRPr="00B01470">
        <w:rPr>
          <w:b/>
          <w:bCs/>
        </w:rPr>
        <w:t>Procedure</w:t>
      </w:r>
      <w:r w:rsidRPr="00B01470">
        <w:rPr>
          <w:b/>
          <w:bCs/>
        </w:rPr>
        <w:t xml:space="preserve"> No. 625-000-002</w:t>
      </w:r>
      <w:r w:rsidR="0062576A" w:rsidRPr="00B01470">
        <w:t>,</w:t>
      </w:r>
      <w:r w:rsidRPr="00B01470">
        <w:t xml:space="preserve"> for the contents of the bridge analysis.</w:t>
      </w:r>
    </w:p>
    <w:p w14:paraId="62BF2906" w14:textId="444124D0" w:rsidR="008858AD" w:rsidRPr="0096632C" w:rsidRDefault="008858AD" w:rsidP="005E1C3F">
      <w:pPr>
        <w:shd w:val="clear" w:color="auto" w:fill="FFD966" w:themeFill="accent4" w:themeFillTint="99"/>
        <w:ind w:left="360"/>
        <w:rPr>
          <w:rFonts w:ascii="Times New Roman" w:hAnsi="Times New Roman" w:cs="Times New Roman"/>
          <w:i/>
          <w:noProof/>
        </w:rPr>
      </w:pPr>
      <w:r w:rsidRPr="0096632C">
        <w:rPr>
          <w:rFonts w:ascii="Times New Roman" w:hAnsi="Times New Roman" w:cs="Times New Roman"/>
          <w:i/>
          <w:noProof/>
          <w:highlight w:val="yellow"/>
        </w:rPr>
        <w:t>&lt;&lt;</w:t>
      </w:r>
      <w:r w:rsidRPr="0096632C">
        <w:rPr>
          <w:rFonts w:ascii="Times New Roman" w:hAnsi="Times New Roman" w:cs="Times New Roman"/>
          <w:b/>
          <w:bCs/>
          <w:i/>
          <w:noProof/>
          <w:highlight w:val="yellow"/>
        </w:rPr>
        <w:t xml:space="preserve">Specify the </w:t>
      </w:r>
      <w:r w:rsidR="004169BE" w:rsidRPr="0096632C">
        <w:rPr>
          <w:rFonts w:ascii="Times New Roman" w:hAnsi="Times New Roman" w:cs="Times New Roman"/>
          <w:b/>
          <w:bCs/>
          <w:i/>
          <w:noProof/>
          <w:highlight w:val="yellow"/>
        </w:rPr>
        <w:t>l</w:t>
      </w:r>
      <w:r w:rsidRPr="0096632C">
        <w:rPr>
          <w:rFonts w:ascii="Times New Roman" w:hAnsi="Times New Roman" w:cs="Times New Roman"/>
          <w:b/>
          <w:bCs/>
          <w:i/>
          <w:noProof/>
          <w:highlight w:val="yellow"/>
        </w:rPr>
        <w:t>evel of structural analysis and development for each bridge structure</w:t>
      </w:r>
      <w:r w:rsidR="006238CE" w:rsidRPr="0096632C">
        <w:rPr>
          <w:rFonts w:ascii="Times New Roman" w:hAnsi="Times New Roman" w:cs="Times New Roman"/>
          <w:b/>
          <w:bCs/>
          <w:i/>
          <w:noProof/>
          <w:highlight w:val="yellow"/>
        </w:rPr>
        <w:t>.</w:t>
      </w:r>
      <w:r w:rsidRPr="0096632C">
        <w:rPr>
          <w:rFonts w:ascii="Times New Roman" w:hAnsi="Times New Roman" w:cs="Times New Roman"/>
          <w:i/>
          <w:noProof/>
          <w:highlight w:val="yellow"/>
        </w:rPr>
        <w:t>&gt;&gt;</w:t>
      </w:r>
    </w:p>
    <w:p w14:paraId="5A95BF51" w14:textId="77777777" w:rsidR="008858AD" w:rsidRDefault="008858AD" w:rsidP="005F241E">
      <w:pPr>
        <w:pStyle w:val="PDESoSHeading3"/>
      </w:pPr>
      <w:bookmarkStart w:id="398" w:name="_Toc158908062"/>
      <w:r>
        <w:t>Structures over Navigable Waters</w:t>
      </w:r>
      <w:bookmarkEnd w:id="398"/>
    </w:p>
    <w:p w14:paraId="5A6DFE6C" w14:textId="55CCFF92" w:rsidR="008858AD" w:rsidRPr="00CC078C" w:rsidRDefault="008858AD" w:rsidP="0096632C">
      <w:pPr>
        <w:pStyle w:val="SoSBodyTextIndent2"/>
      </w:pPr>
      <w:r>
        <w:t>The CONSULTANT will prepare material for FDOT coordination with USCG for bridge height and clearances</w:t>
      </w:r>
      <w:r w:rsidR="00515ECA">
        <w:t xml:space="preserve"> as identified in</w:t>
      </w:r>
      <w:r w:rsidR="00515ECA" w:rsidRPr="00D1042B">
        <w:t xml:space="preserve"> </w:t>
      </w:r>
      <w:r w:rsidR="00515ECA" w:rsidRPr="00D1042B">
        <w:rPr>
          <w:b/>
        </w:rPr>
        <w:t>Part</w:t>
      </w:r>
      <w:r w:rsidR="00515ECA">
        <w:rPr>
          <w:b/>
        </w:rPr>
        <w:t xml:space="preserve"> 1</w:t>
      </w:r>
      <w:r w:rsidR="00515ECA" w:rsidRPr="00D1042B">
        <w:rPr>
          <w:b/>
        </w:rPr>
        <w:t xml:space="preserve">, Chapter </w:t>
      </w:r>
      <w:r w:rsidR="00515ECA">
        <w:rPr>
          <w:b/>
        </w:rPr>
        <w:t>16</w:t>
      </w:r>
      <w:r w:rsidR="00515ECA" w:rsidRPr="00D1042B">
        <w:t xml:space="preserve"> of the </w:t>
      </w:r>
      <w:r w:rsidR="00515ECA" w:rsidRPr="00354FE1">
        <w:rPr>
          <w:b/>
        </w:rPr>
        <w:t>PD&amp;E Manual</w:t>
      </w:r>
      <w:r>
        <w:t>.</w:t>
      </w:r>
    </w:p>
    <w:p w14:paraId="48C653DE" w14:textId="77777777" w:rsidR="008858AD" w:rsidRPr="00BE43FE" w:rsidRDefault="008858AD" w:rsidP="00A76438">
      <w:pPr>
        <w:pStyle w:val="PDESoSHeading2"/>
      </w:pPr>
      <w:bookmarkStart w:id="399" w:name="_Toc158908063"/>
      <w:r>
        <w:lastRenderedPageBreak/>
        <w:t>Drainage</w:t>
      </w:r>
      <w:bookmarkEnd w:id="399"/>
    </w:p>
    <w:p w14:paraId="7B8C554B" w14:textId="7C9E82FF" w:rsidR="008858AD" w:rsidRPr="00436AD8" w:rsidRDefault="008858AD" w:rsidP="000D79D3">
      <w:pPr>
        <w:shd w:val="clear" w:color="auto" w:fill="FFD966" w:themeFill="accent4" w:themeFillTint="99"/>
        <w:jc w:val="both"/>
        <w:rPr>
          <w:rStyle w:val="PDESoSCAPTION"/>
        </w:rPr>
      </w:pPr>
      <w:r w:rsidRPr="00436AD8">
        <w:rPr>
          <w:rStyle w:val="PDESoSCAPTION"/>
          <w:b/>
        </w:rPr>
        <w:t>Note to scope developer:</w:t>
      </w:r>
      <w:r w:rsidRPr="00436AD8">
        <w:rPr>
          <w:rStyle w:val="PDESoSCAPTION"/>
        </w:rPr>
        <w:t xml:space="preserve"> Modify activities for this task if the PD&amp;E project overlaps with the Design Phase. Some of the Design Scope activities can be advanced and done under this task or removed and merged with </w:t>
      </w:r>
      <w:r w:rsidR="009D2EC0" w:rsidRPr="00B01470">
        <w:rPr>
          <w:rStyle w:val="PDESoSCAPTION"/>
        </w:rPr>
        <w:t xml:space="preserve">the Concurrent PD&amp;E Study and </w:t>
      </w:r>
      <w:r w:rsidRPr="00B01470">
        <w:rPr>
          <w:rStyle w:val="PDESoSCAPTION"/>
        </w:rPr>
        <w:t>Design</w:t>
      </w:r>
      <w:r w:rsidR="009D2EC0" w:rsidRPr="00B01470">
        <w:rPr>
          <w:rStyle w:val="PDESoSCAPTION"/>
        </w:rPr>
        <w:t xml:space="preserve"> Standard</w:t>
      </w:r>
      <w:r w:rsidRPr="00B01470">
        <w:rPr>
          <w:rStyle w:val="PDESoSCAPTION"/>
        </w:rPr>
        <w:t xml:space="preserve"> Scope</w:t>
      </w:r>
      <w:r w:rsidR="009D2EC0" w:rsidRPr="00B01470">
        <w:rPr>
          <w:rStyle w:val="PDESoSCAPTION"/>
        </w:rPr>
        <w:t xml:space="preserve"> of Services</w:t>
      </w:r>
      <w:r w:rsidRPr="00436AD8">
        <w:rPr>
          <w:rStyle w:val="PDESoSCAPTION"/>
        </w:rPr>
        <w:t>. Coordinate with the Project Manager for Design Phase and the District Design Office before finalizing this task.</w:t>
      </w:r>
    </w:p>
    <w:p w14:paraId="52F63704" w14:textId="6BDD71FE" w:rsidR="000D79D3" w:rsidRDefault="008858AD" w:rsidP="000D79D3">
      <w:pPr>
        <w:pStyle w:val="PDESoSFooter"/>
        <w:spacing w:after="120"/>
      </w:pPr>
      <w:r>
        <w:t xml:space="preserve">The CONSULTANT will </w:t>
      </w:r>
      <w:r w:rsidRPr="00A34A92">
        <w:t>perform</w:t>
      </w:r>
      <w:r w:rsidR="00992220" w:rsidRPr="00A34A92">
        <w:t xml:space="preserve"> a</w:t>
      </w:r>
      <w:r w:rsidRPr="00A34A92">
        <w:t xml:space="preserve"> </w:t>
      </w:r>
      <w:r w:rsidR="00992220" w:rsidRPr="00A34A92">
        <w:t xml:space="preserve">drainage </w:t>
      </w:r>
      <w:r w:rsidRPr="00A34A92">
        <w:t xml:space="preserve">analysis in accordance with </w:t>
      </w:r>
      <w:r w:rsidRPr="00A34A92">
        <w:rPr>
          <w:b/>
        </w:rPr>
        <w:t xml:space="preserve">Part 2, Chapters 11 </w:t>
      </w:r>
      <w:r w:rsidRPr="00A34A92">
        <w:rPr>
          <w:bCs/>
        </w:rPr>
        <w:t>and</w:t>
      </w:r>
      <w:r w:rsidRPr="00A34A92">
        <w:rPr>
          <w:b/>
        </w:rPr>
        <w:t xml:space="preserve"> 13 </w:t>
      </w:r>
      <w:r w:rsidRPr="00A34A92">
        <w:t xml:space="preserve">of the </w:t>
      </w:r>
      <w:r w:rsidRPr="00A34A92">
        <w:rPr>
          <w:b/>
        </w:rPr>
        <w:t xml:space="preserve">PD&amp;E Manual </w:t>
      </w:r>
      <w:r w:rsidRPr="00A34A92">
        <w:t xml:space="preserve">and the </w:t>
      </w:r>
      <w:r w:rsidR="00992220" w:rsidRPr="00A34A92">
        <w:t>DEPARTMENT’s</w:t>
      </w:r>
      <w:r w:rsidR="002A75BD" w:rsidRPr="00A34A92">
        <w:t xml:space="preserve"> </w:t>
      </w:r>
      <w:r w:rsidRPr="00A34A92">
        <w:rPr>
          <w:b/>
        </w:rPr>
        <w:t>Drainage Manual</w:t>
      </w:r>
      <w:r w:rsidR="00992220" w:rsidRPr="00A34A92">
        <w:rPr>
          <w:b/>
        </w:rPr>
        <w:t>, Procedure No. 625-040-002</w:t>
      </w:r>
      <w:r w:rsidRPr="00A34A92">
        <w:t>. The CONSULTANT shall incorporate</w:t>
      </w:r>
      <w:r w:rsidR="009D2EC0" w:rsidRPr="00A34A92">
        <w:t xml:space="preserve"> or </w:t>
      </w:r>
      <w:r w:rsidRPr="00A34A92">
        <w:t>consider</w:t>
      </w:r>
      <w:r w:rsidRPr="00E24190">
        <w:t xml:space="preserve"> a</w:t>
      </w:r>
      <w:r>
        <w:t xml:space="preserve">ny other related </w:t>
      </w:r>
      <w:r w:rsidR="005571F5">
        <w:t xml:space="preserve">technical </w:t>
      </w:r>
      <w:r>
        <w:t>report</w:t>
      </w:r>
      <w:r w:rsidRPr="00E24190">
        <w:t xml:space="preserve"> </w:t>
      </w:r>
      <w:r w:rsidRPr="00A4431B">
        <w:t>findings into the Drainage Reports.</w:t>
      </w:r>
    </w:p>
    <w:p w14:paraId="1390AC07" w14:textId="7FDB024A" w:rsidR="008858AD" w:rsidRDefault="008858AD" w:rsidP="009D2EC0">
      <w:pPr>
        <w:pStyle w:val="PDESoSHeading3"/>
      </w:pPr>
      <w:bookmarkStart w:id="400" w:name="_Toc158908064"/>
      <w:r w:rsidRPr="00D1042B">
        <w:t xml:space="preserve">Floodplain </w:t>
      </w:r>
      <w:r>
        <w:t>and Drainage Data</w:t>
      </w:r>
      <w:r w:rsidRPr="00D1042B">
        <w:t xml:space="preserve"> Collection</w:t>
      </w:r>
      <w:bookmarkEnd w:id="400"/>
    </w:p>
    <w:p w14:paraId="302439B2" w14:textId="5B97FBB3" w:rsidR="008858AD" w:rsidRDefault="008858AD" w:rsidP="0096632C">
      <w:pPr>
        <w:pStyle w:val="SoSBodyTextIndent2"/>
      </w:pPr>
      <w:r w:rsidRPr="00D1042B">
        <w:t>The CONSULTANT will gather floodplain</w:t>
      </w:r>
      <w:r>
        <w:t xml:space="preserve"> data from </w:t>
      </w:r>
      <w:r w:rsidRPr="00B32875">
        <w:t>FEMA Flood Insurance Rate Maps</w:t>
      </w:r>
      <w:r w:rsidRPr="00FF73A6">
        <w:t xml:space="preserve">, </w:t>
      </w:r>
      <w:r>
        <w:t>and other</w:t>
      </w:r>
      <w:r w:rsidR="00B01470">
        <w:t xml:space="preserve"> </w:t>
      </w:r>
      <w:r w:rsidRPr="00D1042B">
        <w:t xml:space="preserve">relevant sources including </w:t>
      </w:r>
      <w:r>
        <w:t>local government,</w:t>
      </w:r>
      <w:r w:rsidRPr="00D1042B">
        <w:t xml:space="preserve"> local agencies, </w:t>
      </w:r>
      <w:r>
        <w:t>and regulatory agencies</w:t>
      </w:r>
      <w:r w:rsidRPr="00D1042B">
        <w:t>.</w:t>
      </w:r>
      <w:r>
        <w:t xml:space="preserve"> The CONSULTANT will gather data for drainage analysis including L</w:t>
      </w:r>
      <w:r w:rsidR="00BB5518" w:rsidRPr="00B01470">
        <w:t>i</w:t>
      </w:r>
      <w:r>
        <w:t xml:space="preserve">DAR, existing survey data, </w:t>
      </w:r>
      <w:r w:rsidR="00D35AC9">
        <w:t>USGS Quadrang</w:t>
      </w:r>
      <w:r w:rsidR="00243195">
        <w:t xml:space="preserve">le Maps, </w:t>
      </w:r>
      <w:r>
        <w:t>and field observations</w:t>
      </w:r>
      <w:r w:rsidR="00243195">
        <w:t>.</w:t>
      </w:r>
    </w:p>
    <w:p w14:paraId="78C6417F" w14:textId="77777777" w:rsidR="008858AD" w:rsidRDefault="008858AD" w:rsidP="009D2EC0">
      <w:pPr>
        <w:pStyle w:val="PDESoSHeading3"/>
      </w:pPr>
      <w:bookmarkStart w:id="401" w:name="_Toc158908065"/>
      <w:r w:rsidRPr="00D1042B">
        <w:t>Drainage Analysis</w:t>
      </w:r>
      <w:bookmarkEnd w:id="401"/>
    </w:p>
    <w:p w14:paraId="68CB8B30" w14:textId="415B55F6" w:rsidR="008858AD" w:rsidRPr="00B01470" w:rsidRDefault="008858AD" w:rsidP="0096632C">
      <w:pPr>
        <w:pStyle w:val="SoSBodyTextIndent2"/>
      </w:pPr>
      <w:r w:rsidRPr="00D1042B">
        <w:t xml:space="preserve">The CONSULTANT will perform </w:t>
      </w:r>
      <w:r>
        <w:t>drainage analysis by delineating the basin boundaries by using LiDAR information, existing survey data, and field observations. The CONSULTANT will analyze and determine high water elevations in each basin and use the information to establish the preliminary roadway profile. Drainage analysis will also include checking the capacity and structural adequacy of</w:t>
      </w:r>
      <w:r w:rsidRPr="00E250A3">
        <w:t xml:space="preserve"> existing cross drains</w:t>
      </w:r>
      <w:r>
        <w:t>,</w:t>
      </w:r>
      <w:r w:rsidRPr="00E250A3">
        <w:t xml:space="preserve"> </w:t>
      </w:r>
      <w:r>
        <w:t>preliminary</w:t>
      </w:r>
      <w:r w:rsidRPr="00D1042B">
        <w:t xml:space="preserve"> design</w:t>
      </w:r>
      <w:r>
        <w:t xml:space="preserve"> of </w:t>
      </w:r>
      <w:r w:rsidRPr="00D1042B">
        <w:t xml:space="preserve">potential </w:t>
      </w:r>
      <w:r>
        <w:t xml:space="preserve">cross drain and </w:t>
      </w:r>
      <w:r w:rsidRPr="00D1042B">
        <w:t>outfall</w:t>
      </w:r>
      <w:r>
        <w:t xml:space="preserve"> structures and identifying the recommended conceptual drainage design for the </w:t>
      </w:r>
      <w:r w:rsidR="00C63A6A" w:rsidRPr="00B01470">
        <w:t>project</w:t>
      </w:r>
      <w:r w:rsidRPr="00B01470">
        <w:t>.</w:t>
      </w:r>
    </w:p>
    <w:p w14:paraId="63A7998F" w14:textId="77777777" w:rsidR="008858AD" w:rsidRPr="00B01470" w:rsidRDefault="008858AD" w:rsidP="00C63A6A">
      <w:pPr>
        <w:pStyle w:val="PDESoSHeading3"/>
      </w:pPr>
      <w:bookmarkStart w:id="402" w:name="_Toc158908066"/>
      <w:r w:rsidRPr="00B01470">
        <w:t>Floodplain Compensation Analysis</w:t>
      </w:r>
      <w:bookmarkEnd w:id="402"/>
    </w:p>
    <w:p w14:paraId="338BEB51" w14:textId="47FB4025" w:rsidR="008858AD" w:rsidRDefault="008858AD" w:rsidP="0096632C">
      <w:pPr>
        <w:pStyle w:val="SoSBodyTextIndent2"/>
      </w:pPr>
      <w:r w:rsidRPr="00B01470">
        <w:t>For each roadway alternative, the CONSULTANT will determine base floodplain elevations and estimate encroachments and appropriate compensation provisions, including incorporating floodplain compensation site requirements into the Pond Siting Report</w:t>
      </w:r>
      <w:r w:rsidR="00C63A6A" w:rsidRPr="00B01470">
        <w:t xml:space="preserve"> (PSR)</w:t>
      </w:r>
      <w:r w:rsidRPr="00B01470">
        <w:t>.</w:t>
      </w:r>
      <w:r w:rsidRPr="00D1042B">
        <w:t xml:space="preserve"> </w:t>
      </w:r>
    </w:p>
    <w:p w14:paraId="19CF505B" w14:textId="77777777" w:rsidR="008858AD" w:rsidRDefault="008858AD" w:rsidP="005F241E">
      <w:pPr>
        <w:pStyle w:val="PDESoSHeading3"/>
      </w:pPr>
      <w:bookmarkStart w:id="403" w:name="_Toc158908067"/>
      <w:r>
        <w:t>Sea Level Rise Analysis</w:t>
      </w:r>
      <w:bookmarkEnd w:id="403"/>
    </w:p>
    <w:p w14:paraId="414A62F0" w14:textId="14DCAD81" w:rsidR="008858AD" w:rsidRPr="000A7870" w:rsidRDefault="008858AD" w:rsidP="0096632C">
      <w:pPr>
        <w:pStyle w:val="SoSBodyTextIndent2"/>
      </w:pPr>
      <w:r w:rsidRPr="00E77172">
        <w:t xml:space="preserve">For each alternative within the Coastal </w:t>
      </w:r>
      <w:r w:rsidRPr="00B01470">
        <w:t xml:space="preserve">Building Zone as defined in </w:t>
      </w:r>
      <w:r w:rsidRPr="00B01470">
        <w:rPr>
          <w:b/>
          <w:bCs/>
        </w:rPr>
        <w:t>62S-</w:t>
      </w:r>
      <w:r w:rsidR="002C5E37" w:rsidRPr="00B01470">
        <w:rPr>
          <w:b/>
          <w:bCs/>
        </w:rPr>
        <w:t>7</w:t>
      </w:r>
      <w:r w:rsidRPr="00B01470">
        <w:rPr>
          <w:b/>
          <w:bCs/>
        </w:rPr>
        <w:t>.010 F.A.C.</w:t>
      </w:r>
      <w:r w:rsidRPr="00B01470">
        <w:t>, the CONSULTANT will perform a S</w:t>
      </w:r>
      <w:r w:rsidR="002C5E37" w:rsidRPr="00B01470">
        <w:t>ea</w:t>
      </w:r>
      <w:r w:rsidRPr="00B01470">
        <w:t xml:space="preserve"> Level Impact Projection </w:t>
      </w:r>
      <w:r w:rsidR="00C63A6A" w:rsidRPr="00B01470">
        <w:t xml:space="preserve">(SLIP) </w:t>
      </w:r>
      <w:r w:rsidRPr="00B01470">
        <w:t xml:space="preserve">Study as described in </w:t>
      </w:r>
      <w:r w:rsidRPr="00B01470">
        <w:rPr>
          <w:b/>
          <w:bCs/>
        </w:rPr>
        <w:t>Part 2</w:t>
      </w:r>
      <w:r w:rsidR="00C63A6A" w:rsidRPr="00B01470">
        <w:rPr>
          <w:b/>
          <w:bCs/>
        </w:rPr>
        <w:t>,</w:t>
      </w:r>
      <w:r w:rsidRPr="00B01470">
        <w:rPr>
          <w:b/>
          <w:bCs/>
        </w:rPr>
        <w:t xml:space="preserve"> Chapter 3 </w:t>
      </w:r>
      <w:r w:rsidR="00C63A6A" w:rsidRPr="00B01470">
        <w:t>of the</w:t>
      </w:r>
      <w:r w:rsidR="00C63A6A" w:rsidRPr="00B01470">
        <w:rPr>
          <w:b/>
          <w:bCs/>
        </w:rPr>
        <w:t xml:space="preserve"> </w:t>
      </w:r>
      <w:r w:rsidRPr="00B01470">
        <w:rPr>
          <w:b/>
          <w:bCs/>
        </w:rPr>
        <w:t>PD&amp;E Manual</w:t>
      </w:r>
      <w:r w:rsidRPr="00B01470">
        <w:t>.</w:t>
      </w:r>
    </w:p>
    <w:p w14:paraId="06F558B1" w14:textId="77777777" w:rsidR="008858AD" w:rsidRDefault="008858AD" w:rsidP="005F241E">
      <w:pPr>
        <w:pStyle w:val="PDESoSHeading3"/>
      </w:pPr>
      <w:bookmarkStart w:id="404" w:name="_Toc158908068"/>
      <w:bookmarkStart w:id="405" w:name="_Hlk140781167"/>
      <w:r>
        <w:t>Stormwater Management Analysis</w:t>
      </w:r>
      <w:bookmarkEnd w:id="404"/>
    </w:p>
    <w:p w14:paraId="0D583A8C" w14:textId="214AF738" w:rsidR="008858AD" w:rsidRDefault="008858AD" w:rsidP="0096632C">
      <w:pPr>
        <w:pStyle w:val="SoSBodyTextIndent2"/>
      </w:pPr>
      <w:r w:rsidRPr="005D35AA">
        <w:t xml:space="preserve">The CONSULTANT will calculate the stormwater </w:t>
      </w:r>
      <w:r>
        <w:t xml:space="preserve">quality and attenuation requirements </w:t>
      </w:r>
      <w:r w:rsidRPr="005D35AA">
        <w:t xml:space="preserve">and estimate the stormwater management facility </w:t>
      </w:r>
      <w:r>
        <w:t>needs for each roadway alternative</w:t>
      </w:r>
      <w:r w:rsidRPr="005D35AA">
        <w:t xml:space="preserve">. </w:t>
      </w:r>
    </w:p>
    <w:p w14:paraId="6934F628" w14:textId="3C1D1F28" w:rsidR="002A75BD" w:rsidRPr="005E1C3F" w:rsidRDefault="002A75BD" w:rsidP="005E1C3F">
      <w:pPr>
        <w:pStyle w:val="SOSBodyTextHeading3"/>
        <w:rPr>
          <w:i/>
          <w:color w:val="FF0000"/>
        </w:rPr>
      </w:pPr>
      <w:r w:rsidRPr="00E02B01">
        <w:rPr>
          <w:rStyle w:val="PDESoSCAPTION"/>
          <w:b/>
        </w:rPr>
        <w:t>Note to scope developer:</w:t>
      </w:r>
      <w:r w:rsidRPr="00E02B01">
        <w:rPr>
          <w:rStyle w:val="PDESoSCAPTION"/>
        </w:rPr>
        <w:t xml:space="preserve"> Modify activities for this task based on project schedule and anticipated funding structure of project.</w:t>
      </w:r>
      <w:r w:rsidR="00915F65" w:rsidRPr="00E02B01">
        <w:rPr>
          <w:rStyle w:val="PDESoSCAPTION"/>
        </w:rPr>
        <w:t xml:space="preserve"> Relevant items below can be separated as Optional Services to be executed if needed after initial project investigations.</w:t>
      </w:r>
    </w:p>
    <w:p w14:paraId="0F0FE678" w14:textId="25D82FB6" w:rsidR="006F26AD" w:rsidRDefault="008858AD" w:rsidP="00B22084">
      <w:pPr>
        <w:pStyle w:val="SOSBodyTextHeading3"/>
        <w:spacing w:before="120" w:after="120"/>
        <w:contextualSpacing w:val="0"/>
      </w:pPr>
      <w:r w:rsidRPr="00E02B01">
        <w:t>Using the Watershed Approach to Evaluat</w:t>
      </w:r>
      <w:r w:rsidR="00451F24" w:rsidRPr="00E02B01">
        <w:t>e</w:t>
      </w:r>
      <w:r w:rsidRPr="00E02B01">
        <w:t xml:space="preserve"> Regional Stormwater Solutions (WATERSS) Process</w:t>
      </w:r>
      <w:r w:rsidR="006F26AD" w:rsidRPr="00E02B01">
        <w:t>,</w:t>
      </w:r>
      <w:r w:rsidRPr="00E02B01">
        <w:t xml:space="preserve"> as described in the WATERSS Process Guidebook and </w:t>
      </w:r>
      <w:r w:rsidRPr="00E02B01">
        <w:rPr>
          <w:b/>
          <w:bCs/>
        </w:rPr>
        <w:t>Part 2</w:t>
      </w:r>
      <w:r w:rsidR="00C63A6A" w:rsidRPr="00E02B01">
        <w:rPr>
          <w:b/>
          <w:bCs/>
        </w:rPr>
        <w:t>,</w:t>
      </w:r>
      <w:r w:rsidRPr="00E02B01">
        <w:rPr>
          <w:b/>
          <w:bCs/>
        </w:rPr>
        <w:t xml:space="preserve"> Chapter 3</w:t>
      </w:r>
      <w:r w:rsidRPr="00E02B01">
        <w:t xml:space="preserve"> of the </w:t>
      </w:r>
      <w:r w:rsidRPr="00E02B01">
        <w:rPr>
          <w:b/>
          <w:bCs/>
        </w:rPr>
        <w:t>PD&amp;E Manual</w:t>
      </w:r>
      <w:r w:rsidRPr="00E02B01">
        <w:t xml:space="preserve">, the CONSULTANT will evaluate potential regional opportunities and develop stormwater management facilities.  </w:t>
      </w:r>
    </w:p>
    <w:p w14:paraId="7E9722FA" w14:textId="71AB3221" w:rsidR="00E41069" w:rsidRPr="00E02B01" w:rsidRDefault="002A75BD" w:rsidP="00B22084">
      <w:pPr>
        <w:pStyle w:val="SOSBodyTextHeading3"/>
        <w:spacing w:before="120" w:after="120"/>
        <w:contextualSpacing w:val="0"/>
      </w:pPr>
      <w:r w:rsidRPr="00E02B01">
        <w:t xml:space="preserve">The CONSULTANT will accelerate any WATERSS Process steps that were not completed prior to starting the PD&amp;E </w:t>
      </w:r>
      <w:r w:rsidR="00915F65" w:rsidRPr="00E02B01">
        <w:t>s</w:t>
      </w:r>
      <w:r w:rsidRPr="00E02B01">
        <w:t>tudy if they were not completed during the Planning Phase.</w:t>
      </w:r>
    </w:p>
    <w:p w14:paraId="69355FB1" w14:textId="4FAF1419" w:rsidR="002A75BD" w:rsidRDefault="00E41069" w:rsidP="00B22084">
      <w:pPr>
        <w:pStyle w:val="SOSBodyTextHeading3"/>
        <w:spacing w:before="120" w:after="120"/>
        <w:contextualSpacing w:val="0"/>
      </w:pPr>
      <w:r w:rsidRPr="00E02B01">
        <w:t xml:space="preserve">The CONSULTANT will coordinate with the DEPARTMENT for permitting requirements and </w:t>
      </w:r>
      <w:r w:rsidRPr="00E02B01">
        <w:lastRenderedPageBreak/>
        <w:t>associated meetings with permitting agencies.</w:t>
      </w:r>
    </w:p>
    <w:p w14:paraId="1B1E8B57" w14:textId="0AA2E385" w:rsidR="006F26AD" w:rsidRPr="00307E2A" w:rsidRDefault="008858AD" w:rsidP="00B22084">
      <w:pPr>
        <w:pStyle w:val="SOSBodyTextHeading3"/>
        <w:spacing w:before="120" w:after="120"/>
        <w:contextualSpacing w:val="0"/>
      </w:pPr>
      <w:r>
        <w:t xml:space="preserve">As part of the WATERSS process, the CONSULTANT will coordinate with the District WATERSS Champion and </w:t>
      </w:r>
      <w:r w:rsidR="002A75BD" w:rsidRPr="00D75293">
        <w:t>District Stormwater T</w:t>
      </w:r>
      <w:r w:rsidRPr="00D75293">
        <w:t>eam and become familiar with decisions and agreements made during the planning and ETDM Phase.  Those decisions and agreements will be carried forward and more fully developed</w:t>
      </w:r>
      <w:r w:rsidR="0081360D" w:rsidRPr="00D75293">
        <w:t xml:space="preserve"> </w:t>
      </w:r>
      <w:r w:rsidR="00E34895" w:rsidRPr="00D75293">
        <w:t xml:space="preserve">as applicable </w:t>
      </w:r>
      <w:r w:rsidR="0081360D" w:rsidRPr="00D75293">
        <w:t>for each al</w:t>
      </w:r>
      <w:r w:rsidR="00E34895" w:rsidRPr="00D75293">
        <w:t>ternative.</w:t>
      </w:r>
      <w:r w:rsidRPr="00307E2A">
        <w:t xml:space="preserve">  The CONSULTANT will review and become familiar with all the previous decisions, and considerations </w:t>
      </w:r>
      <w:r w:rsidRPr="00A9366C">
        <w:t>documented</w:t>
      </w:r>
      <w:r w:rsidRPr="00307E2A">
        <w:t xml:space="preserve"> in the </w:t>
      </w:r>
      <w:r w:rsidRPr="00A9366C">
        <w:t xml:space="preserve">Stormwater Management </w:t>
      </w:r>
      <w:r w:rsidR="00F12516">
        <w:t>Alternatives</w:t>
      </w:r>
      <w:r w:rsidRPr="00A9366C">
        <w:t xml:space="preserve"> Report (</w:t>
      </w:r>
      <w:r w:rsidRPr="00307E2A">
        <w:t>SMAR</w:t>
      </w:r>
      <w:r w:rsidRPr="00A9366C">
        <w:t>t)</w:t>
      </w:r>
      <w:r w:rsidRPr="00307E2A">
        <w:t>. The CONSULTANT will update the SMAR</w:t>
      </w:r>
      <w:r w:rsidR="00451F24" w:rsidRPr="00B22084">
        <w:t>t</w:t>
      </w:r>
      <w:r w:rsidRPr="00307E2A">
        <w:t xml:space="preserve"> report to document activities and coordination in PD&amp;E phase.</w:t>
      </w:r>
    </w:p>
    <w:p w14:paraId="6F8EC249" w14:textId="181E6D5B" w:rsidR="008858AD" w:rsidRPr="00D75293" w:rsidRDefault="008858AD" w:rsidP="00B22084">
      <w:pPr>
        <w:pStyle w:val="SOSBodyTextHeading3"/>
        <w:spacing w:before="120" w:after="120"/>
        <w:contextualSpacing w:val="0"/>
      </w:pPr>
      <w:r>
        <w:t xml:space="preserve">If the </w:t>
      </w:r>
      <w:r w:rsidRPr="00D75293">
        <w:t xml:space="preserve">WATERSS process reveals no watershed approach solutions, the CONSULTANT will prepare a </w:t>
      </w:r>
      <w:r w:rsidR="00A3508B" w:rsidRPr="00D75293">
        <w:t>PSR</w:t>
      </w:r>
      <w:r w:rsidRPr="00D75293">
        <w:t xml:space="preserve"> or Conceptual Drainage Design </w:t>
      </w:r>
      <w:r w:rsidR="00A3508B" w:rsidRPr="00D75293">
        <w:t xml:space="preserve">Report </w:t>
      </w:r>
      <w:r w:rsidRPr="00D75293">
        <w:t xml:space="preserve">in accordance with the </w:t>
      </w:r>
      <w:r w:rsidR="00FD0AEF" w:rsidRPr="00D75293">
        <w:t>DEPARTMENT’s</w:t>
      </w:r>
      <w:r w:rsidR="00A3508B" w:rsidRPr="00D75293">
        <w:t xml:space="preserve"> </w:t>
      </w:r>
      <w:r w:rsidRPr="00D75293">
        <w:t xml:space="preserve">Drainage Manual and Drainage Design Guide. </w:t>
      </w:r>
    </w:p>
    <w:p w14:paraId="52C066C0" w14:textId="359F6EDA" w:rsidR="008858AD" w:rsidRPr="00D75293" w:rsidRDefault="008858AD" w:rsidP="00A3508B">
      <w:pPr>
        <w:pStyle w:val="PDESoSHeading3"/>
      </w:pPr>
      <w:bookmarkStart w:id="406" w:name="_Toc158908069"/>
      <w:bookmarkEnd w:id="405"/>
      <w:r w:rsidRPr="00D75293">
        <w:t>Drainage Design</w:t>
      </w:r>
      <w:r w:rsidR="006F26AD" w:rsidRPr="00D75293">
        <w:t xml:space="preserve"> (Optional)</w:t>
      </w:r>
      <w:bookmarkEnd w:id="406"/>
    </w:p>
    <w:p w14:paraId="3A32B3E2" w14:textId="77777777" w:rsidR="008858AD" w:rsidRDefault="008858AD" w:rsidP="00F80776">
      <w:pPr>
        <w:pStyle w:val="SOSBodyTextHeading3"/>
      </w:pPr>
      <w:r>
        <w:t xml:space="preserve">As directed by the DEPARTMENT, the CONSULTANT will conduct the following design services and submittals.  </w:t>
      </w:r>
    </w:p>
    <w:p w14:paraId="462BC0AA" w14:textId="57D39433" w:rsidR="008858AD" w:rsidRDefault="00A34A92" w:rsidP="0084435C">
      <w:pPr>
        <w:pStyle w:val="PDESoSNORMAL"/>
        <w:shd w:val="clear" w:color="auto" w:fill="FFD966" w:themeFill="accent4" w:themeFillTint="99"/>
        <w:ind w:left="360"/>
        <w:rPr>
          <w:i/>
          <w:color w:val="FF0000"/>
        </w:rPr>
      </w:pPr>
      <w:r w:rsidRPr="0096632C">
        <w:rPr>
          <w:i/>
          <w:highlight w:val="yellow"/>
        </w:rPr>
        <w:t>&lt;&lt;</w:t>
      </w:r>
      <w:r w:rsidR="008858AD" w:rsidRPr="0096632C">
        <w:rPr>
          <w:b/>
          <w:bCs/>
          <w:i/>
          <w:highlight w:val="yellow"/>
        </w:rPr>
        <w:t>List Drainage Design Activities</w:t>
      </w:r>
      <w:r w:rsidRPr="0096632C">
        <w:rPr>
          <w:b/>
          <w:bCs/>
          <w:i/>
          <w:highlight w:val="yellow"/>
        </w:rPr>
        <w:t>.</w:t>
      </w:r>
      <w:r w:rsidRPr="0096632C">
        <w:rPr>
          <w:i/>
          <w:highlight w:val="yellow"/>
        </w:rPr>
        <w:t>&gt;&gt;</w:t>
      </w:r>
      <w:r w:rsidR="008858AD" w:rsidRPr="0096632C">
        <w:rPr>
          <w:i/>
        </w:rPr>
        <w:t xml:space="preserve"> </w:t>
      </w:r>
    </w:p>
    <w:p w14:paraId="57BA6A87" w14:textId="77777777" w:rsidR="0084435C" w:rsidRPr="00847864" w:rsidRDefault="0084435C" w:rsidP="0084435C">
      <w:pPr>
        <w:pStyle w:val="PDESoSNORMAL"/>
        <w:shd w:val="clear" w:color="auto" w:fill="FFD966" w:themeFill="accent4" w:themeFillTint="99"/>
        <w:ind w:left="360"/>
        <w:rPr>
          <w:strike/>
          <w:color w:val="FF0000"/>
        </w:rPr>
      </w:pPr>
    </w:p>
    <w:p w14:paraId="5AB272F8" w14:textId="77777777" w:rsidR="008858AD" w:rsidRDefault="008858AD" w:rsidP="0084435C">
      <w:pPr>
        <w:pStyle w:val="PDESoSHeading3"/>
        <w:spacing w:before="120" w:line="240" w:lineRule="auto"/>
      </w:pPr>
      <w:bookmarkStart w:id="407" w:name="_Toc158908070"/>
      <w:r>
        <w:t>Location Hydraulics Report</w:t>
      </w:r>
      <w:bookmarkEnd w:id="407"/>
    </w:p>
    <w:p w14:paraId="0AF181F1" w14:textId="37B1324B" w:rsidR="008858AD" w:rsidRDefault="00E34895" w:rsidP="0096632C">
      <w:pPr>
        <w:pStyle w:val="SoSBodyTextIndent2"/>
      </w:pPr>
      <w:r>
        <w:t>T</w:t>
      </w:r>
      <w:r w:rsidRPr="00E34895">
        <w:t>his task includes development of the Location Hydraulic</w:t>
      </w:r>
      <w:r w:rsidR="00D54E13" w:rsidRPr="004D7DEA">
        <w:t>s</w:t>
      </w:r>
      <w:r w:rsidRPr="00E34895">
        <w:t xml:space="preserve"> Report in accordance with </w:t>
      </w:r>
      <w:r w:rsidRPr="00C13536">
        <w:rPr>
          <w:b/>
          <w:bCs/>
        </w:rPr>
        <w:t>Part 2, Chapter 13</w:t>
      </w:r>
      <w:r w:rsidRPr="00E34895">
        <w:t xml:space="preserve"> of the </w:t>
      </w:r>
      <w:r w:rsidRPr="00C13536">
        <w:rPr>
          <w:b/>
          <w:bCs/>
        </w:rPr>
        <w:t>PD&amp;E Manual</w:t>
      </w:r>
      <w:r w:rsidRPr="00E34895">
        <w:t xml:space="preserve">. </w:t>
      </w:r>
    </w:p>
    <w:p w14:paraId="5F4EC155" w14:textId="3D1DF851" w:rsidR="008858AD" w:rsidRDefault="008858AD" w:rsidP="0084435C">
      <w:pPr>
        <w:pStyle w:val="PDESoSHeading3"/>
        <w:spacing w:before="120" w:line="240" w:lineRule="auto"/>
        <w:ind w:left="994" w:hanging="634"/>
      </w:pPr>
      <w:bookmarkStart w:id="408" w:name="_Toc158908071"/>
      <w:r>
        <w:t xml:space="preserve">Bridge </w:t>
      </w:r>
      <w:r w:rsidRPr="00B22084">
        <w:t>Hydraulic</w:t>
      </w:r>
      <w:r w:rsidR="006459B3" w:rsidRPr="00B22084">
        <w:t>s</w:t>
      </w:r>
      <w:r w:rsidRPr="00B22084">
        <w:t xml:space="preserve"> </w:t>
      </w:r>
      <w:r w:rsidR="006459B3" w:rsidRPr="00B22084">
        <w:t>Report</w:t>
      </w:r>
      <w:r w:rsidR="006459B3">
        <w:t xml:space="preserve"> </w:t>
      </w:r>
      <w:r w:rsidR="006E6BDA" w:rsidRPr="006F26AD">
        <w:t>(Optional)</w:t>
      </w:r>
      <w:bookmarkEnd w:id="408"/>
      <w:r>
        <w:t xml:space="preserve"> </w:t>
      </w:r>
    </w:p>
    <w:p w14:paraId="39CAD757" w14:textId="4B056BB5" w:rsidR="008858AD" w:rsidRDefault="008858AD" w:rsidP="0084435C">
      <w:pPr>
        <w:pStyle w:val="SOSBodyTextHeading3"/>
        <w:spacing w:before="120" w:after="120"/>
        <w:contextualSpacing w:val="0"/>
      </w:pPr>
      <w:r w:rsidRPr="006B61DC">
        <w:t xml:space="preserve">The CONSULTANT will evaluate bridge hydraulics to determine the </w:t>
      </w:r>
      <w:r>
        <w:t xml:space="preserve">hydraulic </w:t>
      </w:r>
      <w:r w:rsidRPr="006B61DC">
        <w:t>length of the bridge</w:t>
      </w:r>
      <w:r>
        <w:t xml:space="preserve"> </w:t>
      </w:r>
      <w:r w:rsidRPr="00F13FE6">
        <w:t xml:space="preserve">or the length necessary to meet the hydraulic requirement </w:t>
      </w:r>
      <w:r>
        <w:t xml:space="preserve">and document in the </w:t>
      </w:r>
      <w:r w:rsidR="00765256">
        <w:t xml:space="preserve">Bridge </w:t>
      </w:r>
      <w:r>
        <w:t>Hydraulics report</w:t>
      </w:r>
      <w:r w:rsidR="0039082A">
        <w:t>.</w:t>
      </w:r>
      <w:r>
        <w:t xml:space="preserve"> The CONSULTANT will coordinate with the District’s Structures Design Engineer and District Drainage Engineer.</w:t>
      </w:r>
    </w:p>
    <w:p w14:paraId="35B40770" w14:textId="372AABD9" w:rsidR="008858AD" w:rsidRPr="00D75293" w:rsidRDefault="008858AD" w:rsidP="0084435C">
      <w:pPr>
        <w:pStyle w:val="PDESoSHeading2"/>
        <w:spacing w:after="120"/>
      </w:pPr>
      <w:bookmarkStart w:id="409" w:name="_Toc158908072"/>
      <w:r>
        <w:t>Landscaping Analysis</w:t>
      </w:r>
      <w:r w:rsidR="006F26AD">
        <w:t xml:space="preserve"> </w:t>
      </w:r>
      <w:r w:rsidR="006F26AD" w:rsidRPr="00D75293">
        <w:t>(Optional)</w:t>
      </w:r>
      <w:bookmarkEnd w:id="409"/>
      <w:r w:rsidRPr="00D75293">
        <w:t xml:space="preserve"> </w:t>
      </w:r>
    </w:p>
    <w:p w14:paraId="17459952" w14:textId="3C7C0B9C" w:rsidR="008858AD" w:rsidRPr="0084435C" w:rsidRDefault="008858AD" w:rsidP="0084435C">
      <w:pPr>
        <w:shd w:val="clear" w:color="auto" w:fill="FFD966" w:themeFill="accent4" w:themeFillTint="99"/>
        <w:spacing w:before="120" w:after="120" w:line="240" w:lineRule="auto"/>
        <w:rPr>
          <w:rFonts w:ascii="Times New Roman" w:hAnsi="Times New Roman"/>
          <w:i/>
          <w:color w:val="FF0000"/>
        </w:rPr>
      </w:pPr>
      <w:r w:rsidRPr="00D75293">
        <w:rPr>
          <w:rStyle w:val="PDESoSCAPTION"/>
          <w:b/>
        </w:rPr>
        <w:t>Note to scope developer:</w:t>
      </w:r>
      <w:r w:rsidRPr="00D75293">
        <w:rPr>
          <w:rStyle w:val="PDESoSCAPTION"/>
        </w:rPr>
        <w:t xml:space="preserve"> </w:t>
      </w:r>
      <w:r w:rsidR="00595C69" w:rsidRPr="00D75293">
        <w:rPr>
          <w:rStyle w:val="PDESoSCAPTION"/>
        </w:rPr>
        <w:t>Coordinate with District Landscape Architect</w:t>
      </w:r>
      <w:r w:rsidR="006F26AD" w:rsidRPr="00D75293">
        <w:rPr>
          <w:rStyle w:val="PDESoSCAPTION"/>
        </w:rPr>
        <w:t xml:space="preserve"> on</w:t>
      </w:r>
      <w:r w:rsidR="00595C69">
        <w:rPr>
          <w:rStyle w:val="PDESoSCAPTION"/>
        </w:rPr>
        <w:t xml:space="preserve"> </w:t>
      </w:r>
      <w:r w:rsidR="009C3EA4">
        <w:rPr>
          <w:rStyle w:val="PDESoSCAPTION"/>
        </w:rPr>
        <w:t>the level of effort needed</w:t>
      </w:r>
      <w:r w:rsidR="00333EAA">
        <w:rPr>
          <w:rStyle w:val="PDESoSCAPTION"/>
        </w:rPr>
        <w:t xml:space="preserve">.  </w:t>
      </w:r>
    </w:p>
    <w:p w14:paraId="77924987" w14:textId="11828922" w:rsidR="008858AD" w:rsidRPr="0096632C" w:rsidRDefault="00A34A92" w:rsidP="0084435C">
      <w:pPr>
        <w:shd w:val="clear" w:color="auto" w:fill="FFD966" w:themeFill="accent4" w:themeFillTint="99"/>
        <w:spacing w:before="120" w:after="120" w:line="240" w:lineRule="auto"/>
        <w:rPr>
          <w:rFonts w:ascii="Times New Roman" w:hAnsi="Times New Roman" w:cs="Times New Roman"/>
          <w:i/>
          <w:noProof/>
        </w:rPr>
      </w:pPr>
      <w:r w:rsidRPr="0096632C">
        <w:rPr>
          <w:rFonts w:ascii="Times New Roman" w:hAnsi="Times New Roman" w:cs="Times New Roman"/>
          <w:i/>
          <w:noProof/>
          <w:highlight w:val="yellow"/>
        </w:rPr>
        <w:t>&lt;&lt;</w:t>
      </w:r>
      <w:r w:rsidR="008858AD" w:rsidRPr="0096632C">
        <w:rPr>
          <w:rFonts w:ascii="Times New Roman" w:hAnsi="Times New Roman" w:cs="Times New Roman"/>
          <w:b/>
          <w:bCs/>
          <w:i/>
          <w:noProof/>
          <w:highlight w:val="yellow"/>
        </w:rPr>
        <w:t>List Landscape Analysis Specific Activities</w:t>
      </w:r>
      <w:r w:rsidRPr="0096632C">
        <w:rPr>
          <w:rFonts w:ascii="Times New Roman" w:hAnsi="Times New Roman" w:cs="Times New Roman"/>
          <w:b/>
          <w:bCs/>
          <w:i/>
          <w:noProof/>
          <w:highlight w:val="yellow"/>
        </w:rPr>
        <w:t>.</w:t>
      </w:r>
      <w:r w:rsidRPr="0096632C">
        <w:rPr>
          <w:rFonts w:ascii="Times New Roman" w:hAnsi="Times New Roman" w:cs="Times New Roman"/>
          <w:i/>
          <w:noProof/>
          <w:highlight w:val="yellow"/>
        </w:rPr>
        <w:t>&gt;&gt;</w:t>
      </w:r>
    </w:p>
    <w:p w14:paraId="725196A7" w14:textId="77777777" w:rsidR="0084435C" w:rsidRPr="00B929CB" w:rsidRDefault="0084435C">
      <w:pPr>
        <w:shd w:val="clear" w:color="auto" w:fill="FFD966" w:themeFill="accent4" w:themeFillTint="99"/>
        <w:rPr>
          <w:rFonts w:ascii="Times New Roman" w:hAnsi="Times New Roman" w:cs="Times New Roman"/>
          <w:i/>
          <w:noProof/>
          <w:color w:val="FF0000"/>
        </w:rPr>
      </w:pPr>
    </w:p>
    <w:p w14:paraId="2FC17634" w14:textId="61C086EA" w:rsidR="008858AD" w:rsidRDefault="003A34B2" w:rsidP="00A76438">
      <w:pPr>
        <w:pStyle w:val="PDESoSHeading2"/>
      </w:pPr>
      <w:bookmarkStart w:id="410" w:name="_Toc158908073"/>
      <w:r>
        <w:t>Project</w:t>
      </w:r>
      <w:r w:rsidR="008858AD">
        <w:t xml:space="preserve"> Cost Estimates</w:t>
      </w:r>
      <w:bookmarkEnd w:id="410"/>
    </w:p>
    <w:p w14:paraId="5D60647C" w14:textId="23FB6F2A" w:rsidR="008858AD" w:rsidRPr="003878DA" w:rsidRDefault="008858AD" w:rsidP="00EE2EF8">
      <w:pPr>
        <w:pStyle w:val="PDESoSFooter"/>
        <w:spacing w:before="120" w:after="120"/>
      </w:pPr>
      <w:r>
        <w:t xml:space="preserve">The CONSULTANT shall estimate the </w:t>
      </w:r>
      <w:r w:rsidR="002344E4">
        <w:t xml:space="preserve">Total </w:t>
      </w:r>
      <w:r>
        <w:t xml:space="preserve">Project costs including the costs of design, right of way acquisition, residential and business relocation, construction, construction engineering inspection (CEI), environmental mitigation, utility relocation, and operation and maintenance (for transit only).  Design and CEI costs may be estimated as a fixed percentage of construction cost. Wetland mitigation costs can be based per acreage costs for the appropriate year in the most recent version </w:t>
      </w:r>
      <w:r w:rsidRPr="000D79D3">
        <w:t xml:space="preserve">of </w:t>
      </w:r>
      <w:r w:rsidRPr="00B929CB">
        <w:rPr>
          <w:b/>
          <w:bCs/>
        </w:rPr>
        <w:t xml:space="preserve">Chapter 11 </w:t>
      </w:r>
      <w:r w:rsidRPr="000D79D3">
        <w:t>of the</w:t>
      </w:r>
      <w:r w:rsidRPr="00B929CB">
        <w:rPr>
          <w:b/>
          <w:bCs/>
        </w:rPr>
        <w:t xml:space="preserve"> </w:t>
      </w:r>
      <w:r w:rsidRPr="002F5623">
        <w:rPr>
          <w:b/>
          <w:bCs/>
        </w:rPr>
        <w:t>FDOT’s Work Program Instruction</w:t>
      </w:r>
      <w:r w:rsidRPr="000D79D3">
        <w:t>.</w:t>
      </w:r>
      <w:r>
        <w:rPr>
          <w:b/>
          <w:bCs/>
        </w:rPr>
        <w:t xml:space="preserve">  </w:t>
      </w:r>
    </w:p>
    <w:p w14:paraId="55FBDCA9" w14:textId="1F47A18E" w:rsidR="008858AD" w:rsidRDefault="008858AD" w:rsidP="004E5972">
      <w:pPr>
        <w:pStyle w:val="PDESoSHeading3"/>
      </w:pPr>
      <w:bookmarkStart w:id="411" w:name="_Toc158908074"/>
      <w:r>
        <w:t>Construction Cost Estimates</w:t>
      </w:r>
      <w:bookmarkEnd w:id="411"/>
      <w:r>
        <w:t xml:space="preserve"> </w:t>
      </w:r>
    </w:p>
    <w:p w14:paraId="3A4D23A6" w14:textId="2D587C36" w:rsidR="008858AD" w:rsidRDefault="008858AD" w:rsidP="0096632C">
      <w:pPr>
        <w:pStyle w:val="SoSBodyTextIndent2"/>
        <w:rPr>
          <w:rFonts w:eastAsia="Calibri"/>
          <w:spacing w:val="-1"/>
        </w:rPr>
      </w:pPr>
      <w:r w:rsidRPr="00F45A13">
        <w:t xml:space="preserve">The </w:t>
      </w:r>
      <w:r>
        <w:t xml:space="preserve">CONSULTANT </w:t>
      </w:r>
      <w:r w:rsidRPr="00F45A13">
        <w:t>will develop construction cost estimates</w:t>
      </w:r>
      <w:r>
        <w:t xml:space="preserve"> </w:t>
      </w:r>
      <w:r w:rsidRPr="00F45A13">
        <w:t xml:space="preserve">using the </w:t>
      </w:r>
      <w:r w:rsidR="004E5972" w:rsidRPr="00D75293">
        <w:t>DEPARTMENT’s</w:t>
      </w:r>
      <w:r w:rsidR="004E5972" w:rsidRPr="00F45A13">
        <w:t xml:space="preserve"> </w:t>
      </w:r>
      <w:proofErr w:type="gramStart"/>
      <w:r>
        <w:t>L</w:t>
      </w:r>
      <w:r w:rsidRPr="00F45A13">
        <w:t>ong</w:t>
      </w:r>
      <w:r w:rsidR="00D75293">
        <w:t xml:space="preserve"> </w:t>
      </w:r>
      <w:r>
        <w:t>R</w:t>
      </w:r>
      <w:r w:rsidRPr="00F45A13">
        <w:t>ange</w:t>
      </w:r>
      <w:proofErr w:type="gramEnd"/>
      <w:r w:rsidRPr="00F45A13">
        <w:t xml:space="preserve"> </w:t>
      </w:r>
      <w:r>
        <w:t>E</w:t>
      </w:r>
      <w:r w:rsidRPr="00F45A13">
        <w:t>stimat</w:t>
      </w:r>
      <w:r>
        <w:t>e</w:t>
      </w:r>
      <w:r w:rsidRPr="00F45A13">
        <w:t xml:space="preserve"> (LRE) program</w:t>
      </w:r>
      <w:r w:rsidR="009922EA">
        <w:t xml:space="preserve"> </w:t>
      </w:r>
      <w:r w:rsidR="009922EA" w:rsidRPr="00D96058">
        <w:t xml:space="preserve">for </w:t>
      </w:r>
      <w:r w:rsidR="008A5593" w:rsidRPr="00D75293">
        <w:t>viable</w:t>
      </w:r>
      <w:r w:rsidR="009922EA" w:rsidRPr="00D96058">
        <w:t xml:space="preserve"> alternatives</w:t>
      </w:r>
      <w:r w:rsidRPr="00F45A13">
        <w:t>. The</w:t>
      </w:r>
      <w:r w:rsidRPr="00F45A13">
        <w:rPr>
          <w:spacing w:val="-7"/>
        </w:rPr>
        <w:t xml:space="preserve"> </w:t>
      </w:r>
      <w:r>
        <w:rPr>
          <w:spacing w:val="-7"/>
        </w:rPr>
        <w:t xml:space="preserve">CONSULTANT </w:t>
      </w:r>
      <w:r w:rsidRPr="00F45A13">
        <w:rPr>
          <w:spacing w:val="-1"/>
        </w:rPr>
        <w:t>will</w:t>
      </w:r>
      <w:r w:rsidRPr="00F45A13">
        <w:rPr>
          <w:spacing w:val="-6"/>
        </w:rPr>
        <w:t xml:space="preserve"> </w:t>
      </w:r>
      <w:r w:rsidRPr="00F45A13">
        <w:t>be</w:t>
      </w:r>
      <w:r w:rsidRPr="00F45A13">
        <w:rPr>
          <w:spacing w:val="-7"/>
        </w:rPr>
        <w:t xml:space="preserve"> </w:t>
      </w:r>
      <w:r w:rsidRPr="00F45A13">
        <w:rPr>
          <w:spacing w:val="-1"/>
        </w:rPr>
        <w:t>responsible</w:t>
      </w:r>
      <w:r w:rsidRPr="00F45A13">
        <w:rPr>
          <w:spacing w:val="-7"/>
        </w:rPr>
        <w:t xml:space="preserve"> </w:t>
      </w:r>
      <w:r w:rsidRPr="00F45A13">
        <w:rPr>
          <w:spacing w:val="-1"/>
        </w:rPr>
        <w:t>for</w:t>
      </w:r>
      <w:r w:rsidRPr="00F45A13">
        <w:rPr>
          <w:spacing w:val="-4"/>
        </w:rPr>
        <w:t xml:space="preserve"> </w:t>
      </w:r>
      <w:r w:rsidRPr="00F45A13">
        <w:rPr>
          <w:spacing w:val="-1"/>
        </w:rPr>
        <w:t>reviewing</w:t>
      </w:r>
      <w:r w:rsidRPr="00F45A13">
        <w:rPr>
          <w:spacing w:val="17"/>
        </w:rPr>
        <w:t xml:space="preserve"> </w:t>
      </w:r>
      <w:r w:rsidRPr="00F45A13">
        <w:t>and</w:t>
      </w:r>
      <w:r w:rsidRPr="00F45A13">
        <w:rPr>
          <w:spacing w:val="19"/>
        </w:rPr>
        <w:t xml:space="preserve"> </w:t>
      </w:r>
      <w:r w:rsidRPr="00F45A13">
        <w:rPr>
          <w:spacing w:val="-1"/>
        </w:rPr>
        <w:t>updating</w:t>
      </w:r>
      <w:r w:rsidRPr="00F45A13">
        <w:rPr>
          <w:spacing w:val="16"/>
        </w:rPr>
        <w:t xml:space="preserve"> </w:t>
      </w:r>
      <w:r w:rsidRPr="00F45A13">
        <w:t>the</w:t>
      </w:r>
      <w:r w:rsidRPr="00F45A13">
        <w:rPr>
          <w:spacing w:val="21"/>
        </w:rPr>
        <w:t xml:space="preserve"> </w:t>
      </w:r>
      <w:r w:rsidRPr="00F45A13">
        <w:t>cost</w:t>
      </w:r>
      <w:r w:rsidRPr="00F45A13">
        <w:rPr>
          <w:spacing w:val="17"/>
        </w:rPr>
        <w:t xml:space="preserve"> </w:t>
      </w:r>
      <w:r w:rsidRPr="00F45A13">
        <w:rPr>
          <w:spacing w:val="-1"/>
        </w:rPr>
        <w:t>estimate</w:t>
      </w:r>
      <w:r w:rsidRPr="00F45A13">
        <w:rPr>
          <w:spacing w:val="19"/>
        </w:rPr>
        <w:t xml:space="preserve"> </w:t>
      </w:r>
      <w:r w:rsidRPr="00F45A13">
        <w:rPr>
          <w:spacing w:val="-1"/>
        </w:rPr>
        <w:t>when</w:t>
      </w:r>
      <w:r w:rsidRPr="00F45A13">
        <w:rPr>
          <w:spacing w:val="19"/>
        </w:rPr>
        <w:t xml:space="preserve"> </w:t>
      </w:r>
      <w:r w:rsidRPr="00F45A13">
        <w:rPr>
          <w:spacing w:val="-1"/>
        </w:rPr>
        <w:t>scope</w:t>
      </w:r>
      <w:r w:rsidRPr="00F45A13">
        <w:rPr>
          <w:spacing w:val="19"/>
        </w:rPr>
        <w:t xml:space="preserve"> </w:t>
      </w:r>
      <w:r w:rsidRPr="00F45A13">
        <w:rPr>
          <w:spacing w:val="-1"/>
        </w:rPr>
        <w:t>changes</w:t>
      </w:r>
      <w:r w:rsidRPr="00F45A13">
        <w:rPr>
          <w:spacing w:val="19"/>
        </w:rPr>
        <w:t xml:space="preserve"> </w:t>
      </w:r>
      <w:r w:rsidRPr="00F45A13">
        <w:rPr>
          <w:spacing w:val="-1"/>
        </w:rPr>
        <w:t>occur,</w:t>
      </w:r>
      <w:r w:rsidRPr="00F45A13">
        <w:rPr>
          <w:spacing w:val="19"/>
        </w:rPr>
        <w:t xml:space="preserve"> </w:t>
      </w:r>
      <w:r w:rsidRPr="00F45A13">
        <w:rPr>
          <w:spacing w:val="-1"/>
        </w:rPr>
        <w:t>at</w:t>
      </w:r>
      <w:r w:rsidRPr="00F45A13">
        <w:rPr>
          <w:spacing w:val="20"/>
        </w:rPr>
        <w:t xml:space="preserve"> </w:t>
      </w:r>
      <w:r w:rsidRPr="00F45A13">
        <w:rPr>
          <w:spacing w:val="-1"/>
        </w:rPr>
        <w:t>project</w:t>
      </w:r>
      <w:r w:rsidRPr="00F45A13">
        <w:rPr>
          <w:spacing w:val="20"/>
        </w:rPr>
        <w:t xml:space="preserve"> </w:t>
      </w:r>
      <w:r w:rsidRPr="00F45A13">
        <w:rPr>
          <w:spacing w:val="-1"/>
        </w:rPr>
        <w:t>milestones,</w:t>
      </w:r>
      <w:r w:rsidRPr="00F45A13">
        <w:rPr>
          <w:spacing w:val="19"/>
        </w:rPr>
        <w:t xml:space="preserve"> </w:t>
      </w:r>
      <w:r w:rsidRPr="00F45A13">
        <w:rPr>
          <w:spacing w:val="-1"/>
        </w:rPr>
        <w:t xml:space="preserve">and </w:t>
      </w:r>
      <w:r w:rsidRPr="00F45A13">
        <w:t>during</w:t>
      </w:r>
      <w:r w:rsidRPr="00F45A13">
        <w:rPr>
          <w:spacing w:val="-3"/>
        </w:rPr>
        <w:t xml:space="preserve"> </w:t>
      </w:r>
      <w:r w:rsidRPr="00F45A13">
        <w:rPr>
          <w:spacing w:val="-1"/>
        </w:rPr>
        <w:t>the</w:t>
      </w:r>
      <w:r w:rsidRPr="00F45A13">
        <w:t xml:space="preserve"> </w:t>
      </w:r>
      <w:r w:rsidRPr="00F45A13">
        <w:rPr>
          <w:spacing w:val="-1"/>
        </w:rPr>
        <w:t>DEPARTMENT’s</w:t>
      </w:r>
      <w:r w:rsidRPr="00F45A13">
        <w:t xml:space="preserve"> </w:t>
      </w:r>
      <w:r w:rsidRPr="00F45A13">
        <w:rPr>
          <w:spacing w:val="-1"/>
        </w:rPr>
        <w:t>annual</w:t>
      </w:r>
      <w:r w:rsidRPr="00F45A13">
        <w:rPr>
          <w:spacing w:val="1"/>
        </w:rPr>
        <w:t xml:space="preserve"> </w:t>
      </w:r>
      <w:r w:rsidRPr="00F45A13">
        <w:rPr>
          <w:spacing w:val="-1"/>
        </w:rPr>
        <w:t>Work</w:t>
      </w:r>
      <w:r w:rsidRPr="00F45A13">
        <w:rPr>
          <w:spacing w:val="-3"/>
        </w:rPr>
        <w:t xml:space="preserve"> </w:t>
      </w:r>
      <w:r w:rsidRPr="00F45A13">
        <w:rPr>
          <w:spacing w:val="-1"/>
        </w:rPr>
        <w:t>Program</w:t>
      </w:r>
      <w:r w:rsidRPr="00F45A13">
        <w:rPr>
          <w:spacing w:val="-4"/>
        </w:rPr>
        <w:t xml:space="preserve"> </w:t>
      </w:r>
      <w:r w:rsidRPr="00F45A13">
        <w:t>update</w:t>
      </w:r>
      <w:r w:rsidRPr="00F45A13">
        <w:rPr>
          <w:spacing w:val="-2"/>
        </w:rPr>
        <w:t xml:space="preserve"> </w:t>
      </w:r>
      <w:r w:rsidRPr="00F45A13">
        <w:rPr>
          <w:spacing w:val="-1"/>
        </w:rPr>
        <w:t>cycle</w:t>
      </w:r>
      <w:r w:rsidRPr="00F45A13">
        <w:rPr>
          <w:rFonts w:eastAsia="Calibri"/>
          <w:spacing w:val="-1"/>
        </w:rPr>
        <w:t>.</w:t>
      </w:r>
      <w:r>
        <w:rPr>
          <w:rFonts w:eastAsia="Calibri"/>
          <w:spacing w:val="-1"/>
        </w:rPr>
        <w:t xml:space="preserve"> </w:t>
      </w:r>
    </w:p>
    <w:p w14:paraId="67FE27C9" w14:textId="20B8B799" w:rsidR="008858AD" w:rsidRDefault="009D4378" w:rsidP="004E5972">
      <w:pPr>
        <w:pStyle w:val="PDESoSHeading3"/>
      </w:pPr>
      <w:bookmarkStart w:id="412" w:name="_Toc158908075"/>
      <w:r>
        <w:lastRenderedPageBreak/>
        <w:t>Right</w:t>
      </w:r>
      <w:r w:rsidR="005D3EA2">
        <w:t xml:space="preserve"> </w:t>
      </w:r>
      <w:r>
        <w:t>of</w:t>
      </w:r>
      <w:r w:rsidR="005D3EA2">
        <w:t xml:space="preserve"> </w:t>
      </w:r>
      <w:r w:rsidR="008858AD">
        <w:t>Way Cost Estimates</w:t>
      </w:r>
      <w:bookmarkEnd w:id="412"/>
    </w:p>
    <w:p w14:paraId="1C4925F6" w14:textId="20EAAAAE" w:rsidR="008858AD" w:rsidRDefault="008858AD" w:rsidP="0096632C">
      <w:pPr>
        <w:pStyle w:val="SoSBodyTextIndent2"/>
      </w:pPr>
      <w:r>
        <w:t xml:space="preserve">Based on typical section analysis and DEPARTMENT design standards, the CONSULTANT will establish construction limits and determine the minimum (proposed) right of way requirements throughout the limits of the </w:t>
      </w:r>
      <w:r w:rsidR="004E5972" w:rsidRPr="00D75293">
        <w:t>project</w:t>
      </w:r>
      <w:r>
        <w:t xml:space="preserve">. Establishment of construction limits will consider the location of drainage features, the transportation management plan, utility relocations, stormwater pond requirements, and identified environmental issues, among other factors. </w:t>
      </w:r>
    </w:p>
    <w:p w14:paraId="3D41FCF9" w14:textId="74663A6C" w:rsidR="008858AD" w:rsidRDefault="008858AD" w:rsidP="0096632C">
      <w:pPr>
        <w:pStyle w:val="SoSBodyTextIndent2"/>
      </w:pPr>
      <w:r w:rsidRPr="00A56473">
        <w:t>The CONSULTANT will compare the existing right</w:t>
      </w:r>
      <w:r>
        <w:t xml:space="preserve"> </w:t>
      </w:r>
      <w:r w:rsidRPr="00A56473">
        <w:t>of</w:t>
      </w:r>
      <w:r>
        <w:t xml:space="preserve"> </w:t>
      </w:r>
      <w:r w:rsidRPr="00A56473">
        <w:t xml:space="preserve">way with the proposed </w:t>
      </w:r>
      <w:r>
        <w:t>right of way</w:t>
      </w:r>
      <w:r w:rsidRPr="00A56473">
        <w:t xml:space="preserve"> requirements to estimate the amount of right</w:t>
      </w:r>
      <w:r>
        <w:t xml:space="preserve"> </w:t>
      </w:r>
      <w:r w:rsidRPr="00A56473">
        <w:t>of</w:t>
      </w:r>
      <w:r>
        <w:t xml:space="preserve"> </w:t>
      </w:r>
      <w:r w:rsidRPr="00A56473">
        <w:t>way that the DEPARTMENT must acquire.</w:t>
      </w:r>
    </w:p>
    <w:p w14:paraId="33F7476B" w14:textId="0FF24182" w:rsidR="00432943" w:rsidRDefault="008858AD" w:rsidP="0096632C">
      <w:pPr>
        <w:pStyle w:val="SoSBodyTextIndent2"/>
      </w:pPr>
      <w:r w:rsidRPr="00F111EB">
        <w:t>The</w:t>
      </w:r>
      <w:r w:rsidR="00C13536">
        <w:t xml:space="preserve"> </w:t>
      </w:r>
      <w:r w:rsidRPr="00F111EB">
        <w:rPr>
          <w:b/>
          <w:i/>
          <w:highlight w:val="yellow"/>
        </w:rPr>
        <w:t>&lt;&lt;Select either DEPARTMENT or CONSULTANT&gt;&gt;</w:t>
      </w:r>
      <w:r w:rsidRPr="00F111EB">
        <w:t xml:space="preserve"> will</w:t>
      </w:r>
      <w:r w:rsidRPr="00A56473">
        <w:t xml:space="preserve"> estimate the cost for </w:t>
      </w:r>
      <w:r>
        <w:t>right of way</w:t>
      </w:r>
      <w:r w:rsidRPr="00A56473">
        <w:t xml:space="preserve"> acquisition, and cost estimates for relocations and business damages, if any. The CONSULTANT will submit concept plans for the </w:t>
      </w:r>
      <w:r>
        <w:t>Build</w:t>
      </w:r>
      <w:r w:rsidRPr="00A56473">
        <w:t xml:space="preserve"> </w:t>
      </w:r>
      <w:r>
        <w:t>A</w:t>
      </w:r>
      <w:r w:rsidRPr="00A56473">
        <w:t>lternative</w:t>
      </w:r>
      <w:r w:rsidR="007805E8">
        <w:t>s</w:t>
      </w:r>
      <w:r w:rsidRPr="00A56473">
        <w:t xml:space="preserve"> that include the parcel identification number, existing </w:t>
      </w:r>
      <w:r>
        <w:t>right of way</w:t>
      </w:r>
      <w:r w:rsidRPr="00A56473">
        <w:t xml:space="preserve"> lines, proposed </w:t>
      </w:r>
      <w:r>
        <w:t>right of way</w:t>
      </w:r>
      <w:r w:rsidRPr="00A56473">
        <w:t xml:space="preserve"> </w:t>
      </w:r>
      <w:r w:rsidRPr="00D75293">
        <w:t>lines</w:t>
      </w:r>
      <w:r w:rsidR="004E5972" w:rsidRPr="00D75293">
        <w:t>,</w:t>
      </w:r>
      <w:r w:rsidRPr="00D75293">
        <w:t xml:space="preserve"> and acreage of property required. Additionally, the CONSULTANT will provide a spreadsheet with the following parcel information: owner, address, acreage of parent parcel and required amount of property for the </w:t>
      </w:r>
      <w:r w:rsidR="004E5972" w:rsidRPr="00D75293">
        <w:t>project</w:t>
      </w:r>
      <w:r w:rsidRPr="00A56473">
        <w:t xml:space="preserve">, </w:t>
      </w:r>
      <w:r w:rsidR="007805E8">
        <w:t xml:space="preserve">and parcel number. </w:t>
      </w:r>
    </w:p>
    <w:p w14:paraId="307B98CE" w14:textId="77777777" w:rsidR="00432943" w:rsidRDefault="00432943" w:rsidP="00432943">
      <w:pPr>
        <w:pStyle w:val="SOSBodyTextHeading3"/>
      </w:pPr>
      <w:commentRangeStart w:id="413"/>
      <w:r>
        <w:t xml:space="preserve">The DEPARTMENT’s Right of Way Office staff and CONSULTANT will conduct an interactive field trip to review conditions in the corridor as they pertain to actual conditions that might impact the cost of right of way acquisition </w:t>
      </w:r>
      <w:r w:rsidRPr="00A34A92">
        <w:t>for the project.</w:t>
      </w:r>
      <w:r>
        <w:t xml:space="preserve">  </w:t>
      </w:r>
      <w:commentRangeEnd w:id="413"/>
      <w:r w:rsidR="00474530">
        <w:rPr>
          <w:rStyle w:val="CommentReference"/>
          <w:rFonts w:ascii="CG Times" w:hAnsi="CG Times"/>
          <w:noProof w:val="0"/>
        </w:rPr>
        <w:commentReference w:id="413"/>
      </w:r>
    </w:p>
    <w:p w14:paraId="10A1F4E0" w14:textId="77777777" w:rsidR="00432943" w:rsidRPr="00432943" w:rsidRDefault="00432943" w:rsidP="00432943">
      <w:pPr>
        <w:pStyle w:val="SoSBodyTextIndent1"/>
        <w:spacing w:after="0"/>
        <w:rPr>
          <w:rFonts w:ascii="Times New Roman" w:hAnsi="Times New Roman"/>
          <w:sz w:val="12"/>
          <w:szCs w:val="12"/>
        </w:rPr>
      </w:pPr>
    </w:p>
    <w:p w14:paraId="303BE747" w14:textId="77777777" w:rsidR="00432943" w:rsidRDefault="00432943" w:rsidP="00432943">
      <w:pPr>
        <w:pStyle w:val="SOSBodyTextHeading3"/>
      </w:pPr>
      <w:commentRangeStart w:id="414"/>
      <w:r>
        <w:t>The CONSULTANT will jointly meet with the District Roadway Engineer, Traffic Operations staff, Right of Way Office staff, and DEPARTMENT’s Office of General Counsel staff prior to the development of right of way cost estimates. The purpose of the meeting is to jointly review the proposed design parameters, the proposed alternative alignments to identify those alternatives for which right of way cost estimates will be developed by the DEPARTMENT. The goal is to evaluate the alternatives necessary to comply with PD&amp;E requirements and to satisfy the evaluation needed for eminent domain considerations for each alternative. The CONSULTANT will review and provide comments to the right of way cost estimates developed by the DEPARTMENT.</w:t>
      </w:r>
      <w:commentRangeEnd w:id="414"/>
      <w:r w:rsidR="00474530">
        <w:rPr>
          <w:rStyle w:val="CommentReference"/>
          <w:rFonts w:ascii="CG Times" w:hAnsi="CG Times"/>
          <w:noProof w:val="0"/>
        </w:rPr>
        <w:commentReference w:id="414"/>
      </w:r>
    </w:p>
    <w:p w14:paraId="099BA91D" w14:textId="77777777" w:rsidR="00432943" w:rsidRPr="00432943" w:rsidRDefault="00432943" w:rsidP="00432943">
      <w:pPr>
        <w:pStyle w:val="PDESoSFooter"/>
        <w:rPr>
          <w:sz w:val="2"/>
          <w:szCs w:val="2"/>
        </w:rPr>
      </w:pPr>
    </w:p>
    <w:p w14:paraId="1DB7EC4D" w14:textId="26B1CC38" w:rsidR="008858AD" w:rsidRPr="0096632C" w:rsidRDefault="00A34A92" w:rsidP="005E1C3F">
      <w:pPr>
        <w:pStyle w:val="PDESoSNORMAL"/>
        <w:shd w:val="clear" w:color="auto" w:fill="FFD966" w:themeFill="accent4" w:themeFillTint="99"/>
        <w:ind w:left="360"/>
        <w:rPr>
          <w:i/>
        </w:rPr>
      </w:pPr>
      <w:r w:rsidRPr="0096632C">
        <w:rPr>
          <w:i/>
          <w:highlight w:val="yellow"/>
        </w:rPr>
        <w:t>&lt;&lt;</w:t>
      </w:r>
      <w:r w:rsidR="008858AD" w:rsidRPr="0096632C">
        <w:rPr>
          <w:b/>
          <w:bCs/>
          <w:i/>
          <w:highlight w:val="yellow"/>
        </w:rPr>
        <w:t xml:space="preserve">List project specific </w:t>
      </w:r>
      <w:r w:rsidR="00ED79C1" w:rsidRPr="0096632C">
        <w:rPr>
          <w:b/>
          <w:bCs/>
          <w:i/>
          <w:highlight w:val="yellow"/>
        </w:rPr>
        <w:t xml:space="preserve">Right of Way </w:t>
      </w:r>
      <w:r w:rsidR="008858AD" w:rsidRPr="0096632C">
        <w:rPr>
          <w:b/>
          <w:bCs/>
          <w:i/>
          <w:highlight w:val="yellow"/>
        </w:rPr>
        <w:t>Mapping Activities</w:t>
      </w:r>
      <w:r w:rsidR="00C13536" w:rsidRPr="0096632C">
        <w:rPr>
          <w:b/>
          <w:bCs/>
          <w:i/>
          <w:highlight w:val="yellow"/>
        </w:rPr>
        <w:t>.</w:t>
      </w:r>
      <w:r w:rsidRPr="0096632C">
        <w:rPr>
          <w:i/>
          <w:highlight w:val="yellow"/>
        </w:rPr>
        <w:t>&gt;&gt;</w:t>
      </w:r>
    </w:p>
    <w:p w14:paraId="1FB0D985" w14:textId="77777777" w:rsidR="0084435C" w:rsidRPr="005E1C3F" w:rsidRDefault="0084435C" w:rsidP="005E1C3F">
      <w:pPr>
        <w:pStyle w:val="PDESoSNORMAL"/>
        <w:shd w:val="clear" w:color="auto" w:fill="FFD966" w:themeFill="accent4" w:themeFillTint="99"/>
        <w:ind w:left="360"/>
        <w:rPr>
          <w:i/>
          <w:color w:val="FF0000"/>
        </w:rPr>
      </w:pPr>
    </w:p>
    <w:p w14:paraId="055DB1BC" w14:textId="2E1CAC3C" w:rsidR="008C7574" w:rsidRPr="00D75293" w:rsidRDefault="008C7574" w:rsidP="008C7574">
      <w:pPr>
        <w:pStyle w:val="PDESoSHeading3"/>
      </w:pPr>
      <w:bookmarkStart w:id="415" w:name="_Toc158908076"/>
      <w:r w:rsidRPr="00D75293">
        <w:t>Other Cost Estimates</w:t>
      </w:r>
      <w:bookmarkEnd w:id="415"/>
    </w:p>
    <w:p w14:paraId="2AE1EC83" w14:textId="711E5D6E" w:rsidR="00FD247B" w:rsidRPr="00D75293" w:rsidRDefault="00FD247B" w:rsidP="0096632C">
      <w:pPr>
        <w:pStyle w:val="SoSBodyTextIndent2"/>
      </w:pPr>
      <w:r w:rsidRPr="00D75293">
        <w:t>The CONSULTANT shall incorporate and reference other costs</w:t>
      </w:r>
      <w:r w:rsidR="00A4380A" w:rsidRPr="00D75293">
        <w:t xml:space="preserve"> </w:t>
      </w:r>
      <w:r w:rsidR="00B21E5E" w:rsidRPr="00D75293">
        <w:t xml:space="preserve">as appropriate </w:t>
      </w:r>
      <w:r w:rsidR="00A4380A" w:rsidRPr="00D75293">
        <w:t>from supporting documents such as Utility Impact Assessment Report</w:t>
      </w:r>
      <w:r w:rsidR="00915F65" w:rsidRPr="00D75293">
        <w:t>, Preliminary Engineering Report</w:t>
      </w:r>
      <w:r w:rsidR="007D1513" w:rsidRPr="00D75293">
        <w:t xml:space="preserve"> (PER)</w:t>
      </w:r>
      <w:r w:rsidR="00915F65" w:rsidRPr="00D75293">
        <w:t>,</w:t>
      </w:r>
      <w:r w:rsidR="00DF786F" w:rsidRPr="00D75293">
        <w:t xml:space="preserve"> and Environmental </w:t>
      </w:r>
      <w:r w:rsidR="00B21E5E" w:rsidRPr="00D75293">
        <w:t>Reviews</w:t>
      </w:r>
      <w:r w:rsidR="00BE5DA3" w:rsidRPr="00D75293">
        <w:t>.</w:t>
      </w:r>
      <w:r w:rsidR="00DF786F" w:rsidRPr="00D75293">
        <w:t xml:space="preserve"> </w:t>
      </w:r>
    </w:p>
    <w:p w14:paraId="2A438784" w14:textId="122B091E" w:rsidR="00351012" w:rsidRPr="006F0F58" w:rsidRDefault="00915F65" w:rsidP="0096632C">
      <w:pPr>
        <w:pStyle w:val="SoSBodyTextIndent2"/>
      </w:pPr>
      <w:r w:rsidRPr="00D75293">
        <w:t>Other Costs may include u</w:t>
      </w:r>
      <w:r w:rsidR="00351012" w:rsidRPr="00D75293">
        <w:t>tilit</w:t>
      </w:r>
      <w:r w:rsidRPr="00D75293">
        <w:t>ies, m</w:t>
      </w:r>
      <w:r w:rsidR="00351012" w:rsidRPr="00D75293">
        <w:t>itigation</w:t>
      </w:r>
      <w:r w:rsidRPr="00D75293">
        <w:t>, c</w:t>
      </w:r>
      <w:r w:rsidR="00592FBD" w:rsidRPr="00D75293">
        <w:t>ontamination</w:t>
      </w:r>
      <w:r w:rsidRPr="00D75293">
        <w:t>, a</w:t>
      </w:r>
      <w:r w:rsidR="000853B8" w:rsidRPr="00D75293">
        <w:t>esthetics</w:t>
      </w:r>
      <w:r w:rsidRPr="00D75293">
        <w:t>, and p</w:t>
      </w:r>
      <w:r w:rsidR="00DF786F" w:rsidRPr="00D75293">
        <w:t>ercentage costs</w:t>
      </w:r>
      <w:r w:rsidRPr="00D75293">
        <w:t xml:space="preserve"> such as Design estimates as appropriate.</w:t>
      </w:r>
    </w:p>
    <w:p w14:paraId="429DD469" w14:textId="43E8090A" w:rsidR="008858AD" w:rsidRDefault="008858AD" w:rsidP="00A76438">
      <w:pPr>
        <w:pStyle w:val="PDESoSHeading2"/>
      </w:pPr>
      <w:bookmarkStart w:id="416" w:name="_Toc158908077"/>
      <w:r w:rsidRPr="003878DA">
        <w:t>Alternative</w:t>
      </w:r>
      <w:r>
        <w:t>s</w:t>
      </w:r>
      <w:r w:rsidRPr="003878DA">
        <w:t xml:space="preserve"> E</w:t>
      </w:r>
      <w:r>
        <w:t>valuation</w:t>
      </w:r>
      <w:bookmarkEnd w:id="416"/>
    </w:p>
    <w:p w14:paraId="3BEA903E" w14:textId="5FCC7817" w:rsidR="008858AD" w:rsidRDefault="008858AD" w:rsidP="00E6493E">
      <w:pPr>
        <w:pStyle w:val="SoSBodyTextIndent1"/>
        <w:spacing w:after="120"/>
        <w:ind w:left="0"/>
        <w:jc w:val="both"/>
        <w:rPr>
          <w:rFonts w:ascii="Times New Roman" w:hAnsi="Times New Roman"/>
          <w:sz w:val="22"/>
          <w:szCs w:val="22"/>
        </w:rPr>
      </w:pPr>
      <w:r w:rsidRPr="00167DDD">
        <w:rPr>
          <w:rFonts w:ascii="Times New Roman" w:hAnsi="Times New Roman"/>
          <w:sz w:val="22"/>
          <w:szCs w:val="22"/>
        </w:rPr>
        <w:t xml:space="preserve">The </w:t>
      </w:r>
      <w:r>
        <w:rPr>
          <w:rFonts w:ascii="Times New Roman" w:hAnsi="Times New Roman"/>
          <w:sz w:val="22"/>
          <w:szCs w:val="22"/>
        </w:rPr>
        <w:t xml:space="preserve">CONSULTANT shall document the preliminary </w:t>
      </w:r>
      <w:r w:rsidRPr="00167DDD">
        <w:rPr>
          <w:rFonts w:ascii="Times New Roman" w:hAnsi="Times New Roman"/>
          <w:sz w:val="22"/>
          <w:szCs w:val="22"/>
        </w:rPr>
        <w:t xml:space="preserve">alternatives </w:t>
      </w:r>
      <w:r>
        <w:rPr>
          <w:rFonts w:ascii="Times New Roman" w:hAnsi="Times New Roman"/>
          <w:sz w:val="22"/>
          <w:szCs w:val="22"/>
        </w:rPr>
        <w:t xml:space="preserve">in accordance with </w:t>
      </w:r>
      <w:r w:rsidRPr="00EE3E4A">
        <w:rPr>
          <w:rFonts w:ascii="Times New Roman" w:hAnsi="Times New Roman"/>
          <w:sz w:val="22"/>
          <w:szCs w:val="22"/>
        </w:rPr>
        <w:t xml:space="preserve">the </w:t>
      </w:r>
      <w:r w:rsidRPr="00EE3E4A">
        <w:rPr>
          <w:rFonts w:ascii="Times New Roman" w:hAnsi="Times New Roman"/>
          <w:b/>
          <w:bCs/>
          <w:sz w:val="22"/>
          <w:szCs w:val="22"/>
        </w:rPr>
        <w:t>PD&amp;E Manual</w:t>
      </w:r>
      <w:r w:rsidRPr="00167DDD">
        <w:rPr>
          <w:rFonts w:ascii="Times New Roman" w:hAnsi="Times New Roman"/>
          <w:sz w:val="22"/>
          <w:szCs w:val="22"/>
        </w:rPr>
        <w:t xml:space="preserve"> </w:t>
      </w:r>
      <w:r>
        <w:rPr>
          <w:rFonts w:ascii="Times New Roman" w:hAnsi="Times New Roman"/>
          <w:sz w:val="22"/>
          <w:szCs w:val="22"/>
        </w:rPr>
        <w:t>for</w:t>
      </w:r>
      <w:r w:rsidRPr="00167DDD">
        <w:rPr>
          <w:rFonts w:ascii="Times New Roman" w:hAnsi="Times New Roman"/>
          <w:sz w:val="22"/>
          <w:szCs w:val="22"/>
        </w:rPr>
        <w:t xml:space="preserve"> the following </w:t>
      </w:r>
      <w:r>
        <w:rPr>
          <w:rFonts w:ascii="Times New Roman" w:hAnsi="Times New Roman"/>
          <w:sz w:val="22"/>
          <w:szCs w:val="22"/>
        </w:rPr>
        <w:t xml:space="preserve">types of </w:t>
      </w:r>
      <w:r w:rsidRPr="00167DDD">
        <w:rPr>
          <w:rFonts w:ascii="Times New Roman" w:hAnsi="Times New Roman"/>
          <w:sz w:val="22"/>
          <w:szCs w:val="22"/>
        </w:rPr>
        <w:t>alternatives</w:t>
      </w:r>
      <w:r w:rsidR="00B929CB">
        <w:rPr>
          <w:rFonts w:ascii="Times New Roman" w:hAnsi="Times New Roman"/>
          <w:sz w:val="22"/>
          <w:szCs w:val="22"/>
        </w:rPr>
        <w:t>:</w:t>
      </w:r>
      <w:r>
        <w:rPr>
          <w:rFonts w:ascii="Times New Roman" w:hAnsi="Times New Roman"/>
          <w:sz w:val="22"/>
          <w:szCs w:val="22"/>
        </w:rPr>
        <w:t xml:space="preserve"> </w:t>
      </w:r>
    </w:p>
    <w:p w14:paraId="30AC7B08" w14:textId="77777777" w:rsidR="008858AD" w:rsidRDefault="008858AD" w:rsidP="00381F61">
      <w:pPr>
        <w:pStyle w:val="SoSBodyTextIndent1"/>
        <w:spacing w:after="60"/>
        <w:ind w:left="360"/>
        <w:jc w:val="both"/>
        <w:rPr>
          <w:rFonts w:ascii="Times New Roman" w:hAnsi="Times New Roman"/>
          <w:sz w:val="22"/>
          <w:szCs w:val="22"/>
        </w:rPr>
      </w:pPr>
      <w:r w:rsidRPr="00167DDD">
        <w:rPr>
          <w:rFonts w:ascii="Times New Roman" w:hAnsi="Times New Roman"/>
          <w:sz w:val="22"/>
          <w:szCs w:val="22"/>
        </w:rPr>
        <w:t xml:space="preserve">1. No-Action Alternative, or No-Build Alternative </w:t>
      </w:r>
    </w:p>
    <w:p w14:paraId="63F8B9F2" w14:textId="77777777" w:rsidR="008858AD" w:rsidRDefault="008858AD" w:rsidP="00381F61">
      <w:pPr>
        <w:pStyle w:val="SoSBodyTextIndent1"/>
        <w:spacing w:after="60"/>
        <w:ind w:left="360"/>
        <w:jc w:val="both"/>
        <w:rPr>
          <w:rFonts w:ascii="Times New Roman" w:hAnsi="Times New Roman"/>
          <w:sz w:val="22"/>
          <w:szCs w:val="22"/>
        </w:rPr>
      </w:pPr>
      <w:r w:rsidRPr="00167DDD">
        <w:rPr>
          <w:rFonts w:ascii="Times New Roman" w:hAnsi="Times New Roman"/>
          <w:sz w:val="22"/>
          <w:szCs w:val="22"/>
        </w:rPr>
        <w:t xml:space="preserve">2. TSM&amp;O Alternative </w:t>
      </w:r>
    </w:p>
    <w:p w14:paraId="58026329" w14:textId="77777777" w:rsidR="008858AD" w:rsidRDefault="008858AD" w:rsidP="00381F61">
      <w:pPr>
        <w:pStyle w:val="SoSBodyTextIndent1"/>
        <w:spacing w:after="60"/>
        <w:ind w:left="360"/>
        <w:jc w:val="both"/>
        <w:rPr>
          <w:rFonts w:ascii="Times New Roman" w:hAnsi="Times New Roman"/>
          <w:sz w:val="22"/>
          <w:szCs w:val="22"/>
        </w:rPr>
      </w:pPr>
      <w:r w:rsidRPr="00167DDD">
        <w:rPr>
          <w:rFonts w:ascii="Times New Roman" w:hAnsi="Times New Roman"/>
          <w:sz w:val="22"/>
          <w:szCs w:val="22"/>
        </w:rPr>
        <w:t xml:space="preserve">3. Multimodal Alternative </w:t>
      </w:r>
    </w:p>
    <w:p w14:paraId="6EA30B76" w14:textId="77777777" w:rsidR="008858AD" w:rsidRDefault="008858AD" w:rsidP="007A4888">
      <w:pPr>
        <w:pStyle w:val="SoSBodyTextIndent1"/>
        <w:ind w:left="360"/>
        <w:jc w:val="both"/>
        <w:rPr>
          <w:rFonts w:ascii="Times New Roman" w:hAnsi="Times New Roman"/>
          <w:sz w:val="22"/>
          <w:szCs w:val="22"/>
        </w:rPr>
      </w:pPr>
      <w:r w:rsidRPr="00167DDD">
        <w:rPr>
          <w:rFonts w:ascii="Times New Roman" w:hAnsi="Times New Roman"/>
          <w:sz w:val="22"/>
          <w:szCs w:val="22"/>
        </w:rPr>
        <w:t xml:space="preserve">4. Build Alternative(s) </w:t>
      </w:r>
    </w:p>
    <w:p w14:paraId="7FFB9976" w14:textId="46C9D0ED" w:rsidR="008858AD" w:rsidRPr="004D7DEA" w:rsidRDefault="008858AD" w:rsidP="00EE2EF8">
      <w:pPr>
        <w:pStyle w:val="SoSBodyTextIndent1"/>
        <w:spacing w:before="120" w:after="120"/>
        <w:ind w:left="0"/>
        <w:jc w:val="both"/>
        <w:rPr>
          <w:rFonts w:ascii="Times New Roman" w:hAnsi="Times New Roman"/>
          <w:sz w:val="22"/>
          <w:szCs w:val="22"/>
        </w:rPr>
      </w:pPr>
      <w:proofErr w:type="gramStart"/>
      <w:r>
        <w:rPr>
          <w:rFonts w:ascii="Times New Roman" w:hAnsi="Times New Roman"/>
          <w:sz w:val="22"/>
          <w:szCs w:val="22"/>
        </w:rPr>
        <w:t xml:space="preserve">In </w:t>
      </w:r>
      <w:r w:rsidRPr="004D7DEA">
        <w:rPr>
          <w:rFonts w:ascii="Times New Roman" w:hAnsi="Times New Roman"/>
          <w:sz w:val="22"/>
          <w:szCs w:val="22"/>
        </w:rPr>
        <w:t>order to</w:t>
      </w:r>
      <w:proofErr w:type="gramEnd"/>
      <w:r w:rsidRPr="004D7DEA">
        <w:rPr>
          <w:rFonts w:ascii="Times New Roman" w:hAnsi="Times New Roman"/>
          <w:sz w:val="22"/>
          <w:szCs w:val="22"/>
        </w:rPr>
        <w:t xml:space="preserve"> conduct a preliminary evaluation of alternatives</w:t>
      </w:r>
      <w:r w:rsidR="00AD3061" w:rsidRPr="004D7DEA">
        <w:rPr>
          <w:rFonts w:ascii="Times New Roman" w:hAnsi="Times New Roman"/>
          <w:sz w:val="22"/>
          <w:szCs w:val="22"/>
        </w:rPr>
        <w:t>,</w:t>
      </w:r>
      <w:r w:rsidRPr="004D7DEA">
        <w:rPr>
          <w:rFonts w:ascii="Times New Roman" w:hAnsi="Times New Roman"/>
          <w:sz w:val="22"/>
          <w:szCs w:val="22"/>
        </w:rPr>
        <w:t xml:space="preserve"> the CONSULTANT shall develop each alternative sufficiently to evaluate its reasonableness and ability to meet the </w:t>
      </w:r>
      <w:r w:rsidR="007C6C53" w:rsidRPr="004D7DEA">
        <w:rPr>
          <w:rFonts w:ascii="Times New Roman" w:hAnsi="Times New Roman"/>
          <w:sz w:val="22"/>
          <w:szCs w:val="22"/>
        </w:rPr>
        <w:t>p</w:t>
      </w:r>
      <w:r w:rsidRPr="004D7DEA">
        <w:rPr>
          <w:rFonts w:ascii="Times New Roman" w:hAnsi="Times New Roman"/>
          <w:sz w:val="22"/>
          <w:szCs w:val="22"/>
        </w:rPr>
        <w:t xml:space="preserve">roject’s purpose and need in </w:t>
      </w:r>
      <w:r w:rsidRPr="004D7DEA">
        <w:rPr>
          <w:rFonts w:ascii="Times New Roman" w:hAnsi="Times New Roman"/>
          <w:sz w:val="22"/>
          <w:szCs w:val="22"/>
        </w:rPr>
        <w:lastRenderedPageBreak/>
        <w:t xml:space="preserve">accordance with </w:t>
      </w:r>
      <w:r w:rsidRPr="004D7DEA">
        <w:rPr>
          <w:rFonts w:ascii="Times New Roman" w:hAnsi="Times New Roman"/>
          <w:b/>
          <w:bCs/>
          <w:sz w:val="22"/>
          <w:szCs w:val="22"/>
        </w:rPr>
        <w:t>Part 2, Chapter 3</w:t>
      </w:r>
      <w:r w:rsidRPr="004D7DEA">
        <w:rPr>
          <w:rFonts w:ascii="Times New Roman" w:hAnsi="Times New Roman"/>
          <w:sz w:val="22"/>
          <w:szCs w:val="22"/>
        </w:rPr>
        <w:t xml:space="preserve"> of the </w:t>
      </w:r>
      <w:r w:rsidRPr="004D7DEA">
        <w:rPr>
          <w:rFonts w:ascii="Times New Roman" w:hAnsi="Times New Roman"/>
          <w:b/>
          <w:bCs/>
          <w:sz w:val="22"/>
          <w:szCs w:val="22"/>
        </w:rPr>
        <w:t>PD&amp;E Manual</w:t>
      </w:r>
      <w:r w:rsidRPr="004D7DEA">
        <w:rPr>
          <w:rFonts w:ascii="Times New Roman" w:hAnsi="Times New Roman"/>
          <w:sz w:val="22"/>
          <w:szCs w:val="22"/>
        </w:rPr>
        <w:t>. Those alternatives that do not meet the project’s purpose and need</w:t>
      </w:r>
      <w:r w:rsidR="007C6C53" w:rsidRPr="004D7DEA">
        <w:rPr>
          <w:rFonts w:ascii="Times New Roman" w:hAnsi="Times New Roman"/>
          <w:sz w:val="22"/>
          <w:szCs w:val="22"/>
        </w:rPr>
        <w:t>,</w:t>
      </w:r>
      <w:r w:rsidRPr="004D7DEA">
        <w:rPr>
          <w:rFonts w:ascii="Times New Roman" w:hAnsi="Times New Roman"/>
          <w:sz w:val="22"/>
          <w:szCs w:val="22"/>
        </w:rPr>
        <w:t xml:space="preserve"> or are not reasonable or feasible</w:t>
      </w:r>
      <w:r w:rsidR="007C6C53" w:rsidRPr="004D7DEA">
        <w:rPr>
          <w:rFonts w:ascii="Times New Roman" w:hAnsi="Times New Roman"/>
          <w:sz w:val="22"/>
          <w:szCs w:val="22"/>
        </w:rPr>
        <w:t>,</w:t>
      </w:r>
      <w:r w:rsidRPr="004D7DEA">
        <w:rPr>
          <w:rFonts w:ascii="Times New Roman" w:hAnsi="Times New Roman"/>
          <w:sz w:val="22"/>
          <w:szCs w:val="22"/>
        </w:rPr>
        <w:t xml:space="preserve"> shall have the basis for their elimination documented</w:t>
      </w:r>
      <w:r w:rsidR="001F4AD0" w:rsidRPr="004D7DEA">
        <w:rPr>
          <w:rFonts w:ascii="Times New Roman" w:hAnsi="Times New Roman"/>
          <w:sz w:val="22"/>
          <w:szCs w:val="22"/>
        </w:rPr>
        <w:t xml:space="preserve"> in</w:t>
      </w:r>
      <w:r w:rsidRPr="004D7DEA">
        <w:rPr>
          <w:rFonts w:ascii="Times New Roman" w:hAnsi="Times New Roman"/>
          <w:sz w:val="22"/>
          <w:szCs w:val="22"/>
        </w:rPr>
        <w:t xml:space="preserve"> the </w:t>
      </w:r>
      <w:r w:rsidR="001F4AD0" w:rsidRPr="004D7DEA">
        <w:rPr>
          <w:rFonts w:ascii="Times New Roman" w:hAnsi="Times New Roman"/>
          <w:sz w:val="22"/>
          <w:szCs w:val="22"/>
        </w:rPr>
        <w:t xml:space="preserve">Preliminary Engineering Report (PER) and </w:t>
      </w:r>
      <w:r w:rsidRPr="004D7DEA">
        <w:rPr>
          <w:rFonts w:ascii="Times New Roman" w:hAnsi="Times New Roman"/>
          <w:sz w:val="22"/>
          <w:szCs w:val="22"/>
        </w:rPr>
        <w:t>Environmental Document</w:t>
      </w:r>
      <w:r w:rsidR="007C6C53" w:rsidRPr="004D7DEA">
        <w:rPr>
          <w:rFonts w:ascii="Times New Roman" w:hAnsi="Times New Roman"/>
          <w:sz w:val="22"/>
          <w:szCs w:val="22"/>
        </w:rPr>
        <w:t>.</w:t>
      </w:r>
      <w:r w:rsidRPr="004D7DEA">
        <w:rPr>
          <w:rFonts w:ascii="Times New Roman" w:hAnsi="Times New Roman"/>
          <w:sz w:val="22"/>
          <w:szCs w:val="22"/>
        </w:rPr>
        <w:t xml:space="preserve"> </w:t>
      </w:r>
      <w:r w:rsidR="007C6C53" w:rsidRPr="004D7DEA">
        <w:rPr>
          <w:rFonts w:ascii="Times New Roman" w:hAnsi="Times New Roman"/>
          <w:sz w:val="22"/>
          <w:szCs w:val="22"/>
        </w:rPr>
        <w:t>T</w:t>
      </w:r>
      <w:r w:rsidRPr="004D7DEA">
        <w:rPr>
          <w:rFonts w:ascii="Times New Roman" w:hAnsi="Times New Roman"/>
          <w:sz w:val="22"/>
          <w:szCs w:val="22"/>
        </w:rPr>
        <w:t>he No</w:t>
      </w:r>
      <w:r w:rsidR="007C6C53" w:rsidRPr="004D7DEA">
        <w:rPr>
          <w:rFonts w:ascii="Times New Roman" w:hAnsi="Times New Roman"/>
          <w:sz w:val="22"/>
          <w:szCs w:val="22"/>
        </w:rPr>
        <w:t>-</w:t>
      </w:r>
      <w:r w:rsidRPr="004D7DEA">
        <w:rPr>
          <w:rFonts w:ascii="Times New Roman" w:hAnsi="Times New Roman"/>
          <w:sz w:val="22"/>
          <w:szCs w:val="22"/>
        </w:rPr>
        <w:t xml:space="preserve">Build and reasonable alternatives will </w:t>
      </w:r>
      <w:r w:rsidR="00AD3061" w:rsidRPr="004D7DEA">
        <w:rPr>
          <w:rFonts w:ascii="Times New Roman" w:hAnsi="Times New Roman"/>
          <w:sz w:val="22"/>
          <w:szCs w:val="22"/>
        </w:rPr>
        <w:t xml:space="preserve">then </w:t>
      </w:r>
      <w:r w:rsidRPr="004D7DEA">
        <w:rPr>
          <w:rFonts w:ascii="Times New Roman" w:hAnsi="Times New Roman"/>
          <w:sz w:val="22"/>
          <w:szCs w:val="22"/>
        </w:rPr>
        <w:t>be advanced for further design and comparative analysis as described below.</w:t>
      </w:r>
    </w:p>
    <w:p w14:paraId="65BDC326" w14:textId="4ACE2B50" w:rsidR="008858AD" w:rsidRPr="004D7DEA" w:rsidRDefault="003A72E9" w:rsidP="00EE2EF8">
      <w:pPr>
        <w:pStyle w:val="PDESoSNORMAL"/>
      </w:pPr>
      <w:r w:rsidRPr="004D7DEA">
        <w:t xml:space="preserve">By considering project goals and objectives, purpose and need, and ETDM Programming </w:t>
      </w:r>
      <w:r w:rsidR="007C6C53" w:rsidRPr="004D7DEA">
        <w:t>S</w:t>
      </w:r>
      <w:r w:rsidRPr="004D7DEA">
        <w:t xml:space="preserve">creen </w:t>
      </w:r>
      <w:r w:rsidR="00B254FF" w:rsidRPr="004D7DEA">
        <w:t>results</w:t>
      </w:r>
      <w:r w:rsidRPr="004D7DEA">
        <w:t>, the CONSULTANT, in consultation with the DEPARTMENT, will identify and document alternatives to be eliminated from further detailed study. Only viable or feasible alternatives should be carried forward for detailed study</w:t>
      </w:r>
      <w:r w:rsidR="00B254FF" w:rsidRPr="004D7DEA">
        <w:t>.</w:t>
      </w:r>
      <w:r w:rsidRPr="004D7DEA">
        <w:t xml:space="preserve"> </w:t>
      </w:r>
      <w:r w:rsidR="008858AD" w:rsidRPr="004D7DEA">
        <w:t>The CONSULTANT must include in the PER a discussion of alternatives, including associated TSM&amp;O strategies, which were considered for the project but eliminated from detailed study (during the Planning or PD&amp;E phase). The discussion</w:t>
      </w:r>
      <w:r w:rsidR="008858AD">
        <w:t xml:space="preserve"> should describe each alternative considered; the methodology for eliminating alternatives, data used in the evaluation, </w:t>
      </w:r>
      <w:proofErr w:type="gramStart"/>
      <w:r w:rsidR="008858AD">
        <w:t>agency</w:t>
      </w:r>
      <w:proofErr w:type="gramEnd"/>
      <w:r w:rsidR="008858AD">
        <w:t xml:space="preserve"> and public input into the evaluation process; and at what point </w:t>
      </w:r>
      <w:r w:rsidR="008858AD" w:rsidRPr="004D7DEA">
        <w:t xml:space="preserve">in the process (Planning or PD&amp;E </w:t>
      </w:r>
      <w:r w:rsidR="008778A5" w:rsidRPr="004D7DEA">
        <w:t>p</w:t>
      </w:r>
      <w:r w:rsidR="008858AD" w:rsidRPr="004D7DEA">
        <w:t>hase) the alternatives were eliminated.</w:t>
      </w:r>
    </w:p>
    <w:p w14:paraId="209EC9FB" w14:textId="6D79474A" w:rsidR="008858AD" w:rsidRPr="004D7DEA" w:rsidRDefault="008858AD" w:rsidP="00EE2EF8">
      <w:pPr>
        <w:pStyle w:val="SoSBodyTextIndent1"/>
        <w:spacing w:before="120" w:after="120"/>
        <w:ind w:left="0"/>
        <w:jc w:val="both"/>
        <w:rPr>
          <w:rFonts w:ascii="Times New Roman" w:hAnsi="Times New Roman"/>
          <w:sz w:val="22"/>
          <w:szCs w:val="22"/>
        </w:rPr>
      </w:pPr>
      <w:r w:rsidRPr="004D7DEA">
        <w:rPr>
          <w:rFonts w:ascii="Times New Roman" w:hAnsi="Times New Roman"/>
          <w:sz w:val="22"/>
          <w:szCs w:val="22"/>
        </w:rPr>
        <w:t xml:space="preserve">The CONSULTANT will </w:t>
      </w:r>
      <w:r w:rsidR="004B1B8D" w:rsidRPr="004D7DEA">
        <w:rPr>
          <w:rFonts w:ascii="Times New Roman" w:hAnsi="Times New Roman"/>
          <w:sz w:val="22"/>
          <w:szCs w:val="22"/>
        </w:rPr>
        <w:t>evaluate</w:t>
      </w:r>
      <w:r w:rsidRPr="004D7DEA">
        <w:rPr>
          <w:rFonts w:ascii="Times New Roman" w:hAnsi="Times New Roman"/>
          <w:sz w:val="22"/>
          <w:szCs w:val="22"/>
        </w:rPr>
        <w:t xml:space="preserve"> the No</w:t>
      </w:r>
      <w:r w:rsidR="007C6C53" w:rsidRPr="004D7DEA">
        <w:rPr>
          <w:rFonts w:ascii="Times New Roman" w:hAnsi="Times New Roman"/>
          <w:sz w:val="22"/>
          <w:szCs w:val="22"/>
        </w:rPr>
        <w:t>-</w:t>
      </w:r>
      <w:r w:rsidRPr="004D7DEA">
        <w:rPr>
          <w:rFonts w:ascii="Times New Roman" w:hAnsi="Times New Roman"/>
          <w:sz w:val="22"/>
          <w:szCs w:val="22"/>
        </w:rPr>
        <w:t xml:space="preserve">Build and viable alternatives, their development, </w:t>
      </w:r>
      <w:r w:rsidR="004D7DEA" w:rsidRPr="004D7DEA">
        <w:rPr>
          <w:rFonts w:ascii="Times New Roman" w:hAnsi="Times New Roman"/>
          <w:sz w:val="22"/>
          <w:szCs w:val="22"/>
        </w:rPr>
        <w:t>including accommodation</w:t>
      </w:r>
      <w:r w:rsidRPr="004D7DEA">
        <w:rPr>
          <w:rFonts w:ascii="Times New Roman" w:hAnsi="Times New Roman"/>
          <w:sz w:val="22"/>
          <w:szCs w:val="22"/>
        </w:rPr>
        <w:t xml:space="preserve"> of pedestrian and bicycle facilities, access management measures</w:t>
      </w:r>
      <w:r w:rsidRPr="004D7DEA">
        <w:rPr>
          <w:rFonts w:ascii="Times New Roman" w:hAnsi="Times New Roman"/>
          <w:b/>
          <w:bCs/>
          <w:sz w:val="22"/>
          <w:szCs w:val="22"/>
        </w:rPr>
        <w:t>,</w:t>
      </w:r>
      <w:r w:rsidRPr="004D7DEA">
        <w:rPr>
          <w:rFonts w:ascii="Times New Roman" w:hAnsi="Times New Roman"/>
          <w:sz w:val="22"/>
          <w:szCs w:val="22"/>
        </w:rPr>
        <w:t xml:space="preserve"> incorporation of safety and operational measures into the alternatives’ design, and stormwater management facilities.</w:t>
      </w:r>
      <w:r w:rsidR="00026EAE" w:rsidRPr="004D7DEA">
        <w:rPr>
          <w:rFonts w:ascii="Times New Roman" w:hAnsi="Times New Roman"/>
          <w:sz w:val="22"/>
          <w:szCs w:val="22"/>
        </w:rPr>
        <w:t xml:space="preserve"> The CONSULTANT will document the</w:t>
      </w:r>
      <w:r w:rsidRPr="004D7DEA">
        <w:rPr>
          <w:rFonts w:ascii="Times New Roman" w:hAnsi="Times New Roman"/>
          <w:sz w:val="22"/>
          <w:szCs w:val="22"/>
        </w:rPr>
        <w:t xml:space="preserve"> </w:t>
      </w:r>
      <w:r w:rsidR="00026EAE" w:rsidRPr="004D7DEA">
        <w:rPr>
          <w:rFonts w:ascii="Times New Roman" w:hAnsi="Times New Roman"/>
          <w:sz w:val="22"/>
          <w:szCs w:val="22"/>
        </w:rPr>
        <w:t xml:space="preserve">evaluation in the PER and the Environmental Document. </w:t>
      </w:r>
    </w:p>
    <w:p w14:paraId="06B756C9" w14:textId="327D50FB" w:rsidR="008858AD" w:rsidRPr="004D7DEA" w:rsidRDefault="008858AD" w:rsidP="00D830BB">
      <w:pPr>
        <w:pStyle w:val="PDESoSHeading3"/>
      </w:pPr>
      <w:bookmarkStart w:id="417" w:name="_Toc158908078"/>
      <w:r w:rsidRPr="004D7DEA">
        <w:t>Comparative Alternatives Evaluation</w:t>
      </w:r>
      <w:bookmarkEnd w:id="417"/>
    </w:p>
    <w:p w14:paraId="42892420" w14:textId="6983B854" w:rsidR="008858AD" w:rsidRPr="004D7DEA" w:rsidRDefault="008858AD" w:rsidP="0096632C">
      <w:pPr>
        <w:pStyle w:val="SoSBodyTextIndent2"/>
      </w:pPr>
      <w:r w:rsidRPr="004D7DEA">
        <w:t xml:space="preserve">The CONSULTANT will establish evaluation criteria at the beginning of the </w:t>
      </w:r>
      <w:r w:rsidR="00D830BB" w:rsidRPr="004D7DEA">
        <w:t>project</w:t>
      </w:r>
      <w:r w:rsidRPr="004D7DEA">
        <w:t>, which must be agreed upon with the DEPARTMENT before use in the comparative evaluation of alternatives. After developing the viable alternatives, analyzing alternatives</w:t>
      </w:r>
      <w:r w:rsidR="004961FD" w:rsidRPr="004D7DEA">
        <w:t>,</w:t>
      </w:r>
      <w:r w:rsidRPr="004D7DEA">
        <w:t xml:space="preserve"> and estimating costs, the CONSULTANT will prepare a</w:t>
      </w:r>
      <w:r w:rsidR="009859A9" w:rsidRPr="004D7DEA">
        <w:t>n evaluation</w:t>
      </w:r>
      <w:r w:rsidRPr="004D7DEA">
        <w:t xml:space="preserve"> matrix which compares the environmental impacts, performance, and costs of the alternatives evaluated</w:t>
      </w:r>
      <w:r w:rsidR="009859A9" w:rsidRPr="004D7DEA">
        <w:t>,</w:t>
      </w:r>
      <w:r w:rsidRPr="004D7DEA">
        <w:t xml:space="preserve"> in detail</w:t>
      </w:r>
      <w:r w:rsidR="009859A9" w:rsidRPr="004D7DEA">
        <w:t>,</w:t>
      </w:r>
      <w:r w:rsidRPr="004D7DEA">
        <w:t xml:space="preserve"> in the PD&amp;E </w:t>
      </w:r>
      <w:r w:rsidR="002A5EDF" w:rsidRPr="004D7DEA">
        <w:t>study</w:t>
      </w:r>
      <w:r w:rsidRPr="004D7DEA">
        <w:t xml:space="preserve">. The </w:t>
      </w:r>
      <w:r w:rsidR="009859A9" w:rsidRPr="004D7DEA">
        <w:t xml:space="preserve">evaluation </w:t>
      </w:r>
      <w:r w:rsidRPr="004D7DEA">
        <w:t xml:space="preserve">matrix will include the performance of the No-Build Alternative as the baseline for comparison. </w:t>
      </w:r>
    </w:p>
    <w:p w14:paraId="223BC7ED" w14:textId="5959C498" w:rsidR="008858AD" w:rsidRPr="004D7DEA" w:rsidRDefault="008858AD" w:rsidP="005F241E">
      <w:pPr>
        <w:pStyle w:val="PDESoSHeading3"/>
      </w:pPr>
      <w:bookmarkStart w:id="418" w:name="_Toc158908079"/>
      <w:r w:rsidRPr="004D7DEA">
        <w:t>Selection of Preferred Alternative</w:t>
      </w:r>
      <w:bookmarkEnd w:id="418"/>
      <w:r w:rsidRPr="004D7DEA">
        <w:t xml:space="preserve"> </w:t>
      </w:r>
    </w:p>
    <w:p w14:paraId="2FCD8072" w14:textId="77777777" w:rsidR="00432943" w:rsidRDefault="008858AD" w:rsidP="0096632C">
      <w:pPr>
        <w:pStyle w:val="SoSBodyTextIndent2"/>
      </w:pPr>
      <w:r w:rsidRPr="004D7DEA">
        <w:t xml:space="preserve">The DEPARTMENT will select a preferred alternative based on review and analysis of engineering, environmental, and public involvement issues related to this </w:t>
      </w:r>
      <w:r w:rsidR="009859A9" w:rsidRPr="004D7DEA">
        <w:t>project</w:t>
      </w:r>
      <w:r w:rsidRPr="004D7DEA">
        <w:t>.</w:t>
      </w:r>
    </w:p>
    <w:p w14:paraId="79C57120" w14:textId="77777777" w:rsidR="00432943" w:rsidRDefault="00432943" w:rsidP="00432943">
      <w:pPr>
        <w:pStyle w:val="PDESoSHeading3"/>
      </w:pPr>
      <w:bookmarkStart w:id="419" w:name="_Toc158908080"/>
      <w:commentRangeStart w:id="420"/>
      <w:r>
        <w:t xml:space="preserve">Value Engineering </w:t>
      </w:r>
      <w:commentRangeEnd w:id="420"/>
      <w:r w:rsidR="00474530">
        <w:rPr>
          <w:rStyle w:val="CommentReference"/>
          <w:rFonts w:ascii="CG Times" w:eastAsia="Times New Roman" w:hAnsi="CG Times" w:cs="Times New Roman"/>
          <w:b w:val="0"/>
          <w:noProof w:val="0"/>
        </w:rPr>
        <w:commentReference w:id="420"/>
      </w:r>
      <w:r w:rsidRPr="00432943">
        <w:t>(Optional)</w:t>
      </w:r>
      <w:bookmarkEnd w:id="419"/>
      <w:r>
        <w:t xml:space="preserve"> </w:t>
      </w:r>
    </w:p>
    <w:p w14:paraId="17DA4A10" w14:textId="2691BF0E" w:rsidR="008858AD" w:rsidRPr="004D7DEA" w:rsidRDefault="008858AD" w:rsidP="0096632C">
      <w:pPr>
        <w:pStyle w:val="SoSBodyTextIndent2"/>
      </w:pPr>
      <w:r w:rsidRPr="004D7DEA">
        <w:t xml:space="preserve">The DEPARTMENT will conduct a Value Engineering (VE) study for the </w:t>
      </w:r>
      <w:r w:rsidR="009859A9" w:rsidRPr="004D7DEA">
        <w:t xml:space="preserve">project </w:t>
      </w:r>
      <w:r w:rsidRPr="004D7DEA">
        <w:t xml:space="preserve">according to </w:t>
      </w:r>
      <w:r w:rsidRPr="004D7DEA">
        <w:rPr>
          <w:b/>
        </w:rPr>
        <w:t xml:space="preserve">Value Engineering Program, </w:t>
      </w:r>
      <w:r w:rsidR="0076451D" w:rsidRPr="004D7DEA">
        <w:rPr>
          <w:b/>
        </w:rPr>
        <w:t xml:space="preserve">Procedure </w:t>
      </w:r>
      <w:r w:rsidRPr="004D7DEA">
        <w:rPr>
          <w:b/>
        </w:rPr>
        <w:t>No. 625-030-002</w:t>
      </w:r>
      <w:r w:rsidR="002A5EDF" w:rsidRPr="004D7DEA">
        <w:rPr>
          <w:bCs/>
        </w:rPr>
        <w:t>,</w:t>
      </w:r>
      <w:r w:rsidR="00106590" w:rsidRPr="004D7DEA">
        <w:t xml:space="preserve"> and </w:t>
      </w:r>
      <w:r w:rsidR="00106590" w:rsidRPr="004D7DEA">
        <w:rPr>
          <w:b/>
          <w:bCs/>
        </w:rPr>
        <w:t>Part 2</w:t>
      </w:r>
      <w:r w:rsidR="002A5EDF" w:rsidRPr="004D7DEA">
        <w:rPr>
          <w:b/>
          <w:bCs/>
        </w:rPr>
        <w:t>,</w:t>
      </w:r>
      <w:r w:rsidR="00106590" w:rsidRPr="004D7DEA">
        <w:rPr>
          <w:b/>
          <w:bCs/>
        </w:rPr>
        <w:t xml:space="preserve"> Chapter 3</w:t>
      </w:r>
      <w:r w:rsidR="00106590" w:rsidRPr="004D7DEA">
        <w:t xml:space="preserve"> of the </w:t>
      </w:r>
      <w:r w:rsidR="00106590" w:rsidRPr="004D7DEA">
        <w:rPr>
          <w:b/>
          <w:bCs/>
        </w:rPr>
        <w:t>PD&amp;E Manual</w:t>
      </w:r>
      <w:r w:rsidR="00106590" w:rsidRPr="004D7DEA">
        <w:t>.</w:t>
      </w:r>
      <w:r w:rsidRPr="004D7DEA">
        <w:t xml:space="preserve"> The CONSULTANT will prepare relevant project information and </w:t>
      </w:r>
      <w:proofErr w:type="gramStart"/>
      <w:r w:rsidRPr="004D7DEA">
        <w:t>submit</w:t>
      </w:r>
      <w:proofErr w:type="gramEnd"/>
      <w:r w:rsidRPr="004D7DEA">
        <w:t xml:space="preserve"> to the VE team. The information will be logically organized to facilitate the VE team’s understanding of the </w:t>
      </w:r>
      <w:r w:rsidR="00B30265" w:rsidRPr="004D7DEA">
        <w:t xml:space="preserve">project </w:t>
      </w:r>
      <w:r w:rsidRPr="004D7DEA">
        <w:t xml:space="preserve">development. </w:t>
      </w:r>
    </w:p>
    <w:p w14:paraId="2C57F811" w14:textId="5383C9BE" w:rsidR="008858AD" w:rsidRDefault="008858AD" w:rsidP="0096632C">
      <w:pPr>
        <w:pStyle w:val="SoSBodyTextIndent2"/>
      </w:pPr>
      <w:r w:rsidRPr="004D7DEA">
        <w:t xml:space="preserve">The CONSULTANT will submit </w:t>
      </w:r>
      <w:r w:rsidR="00276F13" w:rsidRPr="004D7DEA">
        <w:t xml:space="preserve">and present to the </w:t>
      </w:r>
      <w:r w:rsidRPr="004D7DEA">
        <w:t>VE team the following</w:t>
      </w:r>
      <w:r w:rsidR="00BB5518" w:rsidRPr="004D7DEA">
        <w:t>,</w:t>
      </w:r>
      <w:r w:rsidRPr="004D7DEA">
        <w:t xml:space="preserve"> minimum information</w:t>
      </w:r>
      <w:r>
        <w:t>, if available</w:t>
      </w:r>
      <w:r w:rsidRPr="000660E3">
        <w:t>:</w:t>
      </w:r>
      <w:r w:rsidR="00276F13" w:rsidRPr="00276F13">
        <w:t xml:space="preserve"> </w:t>
      </w:r>
    </w:p>
    <w:p w14:paraId="45D47D1E"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Project traffic report</w:t>
      </w:r>
    </w:p>
    <w:p w14:paraId="03D0B2AE"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Environmental studies reports</w:t>
      </w:r>
    </w:p>
    <w:p w14:paraId="78637B53"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Environmental document</w:t>
      </w:r>
    </w:p>
    <w:p w14:paraId="1B7F0F3F"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Engineering analysis documentation</w:t>
      </w:r>
    </w:p>
    <w:p w14:paraId="7478B388"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 xml:space="preserve">Copies of all alternative concept plans/drawings </w:t>
      </w:r>
    </w:p>
    <w:p w14:paraId="558C6BD4"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Drainage analysis documentation</w:t>
      </w:r>
    </w:p>
    <w:p w14:paraId="071194F0"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 xml:space="preserve">Bridge hydraulics report and location hydraulics report </w:t>
      </w:r>
    </w:p>
    <w:p w14:paraId="488B6466"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Typical section package</w:t>
      </w:r>
    </w:p>
    <w:p w14:paraId="26977326" w14:textId="77777777" w:rsidR="008858AD" w:rsidRPr="00A9366C" w:rsidRDefault="008858AD" w:rsidP="00A10799">
      <w:pPr>
        <w:pStyle w:val="SoSListBullet2"/>
        <w:keepNext w:val="0"/>
        <w:widowControl w:val="0"/>
        <w:numPr>
          <w:ilvl w:val="0"/>
          <w:numId w:val="15"/>
        </w:numPr>
        <w:shd w:val="clear" w:color="auto" w:fill="FFD966" w:themeFill="accent4" w:themeFillTint="99"/>
        <w:tabs>
          <w:tab w:val="clear" w:pos="720"/>
          <w:tab w:val="num" w:pos="1080"/>
        </w:tabs>
        <w:spacing w:before="120"/>
        <w:ind w:left="1080"/>
        <w:rPr>
          <w:sz w:val="22"/>
          <w:szCs w:val="22"/>
        </w:rPr>
      </w:pPr>
      <w:r w:rsidRPr="00A9366C">
        <w:rPr>
          <w:sz w:val="22"/>
          <w:szCs w:val="22"/>
        </w:rPr>
        <w:t xml:space="preserve">Other miscellaneous reports prepared for this </w:t>
      </w:r>
      <w:proofErr w:type="gramStart"/>
      <w:r w:rsidRPr="00A9366C">
        <w:rPr>
          <w:sz w:val="22"/>
          <w:szCs w:val="22"/>
        </w:rPr>
        <w:t>project</w:t>
      </w:r>
      <w:proofErr w:type="gramEnd"/>
    </w:p>
    <w:p w14:paraId="129FF6C8" w14:textId="3138657B" w:rsidR="003D13DC" w:rsidRDefault="008858AD" w:rsidP="0096632C">
      <w:pPr>
        <w:pStyle w:val="SoSBodyTextIndent2"/>
      </w:pPr>
      <w:r>
        <w:t>At the request of the DEPA</w:t>
      </w:r>
      <w:r w:rsidRPr="004D7DEA">
        <w:t xml:space="preserve">RTMENT, the CONSULTANT will meet with the VE team to explain </w:t>
      </w:r>
      <w:r w:rsidR="00BB5518" w:rsidRPr="004D7DEA">
        <w:t xml:space="preserve">the </w:t>
      </w:r>
      <w:r w:rsidRPr="004D7DEA">
        <w:lastRenderedPageBreak/>
        <w:t xml:space="preserve">development of </w:t>
      </w:r>
      <w:r w:rsidR="00BB5518" w:rsidRPr="004D7DEA">
        <w:t xml:space="preserve">project </w:t>
      </w:r>
      <w:r w:rsidRPr="004D7DEA">
        <w:t>alternatives</w:t>
      </w:r>
      <w:r>
        <w:t xml:space="preserve"> </w:t>
      </w:r>
      <w:r w:rsidRPr="00DC5333">
        <w:t xml:space="preserve">and rationale of </w:t>
      </w:r>
      <w:r>
        <w:t>selecting the preferred alternative</w:t>
      </w:r>
      <w:r w:rsidR="00BB5518">
        <w:t>.</w:t>
      </w:r>
      <w:r w:rsidR="00D40B7A">
        <w:t xml:space="preserve"> </w:t>
      </w:r>
    </w:p>
    <w:p w14:paraId="1B294755" w14:textId="3E19D7B5" w:rsidR="008858AD" w:rsidRDefault="00D40B7A" w:rsidP="0096632C">
      <w:pPr>
        <w:pStyle w:val="SoSBodyTextIndent2"/>
      </w:pPr>
      <w:r w:rsidRPr="009116E2">
        <w:t xml:space="preserve">At the request of the DEPARTMENT, the CONSULTANT will prepare a </w:t>
      </w:r>
      <w:r w:rsidR="003D13DC" w:rsidRPr="009116E2">
        <w:t xml:space="preserve">PowerPoint </w:t>
      </w:r>
      <w:r w:rsidRPr="009116E2">
        <w:t>presentation or documentation with relevant project information for the VE team.</w:t>
      </w:r>
      <w:r w:rsidR="000D79D3">
        <w:t xml:space="preserve"> </w:t>
      </w:r>
      <w:r w:rsidR="008858AD" w:rsidRPr="00DC5333">
        <w:t xml:space="preserve">The CONSULTANT will be available to the </w:t>
      </w:r>
      <w:r w:rsidR="008858AD">
        <w:t>VE</w:t>
      </w:r>
      <w:r w:rsidR="008858AD" w:rsidRPr="00DC5333">
        <w:t xml:space="preserve"> team for clarification of the information used during the </w:t>
      </w:r>
      <w:r w:rsidR="008858AD">
        <w:t>VE</w:t>
      </w:r>
      <w:r w:rsidR="008858AD" w:rsidRPr="00DC5333">
        <w:t xml:space="preserve"> study.</w:t>
      </w:r>
      <w:r w:rsidR="008858AD">
        <w:t xml:space="preserve"> The CONSULTANT will respond to questions or proposals developed as part of the VE and recommend inclusion or denial of the VE proposals into the project.</w:t>
      </w:r>
    </w:p>
    <w:p w14:paraId="01DCCBF0" w14:textId="7E72E8D3" w:rsidR="008858AD" w:rsidRDefault="008858AD" w:rsidP="0096632C">
      <w:pPr>
        <w:pStyle w:val="SoSBodyTextIndent2"/>
      </w:pPr>
      <w:r>
        <w:t xml:space="preserve">The CONSULTANT will include </w:t>
      </w:r>
      <w:r w:rsidRPr="00DC5333">
        <w:t xml:space="preserve">VE </w:t>
      </w:r>
      <w:r>
        <w:t>study</w:t>
      </w:r>
      <w:r w:rsidRPr="00DC5333">
        <w:t xml:space="preserve"> recommendations concerning modified or additional concepts, </w:t>
      </w:r>
      <w:proofErr w:type="gramStart"/>
      <w:r>
        <w:t>into</w:t>
      </w:r>
      <w:proofErr w:type="gramEnd"/>
      <w:r>
        <w:t xml:space="preserve"> the comparative evaluation of the alternatives</w:t>
      </w:r>
      <w:r w:rsidRPr="00DC5333">
        <w:t>.</w:t>
      </w:r>
      <w:r>
        <w:t xml:space="preserve"> </w:t>
      </w:r>
    </w:p>
    <w:p w14:paraId="0E887235" w14:textId="1AA6CFC6" w:rsidR="008858AD" w:rsidRPr="003A21A8" w:rsidRDefault="008858AD" w:rsidP="00A76438">
      <w:pPr>
        <w:pStyle w:val="PDESoSHeading2"/>
      </w:pPr>
      <w:bookmarkStart w:id="421" w:name="_Toc158908081"/>
      <w:r>
        <w:t>Concept Plans</w:t>
      </w:r>
      <w:bookmarkEnd w:id="421"/>
      <w:r>
        <w:t xml:space="preserve"> </w:t>
      </w:r>
    </w:p>
    <w:p w14:paraId="239221B1" w14:textId="3E387560" w:rsidR="008858AD" w:rsidRPr="003E6410" w:rsidRDefault="008858AD" w:rsidP="000D79D3">
      <w:pPr>
        <w:shd w:val="clear" w:color="auto" w:fill="FFD966" w:themeFill="accent4" w:themeFillTint="99"/>
        <w:jc w:val="both"/>
        <w:rPr>
          <w:rStyle w:val="PDESoSCAPTION"/>
        </w:rPr>
      </w:pPr>
      <w:r w:rsidRPr="00AA4B54">
        <w:rPr>
          <w:rStyle w:val="PDESoSCAPTION"/>
          <w:b/>
        </w:rPr>
        <w:t xml:space="preserve">Note to scope </w:t>
      </w:r>
      <w:r w:rsidRPr="003E6410">
        <w:rPr>
          <w:rStyle w:val="PDESoSCAPTION"/>
          <w:b/>
        </w:rPr>
        <w:t>developer:</w:t>
      </w:r>
      <w:r w:rsidRPr="003E6410">
        <w:rPr>
          <w:rStyle w:val="PDESoSCAPTION"/>
        </w:rPr>
        <w:t xml:space="preserve"> Modify activities for this task if the PD&amp;E project overlaps with the Design Phase. PD&amp;E related tasks may be removed and merged with </w:t>
      </w:r>
      <w:r w:rsidR="002958CE" w:rsidRPr="003E6410">
        <w:rPr>
          <w:rStyle w:val="PDESoSCAPTION"/>
        </w:rPr>
        <w:t xml:space="preserve">the Concurrent PD&amp;E Study and </w:t>
      </w:r>
      <w:r w:rsidRPr="003E6410">
        <w:rPr>
          <w:rStyle w:val="PDESoSCAPTION"/>
        </w:rPr>
        <w:t>Design Scope of Services. Coordinate with the Project Manager for Design Phase before finalizing this task.</w:t>
      </w:r>
    </w:p>
    <w:p w14:paraId="7F1EE414" w14:textId="21502A4B" w:rsidR="00B929CB" w:rsidRDefault="008858AD" w:rsidP="00EE2EF8">
      <w:pPr>
        <w:pStyle w:val="PDESoSFooter"/>
        <w:spacing w:before="120" w:after="120"/>
      </w:pPr>
      <w:r w:rsidRPr="003E6410">
        <w:t xml:space="preserve">The CONSULTANT will prepare concept plans for all viable </w:t>
      </w:r>
      <w:r w:rsidR="00FD0AEF" w:rsidRPr="003E6410">
        <w:t xml:space="preserve">project </w:t>
      </w:r>
      <w:r w:rsidRPr="003E6410">
        <w:t>alternatives</w:t>
      </w:r>
      <w:r w:rsidR="00930E1B" w:rsidRPr="003E6410">
        <w:t>,</w:t>
      </w:r>
      <w:r w:rsidRPr="003E6410">
        <w:t xml:space="preserve"> in appropriate scales</w:t>
      </w:r>
      <w:r w:rsidR="00930E1B" w:rsidRPr="003E6410">
        <w:t>,</w:t>
      </w:r>
      <w:r w:rsidRPr="003E6410">
        <w:t xml:space="preserve"> overlaid on the base map.</w:t>
      </w:r>
    </w:p>
    <w:p w14:paraId="3BF04B55" w14:textId="1D95C6EE" w:rsidR="008858AD" w:rsidRDefault="008858AD" w:rsidP="005F241E">
      <w:pPr>
        <w:pStyle w:val="PDESoSHeading3"/>
      </w:pPr>
      <w:bookmarkStart w:id="422" w:name="_Toc158908082"/>
      <w:r w:rsidRPr="009910D3">
        <w:t>Base Map</w:t>
      </w:r>
      <w:bookmarkEnd w:id="422"/>
      <w:r>
        <w:t xml:space="preserve"> </w:t>
      </w:r>
    </w:p>
    <w:p w14:paraId="0C86DCFD" w14:textId="244B650F" w:rsidR="008858AD" w:rsidRDefault="008858AD" w:rsidP="0096632C">
      <w:pPr>
        <w:pStyle w:val="SoSBodyTextIndent2"/>
      </w:pPr>
      <w:r w:rsidRPr="00DC5333">
        <w:t xml:space="preserve">The </w:t>
      </w:r>
      <w:r w:rsidRPr="003E6410">
        <w:t>CONSULTANT will produce a base map of the project area using DEPARTMENT CADD standards</w:t>
      </w:r>
      <w:r w:rsidR="00DD32E0" w:rsidRPr="003E6410">
        <w:t xml:space="preserve"> as according to the </w:t>
      </w:r>
      <w:r w:rsidR="00DD32E0" w:rsidRPr="003E6410">
        <w:rPr>
          <w:b/>
          <w:bCs/>
        </w:rPr>
        <w:t>CADD Manual</w:t>
      </w:r>
      <w:r w:rsidRPr="003E6410">
        <w:t xml:space="preserve">. The base map will contain an aerial photo and existing characteristics for the project. The base map must show environmental issues that are specific to the </w:t>
      </w:r>
      <w:r w:rsidR="00FD0AEF" w:rsidRPr="003E6410">
        <w:t xml:space="preserve">study area </w:t>
      </w:r>
      <w:r w:rsidRPr="003E6410">
        <w:t>such as cemeteries, wetlands, historic properties, high-risk contamination sites, public parks, and property lines</w:t>
      </w:r>
      <w:r w:rsidRPr="007F15DF">
        <w:t>.</w:t>
      </w:r>
    </w:p>
    <w:p w14:paraId="2CD898F9" w14:textId="77777777" w:rsidR="008858AD" w:rsidRDefault="008858AD" w:rsidP="0096632C">
      <w:pPr>
        <w:pStyle w:val="SoSBodyTextIndent2"/>
      </w:pPr>
      <w:r w:rsidRPr="00FD4BF9">
        <w:t>The CONSULTANT will prepare base map</w:t>
      </w:r>
      <w:r>
        <w:t>s</w:t>
      </w:r>
      <w:r w:rsidRPr="00FD4BF9">
        <w:t xml:space="preserve"> for the following uses (at noted scales):</w:t>
      </w:r>
    </w:p>
    <w:p w14:paraId="0C7151BE" w14:textId="77777777" w:rsidR="008858AD" w:rsidRDefault="008858AD" w:rsidP="000D79D3">
      <w:pPr>
        <w:pStyle w:val="PDESoSBulletList2"/>
        <w:shd w:val="clear" w:color="auto" w:fill="auto"/>
        <w:tabs>
          <w:tab w:val="num" w:pos="2880"/>
        </w:tabs>
        <w:ind w:left="1080"/>
        <w:contextualSpacing/>
      </w:pPr>
      <w:r w:rsidRPr="00FD4BF9">
        <w:t>Overall Project Location Map</w:t>
      </w:r>
      <w:r w:rsidRPr="00FD4BF9">
        <w:tab/>
      </w:r>
      <w:r w:rsidRPr="009C09CB">
        <w:rPr>
          <w:b/>
          <w:i/>
          <w:highlight w:val="yellow"/>
        </w:rPr>
        <w:t>&lt;&lt;specify scale&gt;&gt;</w:t>
      </w:r>
    </w:p>
    <w:p w14:paraId="72598BDC" w14:textId="77777777" w:rsidR="008858AD" w:rsidRDefault="008858AD" w:rsidP="000D79D3">
      <w:pPr>
        <w:pStyle w:val="PDESoSBulletList2"/>
        <w:shd w:val="clear" w:color="auto" w:fill="auto"/>
        <w:tabs>
          <w:tab w:val="num" w:pos="2880"/>
        </w:tabs>
        <w:ind w:left="1080"/>
        <w:contextualSpacing/>
      </w:pPr>
      <w:r w:rsidRPr="00FD4BF9">
        <w:t>Overall Drainage Map</w:t>
      </w:r>
      <w:r w:rsidRPr="00FD4BF9">
        <w:tab/>
      </w:r>
      <w:r w:rsidRPr="009C09CB">
        <w:rPr>
          <w:b/>
          <w:i/>
          <w:highlight w:val="yellow"/>
        </w:rPr>
        <w:t>&lt;&lt;specify scale&gt;&gt;</w:t>
      </w:r>
    </w:p>
    <w:p w14:paraId="6788DC0E" w14:textId="6A06C8BF" w:rsidR="00B929CB" w:rsidRDefault="008858AD" w:rsidP="00EE2EF8">
      <w:pPr>
        <w:pStyle w:val="PDESoSBulletList2"/>
        <w:shd w:val="clear" w:color="auto" w:fill="auto"/>
        <w:tabs>
          <w:tab w:val="num" w:pos="2880"/>
        </w:tabs>
        <w:ind w:left="1080"/>
        <w:contextualSpacing/>
      </w:pPr>
      <w:r w:rsidRPr="00FD4BF9">
        <w:t>Corridor Maps (Roll Plots)</w:t>
      </w:r>
      <w:r w:rsidRPr="00FD4BF9">
        <w:tab/>
      </w:r>
      <w:r w:rsidRPr="009C09CB">
        <w:rPr>
          <w:b/>
          <w:i/>
          <w:highlight w:val="yellow"/>
        </w:rPr>
        <w:t>&lt;&lt;specify scale&gt;&gt;</w:t>
      </w:r>
    </w:p>
    <w:p w14:paraId="64F24A45" w14:textId="62D59E96" w:rsidR="008858AD" w:rsidRDefault="008858AD" w:rsidP="004E5972">
      <w:pPr>
        <w:pStyle w:val="PDESoSHeading3"/>
      </w:pPr>
      <w:bookmarkStart w:id="423" w:name="_Toc158908083"/>
      <w:r w:rsidRPr="009910D3">
        <w:t>Alternative</w:t>
      </w:r>
      <w:r>
        <w:t>s</w:t>
      </w:r>
      <w:r w:rsidRPr="009910D3">
        <w:t xml:space="preserve"> Concept Plans</w:t>
      </w:r>
      <w:bookmarkEnd w:id="423"/>
      <w:r>
        <w:t xml:space="preserve"> </w:t>
      </w:r>
    </w:p>
    <w:p w14:paraId="3E183646" w14:textId="7CCAF199" w:rsidR="008858AD" w:rsidRDefault="008858AD" w:rsidP="0096632C">
      <w:pPr>
        <w:pStyle w:val="SoSBodyTextIndent2"/>
        <w:rPr>
          <w:rStyle w:val="PDESoSCAPTION"/>
          <w:rFonts w:eastAsiaTheme="majorEastAsia" w:cstheme="majorBidi"/>
          <w:b/>
          <w:caps/>
          <w:szCs w:val="24"/>
        </w:rPr>
      </w:pPr>
      <w:r w:rsidRPr="00DC5333">
        <w:t xml:space="preserve">The CONSULTANT will prepare </w:t>
      </w:r>
      <w:r>
        <w:t xml:space="preserve">and overlay </w:t>
      </w:r>
      <w:r w:rsidRPr="00DC5333">
        <w:t>alternative concept plans</w:t>
      </w:r>
      <w:r>
        <w:t xml:space="preserve"> on the base map</w:t>
      </w:r>
      <w:r w:rsidRPr="00DC5333">
        <w:t>.</w:t>
      </w:r>
      <w:r>
        <w:t xml:space="preserve"> The concept </w:t>
      </w:r>
      <w:r w:rsidRPr="003E6410">
        <w:t>plan</w:t>
      </w:r>
      <w:r w:rsidR="001348DF" w:rsidRPr="003E6410">
        <w:t>s</w:t>
      </w:r>
      <w:r w:rsidRPr="003E6410">
        <w:t xml:space="preserve"> must show potential location for bridges, culverts, retaining walls, right of way lines (existing and proposed), </w:t>
      </w:r>
      <w:r w:rsidR="00832A96" w:rsidRPr="003E6410">
        <w:t xml:space="preserve">known </w:t>
      </w:r>
      <w:r w:rsidRPr="003E6410">
        <w:t>utility facilities, intersection, critical driveways, and median openings, among other roadway elements, at appropriate scale according to the DEPARTMENT</w:t>
      </w:r>
      <w:r w:rsidR="001348DF" w:rsidRPr="003E6410">
        <w:t>’s</w:t>
      </w:r>
      <w:r w:rsidRPr="003E6410">
        <w:t xml:space="preserve"> </w:t>
      </w:r>
      <w:r w:rsidRPr="003E6410">
        <w:rPr>
          <w:b/>
        </w:rPr>
        <w:t>CADD Manual</w:t>
      </w:r>
      <w:r w:rsidRPr="00FD4BF9">
        <w:t>.</w:t>
      </w:r>
    </w:p>
    <w:p w14:paraId="41E6E2E9" w14:textId="569F4F09" w:rsidR="008858AD" w:rsidRDefault="008858AD" w:rsidP="004E5972">
      <w:pPr>
        <w:pStyle w:val="PDESoSHeading3"/>
      </w:pPr>
      <w:bookmarkStart w:id="424" w:name="_Toc158908084"/>
      <w:r w:rsidRPr="009910D3">
        <w:t>Preferred Alternative</w:t>
      </w:r>
      <w:bookmarkEnd w:id="424"/>
    </w:p>
    <w:p w14:paraId="05535906" w14:textId="637435A8" w:rsidR="008C2A4B" w:rsidRPr="003E6410" w:rsidRDefault="008858AD" w:rsidP="0096632C">
      <w:pPr>
        <w:pStyle w:val="SoSBodyTextIndent2"/>
        <w:rPr>
          <w:color w:val="FF0000"/>
        </w:rPr>
      </w:pPr>
      <w:r>
        <w:t xml:space="preserve">The </w:t>
      </w:r>
      <w:r w:rsidRPr="003E6410">
        <w:t>CONSULTANT will finalize concept plans for the preferred alternative</w:t>
      </w:r>
      <w:r w:rsidR="000B51D0" w:rsidRPr="003E6410">
        <w:t xml:space="preserve"> in accordance with </w:t>
      </w:r>
      <w:r w:rsidR="000B51D0" w:rsidRPr="003E6410">
        <w:rPr>
          <w:b/>
          <w:bCs/>
        </w:rPr>
        <w:t>Part 2</w:t>
      </w:r>
      <w:r w:rsidR="001348DF" w:rsidRPr="003E6410">
        <w:rPr>
          <w:b/>
          <w:bCs/>
        </w:rPr>
        <w:t>,</w:t>
      </w:r>
      <w:r w:rsidR="000B51D0" w:rsidRPr="003E6410">
        <w:rPr>
          <w:b/>
          <w:bCs/>
        </w:rPr>
        <w:t xml:space="preserve"> Chapter 3 </w:t>
      </w:r>
      <w:r w:rsidR="000B51D0" w:rsidRPr="003E6410">
        <w:t>of the</w:t>
      </w:r>
      <w:r w:rsidR="000B51D0" w:rsidRPr="003E6410">
        <w:rPr>
          <w:b/>
          <w:bCs/>
        </w:rPr>
        <w:t xml:space="preserve"> PD&amp;E Manual</w:t>
      </w:r>
      <w:r w:rsidR="000B51D0" w:rsidRPr="003E6410">
        <w:t>.</w:t>
      </w:r>
      <w:r w:rsidRPr="003E6410">
        <w:t xml:space="preserve"> </w:t>
      </w:r>
    </w:p>
    <w:p w14:paraId="6556B9D6" w14:textId="644A83FE" w:rsidR="008858AD" w:rsidRPr="003E6410" w:rsidRDefault="008858AD" w:rsidP="000B2623">
      <w:pPr>
        <w:pStyle w:val="PDESoSHeading3"/>
      </w:pPr>
      <w:bookmarkStart w:id="425" w:name="_Toc158908085"/>
      <w:r w:rsidRPr="003E6410">
        <w:t>Typical Section Package</w:t>
      </w:r>
      <w:bookmarkEnd w:id="425"/>
      <w:r w:rsidRPr="003E6410">
        <w:t xml:space="preserve"> </w:t>
      </w:r>
    </w:p>
    <w:p w14:paraId="4B242C45" w14:textId="391AFE9B" w:rsidR="008858AD" w:rsidRDefault="008858AD" w:rsidP="0096632C">
      <w:pPr>
        <w:pStyle w:val="SoSBodyTextIndent2"/>
      </w:pPr>
      <w:r w:rsidRPr="003E6410">
        <w:t xml:space="preserve">The CONSULTANT will prepare the Typical Section Package (excluding pavement design) in accordance with the </w:t>
      </w:r>
      <w:r w:rsidRPr="003E6410">
        <w:rPr>
          <w:b/>
        </w:rPr>
        <w:t xml:space="preserve">FDM </w:t>
      </w:r>
      <w:r w:rsidRPr="003E6410">
        <w:rPr>
          <w:bCs/>
        </w:rPr>
        <w:t xml:space="preserve">and </w:t>
      </w:r>
      <w:proofErr w:type="gramStart"/>
      <w:r w:rsidRPr="003E6410">
        <w:rPr>
          <w:bCs/>
        </w:rPr>
        <w:t>attach</w:t>
      </w:r>
      <w:proofErr w:type="gramEnd"/>
      <w:r w:rsidRPr="003E6410">
        <w:rPr>
          <w:bCs/>
        </w:rPr>
        <w:t xml:space="preserve"> </w:t>
      </w:r>
      <w:r w:rsidR="00AD7784" w:rsidRPr="003E6410">
        <w:rPr>
          <w:bCs/>
        </w:rPr>
        <w:t>to</w:t>
      </w:r>
      <w:r w:rsidRPr="003E6410">
        <w:rPr>
          <w:bCs/>
        </w:rPr>
        <w:t xml:space="preserve"> the</w:t>
      </w:r>
      <w:r w:rsidRPr="003E6410">
        <w:rPr>
          <w:b/>
        </w:rPr>
        <w:t xml:space="preserve"> PER </w:t>
      </w:r>
      <w:r w:rsidRPr="003E6410">
        <w:rPr>
          <w:bCs/>
        </w:rPr>
        <w:t>for inclusion in SWEPT</w:t>
      </w:r>
      <w:r w:rsidRPr="003E6410">
        <w:t>.</w:t>
      </w:r>
    </w:p>
    <w:p w14:paraId="45C331A0" w14:textId="0C0AA2C9" w:rsidR="008858AD" w:rsidRDefault="008858AD" w:rsidP="004E5972">
      <w:pPr>
        <w:pStyle w:val="PDESoSHeading3"/>
      </w:pPr>
      <w:bookmarkStart w:id="426" w:name="_Toc158908086"/>
      <w:r w:rsidRPr="00992997">
        <w:t>Design Exceptions and</w:t>
      </w:r>
      <w:r>
        <w:t xml:space="preserve"> Design </w:t>
      </w:r>
      <w:r w:rsidRPr="00992997">
        <w:t>Variations</w:t>
      </w:r>
      <w:bookmarkEnd w:id="426"/>
    </w:p>
    <w:p w14:paraId="6C53A9CE" w14:textId="68D33639" w:rsidR="008858AD" w:rsidRDefault="008858AD" w:rsidP="0096632C">
      <w:pPr>
        <w:pStyle w:val="SoSBodyTextIndent2"/>
      </w:pPr>
      <w:r w:rsidRPr="00DC5333">
        <w:t xml:space="preserve">The CONSULTANT will </w:t>
      </w:r>
      <w:r w:rsidRPr="003E6410">
        <w:t xml:space="preserve">prepare </w:t>
      </w:r>
      <w:proofErr w:type="gramStart"/>
      <w:r w:rsidRPr="003E6410">
        <w:t>Design</w:t>
      </w:r>
      <w:proofErr w:type="gramEnd"/>
      <w:r w:rsidRPr="003E6410">
        <w:t xml:space="preserve"> Exceptions and Design Variations Package or Memo for the preferred alternative for </w:t>
      </w:r>
      <w:r w:rsidR="00DD32E0" w:rsidRPr="003E6410">
        <w:t xml:space="preserve">DEPARTMENT </w:t>
      </w:r>
      <w:r w:rsidRPr="003E6410">
        <w:t xml:space="preserve">approval in accordance with the </w:t>
      </w:r>
      <w:r w:rsidRPr="003E6410">
        <w:rPr>
          <w:b/>
        </w:rPr>
        <w:t>FDM</w:t>
      </w:r>
      <w:r w:rsidR="003E6410" w:rsidRPr="003E6410">
        <w:rPr>
          <w:bCs/>
        </w:rPr>
        <w:t>,</w:t>
      </w:r>
      <w:r w:rsidR="0041039A" w:rsidRPr="003E6410">
        <w:rPr>
          <w:b/>
        </w:rPr>
        <w:t xml:space="preserve"> Chapter 122</w:t>
      </w:r>
      <w:r w:rsidRPr="003E6410">
        <w:t xml:space="preserve">. The design exceptions and </w:t>
      </w:r>
      <w:r w:rsidRPr="003906EB">
        <w:t>design variation</w:t>
      </w:r>
      <w:r w:rsidR="00DD32E0" w:rsidRPr="003906EB">
        <w:t>s</w:t>
      </w:r>
      <w:r w:rsidRPr="003906EB">
        <w:t xml:space="preserve"> shall be identified in the PER.</w:t>
      </w:r>
      <w:r w:rsidR="00F23D2D" w:rsidRPr="003906EB">
        <w:t xml:space="preserve"> The CONSULTANT will prepare and document a safety analysis as required by the FDM for design variations or exceptions as applicable.</w:t>
      </w:r>
    </w:p>
    <w:p w14:paraId="611218E7" w14:textId="376AB9E0" w:rsidR="008858AD" w:rsidRPr="00486764" w:rsidRDefault="008858AD" w:rsidP="004E5972">
      <w:pPr>
        <w:pStyle w:val="PDESoSHeading2"/>
      </w:pPr>
      <w:bookmarkStart w:id="427" w:name="_Toc158908087"/>
      <w:r>
        <w:lastRenderedPageBreak/>
        <w:t>T</w:t>
      </w:r>
      <w:r w:rsidR="00C80F2E">
        <w:t>ransportation</w:t>
      </w:r>
      <w:r>
        <w:t xml:space="preserve"> M</w:t>
      </w:r>
      <w:r w:rsidR="00C80F2E">
        <w:t>anagement</w:t>
      </w:r>
      <w:r>
        <w:t xml:space="preserve"> P</w:t>
      </w:r>
      <w:r w:rsidR="00C80F2E">
        <w:t>lan</w:t>
      </w:r>
      <w:bookmarkEnd w:id="427"/>
      <w:r>
        <w:t xml:space="preserve"> </w:t>
      </w:r>
    </w:p>
    <w:p w14:paraId="0E52505B" w14:textId="16731710" w:rsidR="008858AD" w:rsidRPr="009E56CE" w:rsidRDefault="008858AD" w:rsidP="000D79D3">
      <w:pPr>
        <w:shd w:val="clear" w:color="auto" w:fill="FFD966" w:themeFill="accent4" w:themeFillTint="99"/>
        <w:jc w:val="both"/>
        <w:rPr>
          <w:rStyle w:val="PDESoSCAPTION"/>
        </w:rPr>
      </w:pPr>
      <w:r w:rsidRPr="009E56CE">
        <w:rPr>
          <w:rStyle w:val="PDESoSCAPTION"/>
          <w:b/>
        </w:rPr>
        <w:t>Note to scope developer:</w:t>
      </w:r>
      <w:r w:rsidRPr="009E56CE">
        <w:rPr>
          <w:rStyle w:val="PDESoSCAPTION"/>
        </w:rPr>
        <w:t xml:space="preserve"> Modify activities for this task if the PD&amp;E project overlaps with the Design Phase. PD&amp;E related tasks may be removed and merged with </w:t>
      </w:r>
      <w:r w:rsidR="002958CE" w:rsidRPr="003906EB">
        <w:rPr>
          <w:rStyle w:val="PDESoSCAPTION"/>
        </w:rPr>
        <w:t xml:space="preserve">the Concurrent PD&amp;E Study and </w:t>
      </w:r>
      <w:r w:rsidRPr="003906EB">
        <w:rPr>
          <w:rStyle w:val="PDESoSCAPTION"/>
        </w:rPr>
        <w:t>Design</w:t>
      </w:r>
      <w:r w:rsidRPr="009E56CE">
        <w:rPr>
          <w:rStyle w:val="PDESoSCAPTION"/>
        </w:rPr>
        <w:t xml:space="preserve"> Scope of Services. Coordinate with the Project Manager for Design Phase before finalizing this task.</w:t>
      </w:r>
    </w:p>
    <w:p w14:paraId="0F0234A3" w14:textId="5FB5A7DA" w:rsidR="008858AD" w:rsidRDefault="008858AD" w:rsidP="00B929CB">
      <w:pPr>
        <w:pStyle w:val="PDESoSFooter"/>
      </w:pPr>
      <w:r>
        <w:t>The CONSULTANT will prepare a c</w:t>
      </w:r>
      <w:r w:rsidRPr="00E80E83">
        <w:t xml:space="preserve">onceptual Transportation Management Plan (TMP) </w:t>
      </w:r>
      <w:r>
        <w:t xml:space="preserve">which </w:t>
      </w:r>
      <w:r w:rsidRPr="00E80E83">
        <w:t>include</w:t>
      </w:r>
      <w:r>
        <w:t>s</w:t>
      </w:r>
      <w:r w:rsidRPr="00E80E83">
        <w:t xml:space="preserve"> traffic control strategies and may also include additional work zone management strategies based upon the expected work zone impacts of </w:t>
      </w:r>
      <w:r>
        <w:t>the</w:t>
      </w:r>
      <w:r w:rsidRPr="00E80E83">
        <w:t xml:space="preserve"> project</w:t>
      </w:r>
      <w:r>
        <w:t xml:space="preserve"> </w:t>
      </w:r>
      <w:r w:rsidRPr="005A4048">
        <w:t xml:space="preserve">in accordance with </w:t>
      </w:r>
      <w:r w:rsidRPr="005A4048">
        <w:rPr>
          <w:b/>
        </w:rPr>
        <w:t>Part 2,</w:t>
      </w:r>
      <w:r w:rsidRPr="005A4048">
        <w:t xml:space="preserve"> </w:t>
      </w:r>
      <w:r w:rsidRPr="005A4048">
        <w:rPr>
          <w:b/>
        </w:rPr>
        <w:t xml:space="preserve">Chapter </w:t>
      </w:r>
      <w:r>
        <w:rPr>
          <w:b/>
        </w:rPr>
        <w:t>3</w:t>
      </w:r>
      <w:r w:rsidRPr="005A4048">
        <w:t xml:space="preserve"> of the </w:t>
      </w:r>
      <w:r w:rsidRPr="005A4048">
        <w:rPr>
          <w:b/>
        </w:rPr>
        <w:t>PD&amp;E Manual</w:t>
      </w:r>
      <w:r w:rsidRPr="005A4048">
        <w:t>.</w:t>
      </w:r>
    </w:p>
    <w:p w14:paraId="62AA0297" w14:textId="500E44F5" w:rsidR="008858AD" w:rsidRPr="00486764" w:rsidRDefault="008858AD" w:rsidP="004E5972">
      <w:pPr>
        <w:pStyle w:val="PDESoSHeading2"/>
      </w:pPr>
      <w:bookmarkStart w:id="428" w:name="_Toc158908088"/>
      <w:r>
        <w:t>Risk Management (</w:t>
      </w:r>
      <w:r w:rsidR="002674FD" w:rsidRPr="00FF7FEB">
        <w:t>O</w:t>
      </w:r>
      <w:r>
        <w:t>ptional)</w:t>
      </w:r>
      <w:bookmarkEnd w:id="428"/>
    </w:p>
    <w:p w14:paraId="2F324F98" w14:textId="7CACB75E" w:rsidR="008858AD" w:rsidRPr="00A47532" w:rsidRDefault="008858AD" w:rsidP="00F97221">
      <w:pPr>
        <w:shd w:val="clear" w:color="auto" w:fill="FFD966" w:themeFill="accent4" w:themeFillTint="99"/>
        <w:jc w:val="both"/>
        <w:rPr>
          <w:rStyle w:val="PDESoSCAPTION"/>
        </w:rPr>
      </w:pPr>
      <w:r w:rsidRPr="00A47532">
        <w:rPr>
          <w:rStyle w:val="PDESoSCAPTION"/>
          <w:b/>
        </w:rPr>
        <w:t>Note to scope developer:</w:t>
      </w:r>
      <w:r w:rsidRPr="00A47532">
        <w:rPr>
          <w:rStyle w:val="PDESoSCAPTION"/>
        </w:rPr>
        <w:t xml:space="preserve"> Modify activities for this task if the PD&amp;E project overlaps with the Design Phase. PD&amp;E related tasks may be removed and merged </w:t>
      </w:r>
      <w:r w:rsidRPr="003906EB">
        <w:rPr>
          <w:rStyle w:val="PDESoSCAPTION"/>
        </w:rPr>
        <w:t xml:space="preserve">with </w:t>
      </w:r>
      <w:r w:rsidR="002958CE" w:rsidRPr="003906EB">
        <w:rPr>
          <w:rStyle w:val="PDESoSCAPTION"/>
        </w:rPr>
        <w:t xml:space="preserve">the Concurrent PD&amp;E Study and </w:t>
      </w:r>
      <w:r w:rsidRPr="003906EB">
        <w:rPr>
          <w:rStyle w:val="PDESoSCAPTION"/>
        </w:rPr>
        <w:t>Design Scope of Services. Coordinate with the Project Manager for Design Phase before finalizing this</w:t>
      </w:r>
      <w:r w:rsidRPr="00A47532">
        <w:rPr>
          <w:rStyle w:val="PDESoSCAPTION"/>
        </w:rPr>
        <w:t xml:space="preserve"> task.</w:t>
      </w:r>
    </w:p>
    <w:p w14:paraId="64B3D561" w14:textId="5180D500" w:rsidR="008858AD" w:rsidRDefault="008858AD" w:rsidP="00F80776">
      <w:pPr>
        <w:pStyle w:val="SOSHeading1Optional"/>
      </w:pPr>
      <w:r w:rsidRPr="00F55409">
        <w:t xml:space="preserve">The DEPARTMENT Project Manager will coordinate with the </w:t>
      </w:r>
      <w:r w:rsidR="004E13C6" w:rsidRPr="00F55409">
        <w:t xml:space="preserve">regional </w:t>
      </w:r>
      <w:r w:rsidRPr="00F55409">
        <w:t>Cost Risk Assessment (CRA) team</w:t>
      </w:r>
      <w:r w:rsidR="004E13C6" w:rsidRPr="00F55409">
        <w:t xml:space="preserve">. A </w:t>
      </w:r>
      <w:r w:rsidRPr="00F55409">
        <w:t xml:space="preserve">representative from </w:t>
      </w:r>
      <w:r w:rsidR="004E13C6" w:rsidRPr="00F55409">
        <w:t xml:space="preserve">the CRA </w:t>
      </w:r>
      <w:r w:rsidRPr="00F55409">
        <w:t xml:space="preserve">team will </w:t>
      </w:r>
      <w:r w:rsidR="004E13C6" w:rsidRPr="00F55409">
        <w:t xml:space="preserve">then </w:t>
      </w:r>
      <w:r w:rsidRPr="00F55409">
        <w:t xml:space="preserve">lead the Risk Assessment for this </w:t>
      </w:r>
      <w:r w:rsidR="004E13C6" w:rsidRPr="00F55409">
        <w:t>project</w:t>
      </w:r>
      <w:r w:rsidRPr="00F55409">
        <w:t xml:space="preserve">. The CONSULTANT and key </w:t>
      </w:r>
      <w:r w:rsidR="004E13C6" w:rsidRPr="00F55409">
        <w:t>sub-</w:t>
      </w:r>
      <w:r w:rsidRPr="00F55409">
        <w:t xml:space="preserve">CONSULTANTS may be asked to attend and participate in the </w:t>
      </w:r>
      <w:r w:rsidR="004E13C6" w:rsidRPr="00F55409">
        <w:t xml:space="preserve">project’s </w:t>
      </w:r>
      <w:r w:rsidRPr="00F55409">
        <w:t>Risk Assessment Workshop. The CONSULTANT will support the Risk Assessment Workshop by providing materials requested by the DEPARTMENT Project Manager to conduct the Workshop and associated meetings.</w:t>
      </w:r>
      <w:r w:rsidRPr="00F55409" w:rsidDel="003D3DBB">
        <w:t xml:space="preserve"> </w:t>
      </w:r>
      <w:r w:rsidRPr="00F55409">
        <w:t xml:space="preserve">The CONSULTANT may be asked to prepare a Risk Management Plan to assess the technical, external (i.e., funding policy changes, andscheduling risks), environmental, and organizational resources that may prevent the project from achieving its objectives. The CONSULTANT may also be requested to prepare a Risk Register to record, analyze, prioritize, and track risk trigger features and their impact to the scope, schedule, budget, or quality. </w:t>
      </w:r>
      <w:r w:rsidR="003D13DC" w:rsidRPr="00F55409">
        <w:t xml:space="preserve">Refer to </w:t>
      </w:r>
      <w:r w:rsidR="003D13DC" w:rsidRPr="00F55409">
        <w:rPr>
          <w:b/>
        </w:rPr>
        <w:t>Section 240</w:t>
      </w:r>
      <w:r w:rsidR="003D13DC" w:rsidRPr="00F55409">
        <w:t xml:space="preserve"> of the </w:t>
      </w:r>
      <w:r w:rsidR="003D13DC" w:rsidRPr="00F55409">
        <w:rPr>
          <w:b/>
        </w:rPr>
        <w:t>Project Management Guide</w:t>
      </w:r>
      <w:r w:rsidR="003D13DC" w:rsidRPr="00F55409">
        <w:t xml:space="preserve"> for more information on Risk Management.</w:t>
      </w:r>
    </w:p>
    <w:p w14:paraId="4652F77D" w14:textId="01310480" w:rsidR="008858AD" w:rsidRPr="00486764" w:rsidRDefault="008858AD" w:rsidP="00A76438">
      <w:pPr>
        <w:pStyle w:val="PDESoSHeading2"/>
      </w:pPr>
      <w:bookmarkStart w:id="429" w:name="_Toc158908089"/>
      <w:r>
        <w:t>Engineering Analysis Documentation</w:t>
      </w:r>
      <w:bookmarkEnd w:id="429"/>
    </w:p>
    <w:p w14:paraId="77ED4934" w14:textId="33E52736" w:rsidR="008858AD" w:rsidRPr="00F55409" w:rsidRDefault="008858AD" w:rsidP="005A10B9">
      <w:pPr>
        <w:pStyle w:val="PDESoSBulletList3"/>
        <w:tabs>
          <w:tab w:val="clear" w:pos="1440"/>
        </w:tabs>
        <w:ind w:left="0" w:firstLine="0"/>
      </w:pPr>
      <w:r w:rsidRPr="00833EBB">
        <w:t xml:space="preserve">The CONSULTANT will </w:t>
      </w:r>
      <w:r w:rsidRPr="00F55409">
        <w:t>prepare a PER</w:t>
      </w:r>
      <w:r w:rsidR="002674FD" w:rsidRPr="00F55409">
        <w:t xml:space="preserve"> </w:t>
      </w:r>
      <w:proofErr w:type="spellStart"/>
      <w:r w:rsidRPr="00F55409">
        <w:t>per</w:t>
      </w:r>
      <w:proofErr w:type="spellEnd"/>
      <w:r w:rsidRPr="00F55409">
        <w:t xml:space="preserve"> </w:t>
      </w:r>
      <w:r w:rsidRPr="00F55409">
        <w:rPr>
          <w:b/>
        </w:rPr>
        <w:t>Part 2, Chapter 3</w:t>
      </w:r>
      <w:r w:rsidRPr="00F55409">
        <w:t xml:space="preserve"> of the </w:t>
      </w:r>
      <w:r w:rsidRPr="00F55409">
        <w:rPr>
          <w:b/>
        </w:rPr>
        <w:t>PD&amp;E Manual</w:t>
      </w:r>
      <w:r w:rsidR="008A206D" w:rsidRPr="00F55409">
        <w:t xml:space="preserve"> and the </w:t>
      </w:r>
      <w:r w:rsidR="008A206D" w:rsidRPr="00F55409">
        <w:rPr>
          <w:b/>
          <w:bCs/>
        </w:rPr>
        <w:t>Preliminary E</w:t>
      </w:r>
      <w:r w:rsidR="004E13C6" w:rsidRPr="00F55409">
        <w:rPr>
          <w:b/>
          <w:bCs/>
        </w:rPr>
        <w:t>ngin</w:t>
      </w:r>
      <w:r w:rsidR="008A206D" w:rsidRPr="00F55409">
        <w:rPr>
          <w:b/>
          <w:bCs/>
        </w:rPr>
        <w:t>eering Report Outline and Guidance</w:t>
      </w:r>
      <w:r w:rsidR="008A206D" w:rsidRPr="00F55409">
        <w:t xml:space="preserve"> document</w:t>
      </w:r>
      <w:r w:rsidR="004E13C6" w:rsidRPr="00F55409">
        <w:t>.</w:t>
      </w:r>
    </w:p>
    <w:p w14:paraId="3FDC7C2E" w14:textId="341DC2A6" w:rsidR="008858AD" w:rsidRPr="00F55409" w:rsidRDefault="008858AD" w:rsidP="00B929CB">
      <w:pPr>
        <w:pStyle w:val="PDESoSBulletList3"/>
        <w:shd w:val="clear" w:color="auto" w:fill="auto"/>
        <w:tabs>
          <w:tab w:val="clear" w:pos="1440"/>
        </w:tabs>
        <w:spacing w:before="120" w:after="120"/>
        <w:ind w:left="0" w:firstLine="0"/>
      </w:pPr>
      <w:r w:rsidRPr="00F55409">
        <w:t xml:space="preserve">The CONSULTANT shall include sufficient </w:t>
      </w:r>
      <w:r w:rsidR="002674FD" w:rsidRPr="00F55409">
        <w:t>supporting</w:t>
      </w:r>
      <w:r w:rsidRPr="00F55409">
        <w:t xml:space="preserve"> information related to all computer programs and parameters used in the analyses to facilitate the review of the engineering documentation. The engineering documentation shall be </w:t>
      </w:r>
      <w:r w:rsidR="002674FD" w:rsidRPr="00F55409">
        <w:t xml:space="preserve">orderly </w:t>
      </w:r>
      <w:r w:rsidRPr="00F55409">
        <w:t>and logically presented. The final engineering analysis document prepared by the CONSULTANT shall be signed and sealed by a Florida-licensed professional engineer.</w:t>
      </w:r>
    </w:p>
    <w:p w14:paraId="2044D87E" w14:textId="2BC9E747" w:rsidR="008858AD" w:rsidRPr="00F55409" w:rsidRDefault="008858AD" w:rsidP="000B2623">
      <w:pPr>
        <w:pStyle w:val="PDESoSHeading3"/>
      </w:pPr>
      <w:bookmarkStart w:id="430" w:name="_Toc158908090"/>
      <w:r w:rsidRPr="00F55409">
        <w:t>Constructability Review</w:t>
      </w:r>
      <w:bookmarkEnd w:id="430"/>
    </w:p>
    <w:p w14:paraId="0C322814" w14:textId="59BFC4F7" w:rsidR="008858AD" w:rsidRPr="00A9366C" w:rsidRDefault="008858AD" w:rsidP="00F80776">
      <w:pPr>
        <w:pStyle w:val="SOSBodyTextHeading3"/>
      </w:pPr>
      <w:r w:rsidRPr="00F55409">
        <w:t xml:space="preserve">The CONSULTANT will review the constructability of the project by considering the likely response by contractors bidding on the proposed projects, as well as the ability to efficiently construct the project, maintain traffic, and maintain multimodal accommodations for the </w:t>
      </w:r>
      <w:r w:rsidR="00FD0AEF" w:rsidRPr="00F55409">
        <w:t>study area</w:t>
      </w:r>
      <w:r w:rsidRPr="00F55409">
        <w:t>.</w:t>
      </w:r>
    </w:p>
    <w:p w14:paraId="47FF36B2" w14:textId="2185BEA1" w:rsidR="00C80F2E" w:rsidRPr="00B61980" w:rsidRDefault="00C80F2E" w:rsidP="000B2623">
      <w:pPr>
        <w:pStyle w:val="PDESoSHeading1"/>
      </w:pPr>
      <w:bookmarkStart w:id="431" w:name="_Toc447672443"/>
      <w:bookmarkStart w:id="432" w:name="_Toc447716277"/>
      <w:bookmarkStart w:id="433" w:name="_Toc440891277"/>
      <w:bookmarkStart w:id="434" w:name="_Toc440895730"/>
      <w:bookmarkStart w:id="435" w:name="_Toc440895950"/>
      <w:bookmarkStart w:id="436" w:name="_Toc440891278"/>
      <w:bookmarkStart w:id="437" w:name="_Toc440895731"/>
      <w:bookmarkStart w:id="438" w:name="_Toc440895951"/>
      <w:bookmarkStart w:id="439" w:name="_Toc440891279"/>
      <w:bookmarkStart w:id="440" w:name="_Toc440895732"/>
      <w:bookmarkStart w:id="441" w:name="_Toc440895952"/>
      <w:bookmarkStart w:id="442" w:name="_Toc440891280"/>
      <w:bookmarkStart w:id="443" w:name="_Toc440895733"/>
      <w:bookmarkStart w:id="444" w:name="_Toc440895953"/>
      <w:bookmarkStart w:id="445" w:name="_Toc440891281"/>
      <w:bookmarkStart w:id="446" w:name="_Toc440895734"/>
      <w:bookmarkStart w:id="447" w:name="_Toc440895954"/>
      <w:bookmarkStart w:id="448" w:name="_Toc440891282"/>
      <w:bookmarkStart w:id="449" w:name="_Toc440895735"/>
      <w:bookmarkStart w:id="450" w:name="_Toc440895955"/>
      <w:bookmarkStart w:id="451" w:name="_Toc440891283"/>
      <w:bookmarkStart w:id="452" w:name="_Toc440895736"/>
      <w:bookmarkStart w:id="453" w:name="_Toc440895956"/>
      <w:bookmarkStart w:id="454" w:name="_Toc440891284"/>
      <w:bookmarkStart w:id="455" w:name="_Toc440895737"/>
      <w:bookmarkStart w:id="456" w:name="_Toc440895957"/>
      <w:bookmarkStart w:id="457" w:name="_Toc440891285"/>
      <w:bookmarkStart w:id="458" w:name="_Toc440895738"/>
      <w:bookmarkStart w:id="459" w:name="_Toc440895958"/>
      <w:bookmarkStart w:id="460" w:name="_Toc440891286"/>
      <w:bookmarkStart w:id="461" w:name="_Toc440895739"/>
      <w:bookmarkStart w:id="462" w:name="_Toc440895959"/>
      <w:bookmarkStart w:id="463" w:name="_Toc440891287"/>
      <w:bookmarkStart w:id="464" w:name="_Toc440895740"/>
      <w:bookmarkStart w:id="465" w:name="_Toc440895960"/>
      <w:bookmarkStart w:id="466" w:name="_Toc440891288"/>
      <w:bookmarkStart w:id="467" w:name="_Toc440895741"/>
      <w:bookmarkStart w:id="468" w:name="_Toc440895961"/>
      <w:bookmarkStart w:id="469" w:name="_Toc440891289"/>
      <w:bookmarkStart w:id="470" w:name="_Toc440895742"/>
      <w:bookmarkStart w:id="471" w:name="_Toc440895962"/>
      <w:bookmarkStart w:id="472" w:name="_Toc440891290"/>
      <w:bookmarkStart w:id="473" w:name="_Toc440895743"/>
      <w:bookmarkStart w:id="474" w:name="_Toc440895963"/>
      <w:bookmarkStart w:id="475" w:name="_Toc440891291"/>
      <w:bookmarkStart w:id="476" w:name="_Toc440895744"/>
      <w:bookmarkStart w:id="477" w:name="_Toc440895964"/>
      <w:bookmarkStart w:id="478" w:name="_Toc440891292"/>
      <w:bookmarkStart w:id="479" w:name="_Toc440895745"/>
      <w:bookmarkStart w:id="480" w:name="_Toc440895965"/>
      <w:bookmarkStart w:id="481" w:name="_Toc440891293"/>
      <w:bookmarkStart w:id="482" w:name="_Toc440895746"/>
      <w:bookmarkStart w:id="483" w:name="_Toc440895966"/>
      <w:bookmarkStart w:id="484" w:name="_Toc440891294"/>
      <w:bookmarkStart w:id="485" w:name="_Toc440895747"/>
      <w:bookmarkStart w:id="486" w:name="_Toc440895967"/>
      <w:bookmarkStart w:id="487" w:name="_Toc440891295"/>
      <w:bookmarkStart w:id="488" w:name="_Toc440895748"/>
      <w:bookmarkStart w:id="489" w:name="_Toc440895968"/>
      <w:bookmarkStart w:id="490" w:name="_Toc440891296"/>
      <w:bookmarkStart w:id="491" w:name="_Toc440895749"/>
      <w:bookmarkStart w:id="492" w:name="_Toc440895969"/>
      <w:bookmarkStart w:id="493" w:name="_Toc440891297"/>
      <w:bookmarkStart w:id="494" w:name="_Toc440895750"/>
      <w:bookmarkStart w:id="495" w:name="_Toc440895970"/>
      <w:bookmarkStart w:id="496" w:name="_Toc440891298"/>
      <w:bookmarkStart w:id="497" w:name="_Toc440895751"/>
      <w:bookmarkStart w:id="498" w:name="_Toc440895971"/>
      <w:bookmarkStart w:id="499" w:name="_Toc440891299"/>
      <w:bookmarkStart w:id="500" w:name="_Toc440895752"/>
      <w:bookmarkStart w:id="501" w:name="_Toc440895972"/>
      <w:bookmarkStart w:id="502" w:name="_Toc440891300"/>
      <w:bookmarkStart w:id="503" w:name="_Toc440895753"/>
      <w:bookmarkStart w:id="504" w:name="_Toc440895973"/>
      <w:bookmarkStart w:id="505" w:name="_Toc440891301"/>
      <w:bookmarkStart w:id="506" w:name="_Toc440895754"/>
      <w:bookmarkStart w:id="507" w:name="_Toc440895974"/>
      <w:bookmarkStart w:id="508" w:name="_Toc440891302"/>
      <w:bookmarkStart w:id="509" w:name="_Toc440895755"/>
      <w:bookmarkStart w:id="510" w:name="_Toc440895975"/>
      <w:bookmarkStart w:id="511" w:name="_Toc440891303"/>
      <w:bookmarkStart w:id="512" w:name="_Toc440895756"/>
      <w:bookmarkStart w:id="513" w:name="_Toc440895976"/>
      <w:bookmarkStart w:id="514" w:name="_Toc440891304"/>
      <w:bookmarkStart w:id="515" w:name="_Toc440895757"/>
      <w:bookmarkStart w:id="516" w:name="_Toc440895977"/>
      <w:bookmarkStart w:id="517" w:name="_Toc440891307"/>
      <w:bookmarkStart w:id="518" w:name="_Toc440895760"/>
      <w:bookmarkStart w:id="519" w:name="_Toc440895980"/>
      <w:bookmarkStart w:id="520" w:name="_Toc440891308"/>
      <w:bookmarkStart w:id="521" w:name="_Toc440895761"/>
      <w:bookmarkStart w:id="522" w:name="_Toc440895981"/>
      <w:bookmarkStart w:id="523" w:name="_Toc440891309"/>
      <w:bookmarkStart w:id="524" w:name="_Toc440895762"/>
      <w:bookmarkStart w:id="525" w:name="_Toc440895982"/>
      <w:bookmarkStart w:id="526" w:name="_Toc440891310"/>
      <w:bookmarkStart w:id="527" w:name="_Toc440895763"/>
      <w:bookmarkStart w:id="528" w:name="_Toc440895983"/>
      <w:bookmarkStart w:id="529" w:name="_Toc440891311"/>
      <w:bookmarkStart w:id="530" w:name="_Toc440895764"/>
      <w:bookmarkStart w:id="531" w:name="_Toc440895984"/>
      <w:bookmarkStart w:id="532" w:name="_Toc440891312"/>
      <w:bookmarkStart w:id="533" w:name="_Toc440895765"/>
      <w:bookmarkStart w:id="534" w:name="_Toc440895985"/>
      <w:bookmarkStart w:id="535" w:name="_Toc440891313"/>
      <w:bookmarkStart w:id="536" w:name="_Toc440895766"/>
      <w:bookmarkStart w:id="537" w:name="_Toc440895986"/>
      <w:bookmarkStart w:id="538" w:name="_Toc440891314"/>
      <w:bookmarkStart w:id="539" w:name="_Toc440895767"/>
      <w:bookmarkStart w:id="540" w:name="_Toc440895987"/>
      <w:bookmarkStart w:id="541" w:name="_Toc440891315"/>
      <w:bookmarkStart w:id="542" w:name="_Toc440895768"/>
      <w:bookmarkStart w:id="543" w:name="_Toc440895988"/>
      <w:bookmarkStart w:id="544" w:name="_Toc440891316"/>
      <w:bookmarkStart w:id="545" w:name="_Toc440895769"/>
      <w:bookmarkStart w:id="546" w:name="_Toc440895989"/>
      <w:bookmarkStart w:id="547" w:name="_Toc440891317"/>
      <w:bookmarkStart w:id="548" w:name="_Toc440895770"/>
      <w:bookmarkStart w:id="549" w:name="_Toc440895990"/>
      <w:bookmarkStart w:id="550" w:name="_Toc440891318"/>
      <w:bookmarkStart w:id="551" w:name="_Toc440895771"/>
      <w:bookmarkStart w:id="552" w:name="_Toc440895991"/>
      <w:bookmarkStart w:id="553" w:name="_Toc440891319"/>
      <w:bookmarkStart w:id="554" w:name="_Toc440895772"/>
      <w:bookmarkStart w:id="555" w:name="_Toc440895992"/>
      <w:bookmarkStart w:id="556" w:name="_Toc440891320"/>
      <w:bookmarkStart w:id="557" w:name="_Toc440895773"/>
      <w:bookmarkStart w:id="558" w:name="_Toc440895993"/>
      <w:bookmarkStart w:id="559" w:name="_Toc440891321"/>
      <w:bookmarkStart w:id="560" w:name="_Toc440895774"/>
      <w:bookmarkStart w:id="561" w:name="_Toc440895994"/>
      <w:bookmarkStart w:id="562" w:name="_Toc440891322"/>
      <w:bookmarkStart w:id="563" w:name="_Toc440895775"/>
      <w:bookmarkStart w:id="564" w:name="_Toc440895995"/>
      <w:bookmarkStart w:id="565" w:name="_Toc440891323"/>
      <w:bookmarkStart w:id="566" w:name="_Toc440895776"/>
      <w:bookmarkStart w:id="567" w:name="_Toc440895996"/>
      <w:bookmarkStart w:id="568" w:name="_Toc440891324"/>
      <w:bookmarkStart w:id="569" w:name="_Toc440895777"/>
      <w:bookmarkStart w:id="570" w:name="_Toc440895997"/>
      <w:bookmarkStart w:id="571" w:name="_Toc440891325"/>
      <w:bookmarkStart w:id="572" w:name="_Toc440895778"/>
      <w:bookmarkStart w:id="573" w:name="_Toc440895998"/>
      <w:bookmarkStart w:id="574" w:name="_Toc440891326"/>
      <w:bookmarkStart w:id="575" w:name="_Toc440895779"/>
      <w:bookmarkStart w:id="576" w:name="_Toc440895999"/>
      <w:bookmarkStart w:id="577" w:name="_Toc440891327"/>
      <w:bookmarkStart w:id="578" w:name="_Toc440895780"/>
      <w:bookmarkStart w:id="579" w:name="_Toc440896000"/>
      <w:bookmarkStart w:id="580" w:name="_Toc440891328"/>
      <w:bookmarkStart w:id="581" w:name="_Toc440895781"/>
      <w:bookmarkStart w:id="582" w:name="_Toc440896001"/>
      <w:bookmarkStart w:id="583" w:name="_Toc440891329"/>
      <w:bookmarkStart w:id="584" w:name="_Toc440895782"/>
      <w:bookmarkStart w:id="585" w:name="_Toc440896002"/>
      <w:bookmarkStart w:id="586" w:name="_Toc440891330"/>
      <w:bookmarkStart w:id="587" w:name="_Toc440895783"/>
      <w:bookmarkStart w:id="588" w:name="_Toc440896003"/>
      <w:bookmarkStart w:id="589" w:name="_Toc440891331"/>
      <w:bookmarkStart w:id="590" w:name="_Toc440895784"/>
      <w:bookmarkStart w:id="591" w:name="_Toc440896004"/>
      <w:bookmarkStart w:id="592" w:name="_Toc440891332"/>
      <w:bookmarkStart w:id="593" w:name="_Toc440895785"/>
      <w:bookmarkStart w:id="594" w:name="_Toc440896005"/>
      <w:bookmarkStart w:id="595" w:name="_Toc440891333"/>
      <w:bookmarkStart w:id="596" w:name="_Toc440895786"/>
      <w:bookmarkStart w:id="597" w:name="_Toc440896006"/>
      <w:bookmarkStart w:id="598" w:name="_Toc440891334"/>
      <w:bookmarkStart w:id="599" w:name="_Toc440895787"/>
      <w:bookmarkStart w:id="600" w:name="_Toc440896007"/>
      <w:bookmarkStart w:id="601" w:name="_Toc440891335"/>
      <w:bookmarkStart w:id="602" w:name="_Toc440895788"/>
      <w:bookmarkStart w:id="603" w:name="_Toc440896008"/>
      <w:bookmarkStart w:id="604" w:name="_Toc440891336"/>
      <w:bookmarkStart w:id="605" w:name="_Toc440895789"/>
      <w:bookmarkStart w:id="606" w:name="_Toc440896009"/>
      <w:bookmarkStart w:id="607" w:name="_Toc440891337"/>
      <w:bookmarkStart w:id="608" w:name="_Toc440895790"/>
      <w:bookmarkStart w:id="609" w:name="_Toc440896010"/>
      <w:bookmarkStart w:id="610" w:name="_Toc440891338"/>
      <w:bookmarkStart w:id="611" w:name="_Toc440895791"/>
      <w:bookmarkStart w:id="612" w:name="_Toc440896011"/>
      <w:bookmarkStart w:id="613" w:name="_Toc440891339"/>
      <w:bookmarkStart w:id="614" w:name="_Toc440895792"/>
      <w:bookmarkStart w:id="615" w:name="_Toc440896012"/>
      <w:bookmarkStart w:id="616" w:name="_Toc440891340"/>
      <w:bookmarkStart w:id="617" w:name="_Toc440895793"/>
      <w:bookmarkStart w:id="618" w:name="_Toc440896013"/>
      <w:bookmarkStart w:id="619" w:name="_Toc440891341"/>
      <w:bookmarkStart w:id="620" w:name="_Toc440895794"/>
      <w:bookmarkStart w:id="621" w:name="_Toc440896014"/>
      <w:bookmarkStart w:id="622" w:name="_Toc440891342"/>
      <w:bookmarkStart w:id="623" w:name="_Toc440895795"/>
      <w:bookmarkStart w:id="624" w:name="_Toc440896015"/>
      <w:bookmarkStart w:id="625" w:name="_Toc440891343"/>
      <w:bookmarkStart w:id="626" w:name="_Toc440895796"/>
      <w:bookmarkStart w:id="627" w:name="_Toc440896016"/>
      <w:bookmarkStart w:id="628" w:name="_Toc440891344"/>
      <w:bookmarkStart w:id="629" w:name="_Toc440895797"/>
      <w:bookmarkStart w:id="630" w:name="_Toc440896017"/>
      <w:bookmarkStart w:id="631" w:name="_Toc440891345"/>
      <w:bookmarkStart w:id="632" w:name="_Toc440895798"/>
      <w:bookmarkStart w:id="633" w:name="_Toc440896018"/>
      <w:bookmarkStart w:id="634" w:name="_Toc440891346"/>
      <w:bookmarkStart w:id="635" w:name="_Toc440895799"/>
      <w:bookmarkStart w:id="636" w:name="_Toc440896019"/>
      <w:bookmarkStart w:id="637" w:name="_Toc440891347"/>
      <w:bookmarkStart w:id="638" w:name="_Toc440895800"/>
      <w:bookmarkStart w:id="639" w:name="_Toc440896020"/>
      <w:bookmarkStart w:id="640" w:name="_Toc440891348"/>
      <w:bookmarkStart w:id="641" w:name="_Toc440895801"/>
      <w:bookmarkStart w:id="642" w:name="_Toc440896021"/>
      <w:bookmarkStart w:id="643" w:name="_Toc440891349"/>
      <w:bookmarkStart w:id="644" w:name="_Toc440895802"/>
      <w:bookmarkStart w:id="645" w:name="_Toc440896022"/>
      <w:bookmarkStart w:id="646" w:name="_Toc440891350"/>
      <w:bookmarkStart w:id="647" w:name="_Toc440895803"/>
      <w:bookmarkStart w:id="648" w:name="_Toc440896023"/>
      <w:bookmarkStart w:id="649" w:name="_Toc440891351"/>
      <w:bookmarkStart w:id="650" w:name="_Toc440895804"/>
      <w:bookmarkStart w:id="651" w:name="_Toc440896024"/>
      <w:bookmarkStart w:id="652" w:name="_Toc440891352"/>
      <w:bookmarkStart w:id="653" w:name="_Toc440895805"/>
      <w:bookmarkStart w:id="654" w:name="_Toc440896025"/>
      <w:bookmarkStart w:id="655" w:name="_Toc440891353"/>
      <w:bookmarkStart w:id="656" w:name="_Toc440895806"/>
      <w:bookmarkStart w:id="657" w:name="_Toc440896026"/>
      <w:bookmarkStart w:id="658" w:name="_Toc440891354"/>
      <w:bookmarkStart w:id="659" w:name="_Toc440895807"/>
      <w:bookmarkStart w:id="660" w:name="_Toc440896027"/>
      <w:bookmarkStart w:id="661" w:name="_Toc440891355"/>
      <w:bookmarkStart w:id="662" w:name="_Toc440895808"/>
      <w:bookmarkStart w:id="663" w:name="_Toc440896028"/>
      <w:bookmarkStart w:id="664" w:name="_Toc440891356"/>
      <w:bookmarkStart w:id="665" w:name="_Toc440895809"/>
      <w:bookmarkStart w:id="666" w:name="_Toc440896029"/>
      <w:bookmarkStart w:id="667" w:name="_Toc440891357"/>
      <w:bookmarkStart w:id="668" w:name="_Toc440895810"/>
      <w:bookmarkStart w:id="669" w:name="_Toc440896030"/>
      <w:bookmarkStart w:id="670" w:name="_Toc440895821"/>
      <w:bookmarkStart w:id="671" w:name="_Toc440896041"/>
      <w:bookmarkStart w:id="672" w:name="_Toc447672480"/>
      <w:bookmarkStart w:id="673" w:name="_Toc447716314"/>
      <w:bookmarkStart w:id="674" w:name="_Toc447672488"/>
      <w:bookmarkStart w:id="675" w:name="_Toc447716322"/>
      <w:bookmarkStart w:id="676" w:name="_Toc447672492"/>
      <w:bookmarkStart w:id="677" w:name="_Toc447716326"/>
      <w:bookmarkStart w:id="678" w:name="_Toc440891419"/>
      <w:bookmarkStart w:id="679" w:name="_Toc440895873"/>
      <w:bookmarkStart w:id="680" w:name="_Toc440896093"/>
      <w:bookmarkStart w:id="681" w:name="_Toc434577182"/>
      <w:bookmarkStart w:id="682" w:name="_Toc434577191"/>
      <w:bookmarkStart w:id="683" w:name="_Toc434577193"/>
      <w:bookmarkStart w:id="684" w:name="_Toc158908091"/>
      <w:bookmarkEnd w:id="287"/>
      <w:bookmarkEnd w:id="288"/>
      <w:bookmarkEnd w:id="289"/>
      <w:bookmarkEnd w:id="290"/>
      <w:bookmarkEnd w:id="291"/>
      <w:bookmarkEnd w:id="292"/>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sidRPr="00B61980">
        <w:t>ENVIRONMENTAL ANALYSIS AND REPORTS</w:t>
      </w:r>
      <w:bookmarkEnd w:id="684"/>
    </w:p>
    <w:p w14:paraId="24E22D46" w14:textId="509B65C8" w:rsidR="00C80F2E" w:rsidRDefault="00C80F2E" w:rsidP="0038341D">
      <w:pPr>
        <w:pStyle w:val="PDESoSNORMALnotab"/>
      </w:pPr>
      <w:r w:rsidRPr="0029169C">
        <w:t xml:space="preserve">Tasks </w:t>
      </w:r>
      <w:r w:rsidRPr="00F55409">
        <w:t xml:space="preserve">described within this section direct work efforts applicable to the environmental analysis, coordination, and documentation for this </w:t>
      </w:r>
      <w:r w:rsidR="001F7371" w:rsidRPr="00F55409">
        <w:t>project</w:t>
      </w:r>
      <w:r w:rsidRPr="00F55409">
        <w:t xml:space="preserve">. Prior to beginning </w:t>
      </w:r>
      <w:r w:rsidR="001F7371" w:rsidRPr="00F55409">
        <w:t xml:space="preserve">any </w:t>
      </w:r>
      <w:r w:rsidRPr="00F55409">
        <w:t>environmental work, the CONSULTANT must review the ETDM Programming Screen Summary Report</w:t>
      </w:r>
      <w:r w:rsidR="001F7371" w:rsidRPr="00F55409">
        <w:t xml:space="preserve"> which includes the </w:t>
      </w:r>
      <w:r w:rsidRPr="00F55409">
        <w:t>summary degree of effect</w:t>
      </w:r>
      <w:r w:rsidR="001F7371" w:rsidRPr="00F55409">
        <w:t>s</w:t>
      </w:r>
      <w:r w:rsidRPr="00F55409">
        <w:t xml:space="preserve">, resource agencies’ comments, </w:t>
      </w:r>
      <w:r w:rsidR="001F7371" w:rsidRPr="00F55409">
        <w:t xml:space="preserve">potential </w:t>
      </w:r>
      <w:r w:rsidRPr="00F55409">
        <w:t>permits, GIS information</w:t>
      </w:r>
      <w:r w:rsidR="001F7371" w:rsidRPr="00F55409">
        <w:t>, and Class of Action</w:t>
      </w:r>
      <w:r w:rsidRPr="00F55409">
        <w:t xml:space="preserve"> from the EST. This review will support the CONSULTANT’s ability to adequately assess the potential for </w:t>
      </w:r>
      <w:r w:rsidR="001F7371" w:rsidRPr="00F55409">
        <w:t xml:space="preserve">project </w:t>
      </w:r>
      <w:r w:rsidRPr="00F55409">
        <w:t>alternatives</w:t>
      </w:r>
      <w:r>
        <w:t xml:space="preserve"> to affect</w:t>
      </w:r>
      <w:r w:rsidRPr="0029169C">
        <w:t xml:space="preserve"> </w:t>
      </w:r>
      <w:r>
        <w:t>known</w:t>
      </w:r>
      <w:r w:rsidRPr="0029169C">
        <w:t xml:space="preserve"> environmental</w:t>
      </w:r>
      <w:r>
        <w:t xml:space="preserve"> resource</w:t>
      </w:r>
      <w:r w:rsidRPr="0029169C">
        <w:t xml:space="preserve"> issues.</w:t>
      </w:r>
    </w:p>
    <w:p w14:paraId="13EF8B68" w14:textId="50C2CF69" w:rsidR="00C80F2E" w:rsidRPr="008F6587" w:rsidRDefault="00C80F2E" w:rsidP="0038341D">
      <w:pPr>
        <w:pStyle w:val="PDESoSNORMALnotab"/>
      </w:pPr>
      <w:r w:rsidRPr="00135C7E">
        <w:lastRenderedPageBreak/>
        <w:t xml:space="preserve">CONSULTANT activities to conduct and prepare environmental analysis and reports shall be done under the direction of </w:t>
      </w:r>
      <w:r w:rsidRPr="008F6587">
        <w:t xml:space="preserve">the DEPARTMENT Project Manager. The CONSULTANT will collect pertinent environmental data, conduct analyses, assist the DEPARTMENT in coordination, and document the results of this analysis within technical reports or memoranda. The analyses, coordination, and reporting will be performed and presented in accordance with the </w:t>
      </w:r>
      <w:r w:rsidRPr="008F6587">
        <w:rPr>
          <w:b/>
        </w:rPr>
        <w:t>PD&amp;E Manual</w:t>
      </w:r>
      <w:r w:rsidRPr="008F6587">
        <w:t xml:space="preserve">. </w:t>
      </w:r>
    </w:p>
    <w:p w14:paraId="67C3D85D" w14:textId="314918DA" w:rsidR="00C80F2E" w:rsidRDefault="00C80F2E" w:rsidP="0038341D">
      <w:pPr>
        <w:pStyle w:val="PDESoSNORMALnotab"/>
      </w:pPr>
      <w:r w:rsidRPr="008F6587">
        <w:t xml:space="preserve">The CONSULTANT will analyze the Build Alternatives and the </w:t>
      </w:r>
      <w:r w:rsidR="007C6C53" w:rsidRPr="008F6587">
        <w:t>No-</w:t>
      </w:r>
      <w:r w:rsidRPr="008F6587">
        <w:t>Build Alternative</w:t>
      </w:r>
      <w:r w:rsidR="00386B25" w:rsidRPr="008F6587">
        <w:t>,</w:t>
      </w:r>
      <w:r w:rsidRPr="008F6587">
        <w:t xml:space="preserve"> with respect to impacts to cultural, </w:t>
      </w:r>
      <w:r w:rsidR="00386B25" w:rsidRPr="008F6587">
        <w:t xml:space="preserve">natural, </w:t>
      </w:r>
      <w:r w:rsidRPr="008F6587">
        <w:t>social</w:t>
      </w:r>
      <w:r w:rsidR="00386B25" w:rsidRPr="008F6587">
        <w:t>,</w:t>
      </w:r>
      <w:r w:rsidRPr="008F6587">
        <w:t xml:space="preserve"> and physical resources</w:t>
      </w:r>
      <w:r w:rsidR="00386B25" w:rsidRPr="008F6587">
        <w:t>,</w:t>
      </w:r>
      <w:r w:rsidRPr="008F6587">
        <w:t xml:space="preserve"> and document all analyses in the supporting technical reports. Where appropriate</w:t>
      </w:r>
      <w:r w:rsidR="00386B25" w:rsidRPr="008F6587">
        <w:t>,</w:t>
      </w:r>
      <w:r w:rsidRPr="008F6587">
        <w:t xml:space="preserve"> the CONSULTANT will describe existing conditions, </w:t>
      </w:r>
      <w:r w:rsidR="0035480A" w:rsidRPr="008F6587">
        <w:t>p</w:t>
      </w:r>
      <w:r w:rsidRPr="008F6587">
        <w:t xml:space="preserve">roject impacts, and proposed measures to avoid, minimize, or mitigate project impacts on the environmental resources or issues. </w:t>
      </w:r>
      <w:r w:rsidR="000D40EF" w:rsidRPr="008F6587">
        <w:t>The CONSULTANT will summarize the analysis results and project’s effect on environmental resources in the Environme</w:t>
      </w:r>
      <w:r w:rsidR="0021188C" w:rsidRPr="008F6587">
        <w:t>ntal Document</w:t>
      </w:r>
      <w:r w:rsidR="000D40EF" w:rsidRPr="008F6587">
        <w:t>. This may include analysis results or documents prepared by the CONSULTANT or others, either as part of this project or another concurrent study. Additionally</w:t>
      </w:r>
      <w:r w:rsidR="0021188C" w:rsidRPr="008F6587">
        <w:t>,</w:t>
      </w:r>
      <w:r w:rsidR="000D40EF" w:rsidRPr="008F6587">
        <w:t xml:space="preserve"> the CONSULTANT must verify and record any environmental resources that </w:t>
      </w:r>
      <w:proofErr w:type="gramStart"/>
      <w:r w:rsidR="000D40EF" w:rsidRPr="008F6587">
        <w:t>is</w:t>
      </w:r>
      <w:proofErr w:type="gramEnd"/>
      <w:r w:rsidR="000D40EF" w:rsidRPr="008F6587">
        <w:t xml:space="preserve"> identified as “No Involvement</w:t>
      </w:r>
      <w:r w:rsidR="0021188C" w:rsidRPr="008F6587">
        <w:t>” within the Environmental Document</w:t>
      </w:r>
      <w:r w:rsidRPr="008F6587">
        <w:t>.</w:t>
      </w:r>
      <w:r>
        <w:t xml:space="preserve"> </w:t>
      </w:r>
    </w:p>
    <w:p w14:paraId="5F5061D7" w14:textId="5C4B40A1" w:rsidR="00C80F2E" w:rsidRPr="008F6587" w:rsidRDefault="00C80F2E" w:rsidP="00C075B2">
      <w:pPr>
        <w:pStyle w:val="PDESoSNORMALnotab"/>
        <w:shd w:val="clear" w:color="auto" w:fill="FFD966" w:themeFill="accent4" w:themeFillTint="99"/>
        <w:rPr>
          <w:rStyle w:val="PDESoSCAPTION"/>
        </w:rPr>
      </w:pPr>
      <w:bookmarkStart w:id="685" w:name="_Hlk139449939"/>
      <w:r w:rsidRPr="00DF18E5">
        <w:rPr>
          <w:rStyle w:val="PDESoSCAPTION"/>
          <w:b/>
        </w:rPr>
        <w:t>Note to scope developer:</w:t>
      </w:r>
      <w:r w:rsidRPr="00DF18E5">
        <w:rPr>
          <w:rStyle w:val="PDESoSCAPTION"/>
        </w:rPr>
        <w:t xml:space="preserve"> The level of assessment depends on the complexity of the project, level of controversy, potential for significant </w:t>
      </w:r>
      <w:bookmarkEnd w:id="685"/>
      <w:r w:rsidRPr="00DF18E5">
        <w:rPr>
          <w:rStyle w:val="PDESoSCAPTION"/>
        </w:rPr>
        <w:t xml:space="preserve">impacts and </w:t>
      </w:r>
      <w:r w:rsidRPr="008F6587">
        <w:rPr>
          <w:rStyle w:val="PDESoSCAPTION"/>
        </w:rPr>
        <w:t xml:space="preserve">degree and quality of information </w:t>
      </w:r>
      <w:r w:rsidR="004B4AB0" w:rsidRPr="008F6587">
        <w:rPr>
          <w:rStyle w:val="PDESoSCAPTION"/>
        </w:rPr>
        <w:t xml:space="preserve">or </w:t>
      </w:r>
      <w:r w:rsidRPr="008F6587">
        <w:rPr>
          <w:rStyle w:val="PDESoSCAPTION"/>
        </w:rPr>
        <w:t xml:space="preserve">data available from previous activities. It is the DEPARTMENT Project Manager’s responsibility to determine the level of involvement and provide appropriate direction in this Scope of Services. The DEPARTMENT, guided by the </w:t>
      </w:r>
      <w:r w:rsidRPr="008F6587">
        <w:rPr>
          <w:rStyle w:val="PDESoSCAPTION"/>
          <w:b/>
          <w:bCs/>
        </w:rPr>
        <w:t>PD&amp;E Manual</w:t>
      </w:r>
      <w:r w:rsidRPr="008F6587">
        <w:rPr>
          <w:rStyle w:val="PDESoSCAPTION"/>
        </w:rPr>
        <w:t xml:space="preserve">, will identify conditions that do not require environmental evaluations in this PD&amp;E Study. </w:t>
      </w:r>
      <w:proofErr w:type="gramStart"/>
      <w:r w:rsidRPr="008F6587">
        <w:rPr>
          <w:rStyle w:val="PDESoSCAPTION"/>
        </w:rPr>
        <w:t>Tasks</w:t>
      </w:r>
      <w:proofErr w:type="gramEnd"/>
      <w:r w:rsidRPr="008F6587">
        <w:rPr>
          <w:rStyle w:val="PDESoSCAPTION"/>
        </w:rPr>
        <w:t xml:space="preserve"> listed below represent the outcome of this determination. </w:t>
      </w:r>
    </w:p>
    <w:p w14:paraId="616B02FD" w14:textId="56F53CB2" w:rsidR="00C80F2E" w:rsidRDefault="00C80F2E" w:rsidP="00F80776">
      <w:pPr>
        <w:pStyle w:val="SOSBodyHeading1"/>
      </w:pPr>
      <w:r w:rsidRPr="008F6587">
        <w:rPr>
          <w:rStyle w:val="PDESoSCAPTION"/>
          <w:b/>
          <w:bCs w:val="0"/>
          <w:i/>
          <w:iCs w:val="0"/>
        </w:rPr>
        <w:t>Note to scope developer:</w:t>
      </w:r>
      <w:r w:rsidRPr="008F6587">
        <w:rPr>
          <w:rStyle w:val="PDESoSCAPTION"/>
        </w:rPr>
        <w:t xml:space="preserve"> </w:t>
      </w:r>
      <w:r w:rsidRPr="008F6587">
        <w:rPr>
          <w:rStyle w:val="PDESoSCAPTION"/>
          <w:i/>
          <w:iCs w:val="0"/>
        </w:rPr>
        <w:t>Some of the tasks in this activity might have been prepared and completed before the PD&amp;E study was procured or may be performed by others under a separate contract. FDOT will provide all relevant prior efforts. Modify the tasks</w:t>
      </w:r>
      <w:r w:rsidR="004B4AB0" w:rsidRPr="008F6587">
        <w:rPr>
          <w:rStyle w:val="PDESoSCAPTION"/>
          <w:i/>
          <w:iCs w:val="0"/>
        </w:rPr>
        <w:t>, as</w:t>
      </w:r>
      <w:r w:rsidRPr="008F6587">
        <w:rPr>
          <w:rStyle w:val="PDESoSCAPTION"/>
          <w:i/>
          <w:iCs w:val="0"/>
        </w:rPr>
        <w:t xml:space="preserve"> </w:t>
      </w:r>
      <w:r w:rsidR="004B4AB0" w:rsidRPr="008F6587">
        <w:rPr>
          <w:rStyle w:val="PDESoSCAPTION"/>
          <w:i/>
          <w:iCs w:val="0"/>
        </w:rPr>
        <w:t xml:space="preserve">appropriate, </w:t>
      </w:r>
      <w:r w:rsidRPr="008F6587">
        <w:rPr>
          <w:rStyle w:val="PDESoSCAPTION"/>
          <w:i/>
          <w:iCs w:val="0"/>
        </w:rPr>
        <w:t xml:space="preserve">to reflect </w:t>
      </w:r>
      <w:r w:rsidR="004B4AB0" w:rsidRPr="008F6587">
        <w:rPr>
          <w:rStyle w:val="PDESoSCAPTION"/>
          <w:i/>
          <w:iCs w:val="0"/>
        </w:rPr>
        <w:t xml:space="preserve">the </w:t>
      </w:r>
      <w:r w:rsidRPr="008F6587">
        <w:rPr>
          <w:rStyle w:val="PDESoSCAPTION"/>
          <w:i/>
          <w:iCs w:val="0"/>
        </w:rPr>
        <w:t>required</w:t>
      </w:r>
      <w:r w:rsidRPr="00396DAD">
        <w:rPr>
          <w:rStyle w:val="PDESoSCAPTION"/>
          <w:i/>
          <w:iCs w:val="0"/>
        </w:rPr>
        <w:t xml:space="preserve"> amount of work for this contract. </w:t>
      </w:r>
    </w:p>
    <w:p w14:paraId="04F6334B" w14:textId="7B26BC41" w:rsidR="00C80F2E" w:rsidRDefault="00C80F2E" w:rsidP="00A76438">
      <w:pPr>
        <w:pStyle w:val="PDESoSHeading2"/>
      </w:pPr>
      <w:bookmarkStart w:id="686" w:name="_Toc158908092"/>
      <w:r>
        <w:t>Sociocultural Effects</w:t>
      </w:r>
      <w:bookmarkEnd w:id="686"/>
      <w:r>
        <w:t xml:space="preserve">  </w:t>
      </w:r>
    </w:p>
    <w:p w14:paraId="741A6476" w14:textId="28946363" w:rsidR="00C80F2E" w:rsidRDefault="00D548A2" w:rsidP="00C80F2E">
      <w:pPr>
        <w:pStyle w:val="PDESoSFooter"/>
      </w:pPr>
      <w:r>
        <w:t>T</w:t>
      </w:r>
      <w:r w:rsidRPr="00D548A2">
        <w:t>he</w:t>
      </w:r>
      <w:r>
        <w:t xml:space="preserve"> </w:t>
      </w:r>
      <w:r w:rsidR="00C80F2E">
        <w:t>CONSULTANT will conduct a Socioc</w:t>
      </w:r>
      <w:r w:rsidR="00C80F2E" w:rsidRPr="00B71E70">
        <w:t xml:space="preserve">ultural </w:t>
      </w:r>
      <w:r w:rsidR="00C80F2E">
        <w:t>E</w:t>
      </w:r>
      <w:r w:rsidR="00C80F2E" w:rsidRPr="00B71E70">
        <w:t xml:space="preserve">ffects </w:t>
      </w:r>
      <w:r w:rsidR="00C80F2E">
        <w:t>(</w:t>
      </w:r>
      <w:r w:rsidR="00C80F2E" w:rsidRPr="00E15485">
        <w:t>SCE</w:t>
      </w:r>
      <w:r w:rsidR="00C80F2E">
        <w:t xml:space="preserve">) </w:t>
      </w:r>
      <w:r w:rsidR="00C80F2E" w:rsidRPr="00B71E70">
        <w:t xml:space="preserve">evaluation in accordance with </w:t>
      </w:r>
      <w:r w:rsidR="00C80F2E" w:rsidRPr="00FD4BF9">
        <w:rPr>
          <w:b/>
        </w:rPr>
        <w:t xml:space="preserve">Part 2, Chapter </w:t>
      </w:r>
      <w:r w:rsidR="00C80F2E">
        <w:rPr>
          <w:b/>
        </w:rPr>
        <w:t>4</w:t>
      </w:r>
      <w:r w:rsidR="00C80F2E" w:rsidRPr="00B71E70">
        <w:t xml:space="preserve"> of the </w:t>
      </w:r>
      <w:r w:rsidR="00C80F2E" w:rsidRPr="00FD4BF9">
        <w:rPr>
          <w:b/>
        </w:rPr>
        <w:t>PD&amp;</w:t>
      </w:r>
      <w:r w:rsidR="00C80F2E" w:rsidRPr="008F6587">
        <w:rPr>
          <w:b/>
        </w:rPr>
        <w:t xml:space="preserve">E Manual </w:t>
      </w:r>
      <w:r w:rsidR="00C80F2E" w:rsidRPr="008F6587">
        <w:rPr>
          <w:bCs/>
        </w:rPr>
        <w:t>and any related chapters identified below, as appropriate</w:t>
      </w:r>
      <w:r w:rsidR="00C80F2E" w:rsidRPr="008F6587">
        <w:t xml:space="preserve">. The CONSULTANT will review the </w:t>
      </w:r>
      <w:r w:rsidR="00707358" w:rsidRPr="008F6587">
        <w:t>p</w:t>
      </w:r>
      <w:r w:rsidR="00C80F2E" w:rsidRPr="008F6587">
        <w:t>roject</w:t>
      </w:r>
      <w:r w:rsidR="00707358" w:rsidRPr="008F6587">
        <w:t>’s ETDM</w:t>
      </w:r>
      <w:r w:rsidR="00C80F2E" w:rsidRPr="008F6587">
        <w:t xml:space="preserve"> Programming Screen Summary Report, if available, to identify potentially affected resources and the level of importance placed on those resources. The CONSULTANT will consider direct, indirect, and cumulative effects on the community, greater local </w:t>
      </w:r>
      <w:proofErr w:type="gramStart"/>
      <w:r w:rsidR="00C80F2E" w:rsidRPr="008F6587">
        <w:t>area</w:t>
      </w:r>
      <w:proofErr w:type="gramEnd"/>
      <w:r w:rsidR="00C80F2E" w:rsidRPr="008F6587">
        <w:t xml:space="preserve"> and region, as appropriate, and recommend methods to avoid, minimize or mitigate project impacts. </w:t>
      </w:r>
      <w:r w:rsidR="00C72E22" w:rsidRPr="008F6587">
        <w:t xml:space="preserve">The CONSULTANT will review the SDR and verify community data. If the SDR is not available or if there have been significant changes since the previous </w:t>
      </w:r>
      <w:r w:rsidR="009D4378" w:rsidRPr="008F6587">
        <w:t>document</w:t>
      </w:r>
      <w:r w:rsidR="00C72E22" w:rsidRPr="008F6587">
        <w:t xml:space="preserve">, the CONSULTANT will run a new SDR. </w:t>
      </w:r>
      <w:r w:rsidR="00C80F2E" w:rsidRPr="008F6587">
        <w:t>The CONSULTANT may be</w:t>
      </w:r>
      <w:r w:rsidR="005D3A63" w:rsidRPr="008F6587">
        <w:t xml:space="preserve"> </w:t>
      </w:r>
      <w:r w:rsidR="00C80F2E" w:rsidRPr="008F6587">
        <w:t xml:space="preserve">required </w:t>
      </w:r>
      <w:r w:rsidR="00666E52" w:rsidRPr="008F6587">
        <w:t>to</w:t>
      </w:r>
      <w:r w:rsidR="00CB2465" w:rsidRPr="008F6587">
        <w:t xml:space="preserve"> </w:t>
      </w:r>
      <w:r w:rsidR="00C80F2E" w:rsidRPr="008F6587">
        <w:t>obtain the affected community’s input on the project, verify community data, and identify community concerns and preferences for project alternatives</w:t>
      </w:r>
      <w:r w:rsidR="00C22274" w:rsidRPr="008F6587">
        <w:t xml:space="preserve"> or </w:t>
      </w:r>
      <w:r w:rsidR="00C80F2E" w:rsidRPr="008F6587">
        <w:t xml:space="preserve">features. The CONSULTANT will document the results of the SCE Evaluation in the Environmental Document with supporting documentation included in the </w:t>
      </w:r>
      <w:r w:rsidR="00C22274" w:rsidRPr="008F6587">
        <w:t xml:space="preserve">project </w:t>
      </w:r>
      <w:r w:rsidR="00C80F2E" w:rsidRPr="008F6587">
        <w:t>file</w:t>
      </w:r>
      <w:r w:rsidR="00F97221" w:rsidRPr="008F6587">
        <w:t xml:space="preserve"> in SWEPT</w:t>
      </w:r>
      <w:r w:rsidR="00C80F2E" w:rsidRPr="008F6587">
        <w:t>. The</w:t>
      </w:r>
      <w:r w:rsidR="00C80F2E">
        <w:t xml:space="preserve"> following issues will be evaluated and i</w:t>
      </w:r>
      <w:r w:rsidR="00C80F2E" w:rsidRPr="00B71E70">
        <w:t xml:space="preserve">f </w:t>
      </w:r>
      <w:r w:rsidR="00C80F2E">
        <w:t>n</w:t>
      </w:r>
      <w:r w:rsidR="00C80F2E" w:rsidRPr="00B71E70">
        <w:t>o involvement for a</w:t>
      </w:r>
      <w:r w:rsidR="00C80F2E">
        <w:t>n</w:t>
      </w:r>
      <w:r w:rsidR="00C80F2E" w:rsidRPr="00B71E70">
        <w:t xml:space="preserve"> issue</w:t>
      </w:r>
      <w:r w:rsidR="00C80F2E">
        <w:t xml:space="preserve"> or resource</w:t>
      </w:r>
      <w:r w:rsidR="00C80F2E" w:rsidRPr="00B71E70">
        <w:t xml:space="preserve"> is indicated, then standard statements </w:t>
      </w:r>
      <w:r w:rsidR="00C80F2E">
        <w:t xml:space="preserve">(as applicable) </w:t>
      </w:r>
      <w:r w:rsidR="00C80F2E" w:rsidRPr="00B71E70">
        <w:t xml:space="preserve">to that effect from </w:t>
      </w:r>
      <w:r w:rsidR="00C80F2E" w:rsidRPr="00B71E70">
        <w:rPr>
          <w:b/>
        </w:rPr>
        <w:t xml:space="preserve">Part 2, Chapter </w:t>
      </w:r>
      <w:r w:rsidR="00C80F2E">
        <w:rPr>
          <w:b/>
        </w:rPr>
        <w:t>4</w:t>
      </w:r>
      <w:r w:rsidR="00C80F2E" w:rsidRPr="00B71E70">
        <w:t xml:space="preserve"> </w:t>
      </w:r>
      <w:r w:rsidR="00C80F2E">
        <w:t xml:space="preserve">of the </w:t>
      </w:r>
      <w:r w:rsidR="00C80F2E" w:rsidRPr="00B71E70">
        <w:rPr>
          <w:b/>
        </w:rPr>
        <w:t>PD&amp;E Manual</w:t>
      </w:r>
      <w:r w:rsidR="00C80F2E">
        <w:t xml:space="preserve"> </w:t>
      </w:r>
      <w:r w:rsidR="00C80F2E" w:rsidRPr="00B71E70">
        <w:t xml:space="preserve">will be included in the Environmental Document. </w:t>
      </w:r>
    </w:p>
    <w:p w14:paraId="338D071E" w14:textId="77777777" w:rsidR="00C80F2E" w:rsidRDefault="00C80F2E" w:rsidP="00784AE3">
      <w:pPr>
        <w:pStyle w:val="PDESoSNORMALnotab"/>
        <w:spacing w:before="0" w:after="0"/>
      </w:pPr>
    </w:p>
    <w:p w14:paraId="4456D44D" w14:textId="77777777" w:rsidR="00C80F2E" w:rsidRDefault="00C80F2E" w:rsidP="00C22274">
      <w:pPr>
        <w:pStyle w:val="PDESoSHeading3"/>
      </w:pPr>
      <w:bookmarkStart w:id="687" w:name="_Toc158908093"/>
      <w:commentRangeStart w:id="688"/>
      <w:r w:rsidRPr="00231D20">
        <w:t>Social</w:t>
      </w:r>
      <w:bookmarkEnd w:id="687"/>
      <w:commentRangeEnd w:id="688"/>
      <w:r w:rsidR="00474530">
        <w:rPr>
          <w:rStyle w:val="CommentReference"/>
          <w:rFonts w:ascii="CG Times" w:eastAsia="Times New Roman" w:hAnsi="CG Times" w:cs="Times New Roman"/>
          <w:b w:val="0"/>
          <w:noProof w:val="0"/>
        </w:rPr>
        <w:commentReference w:id="688"/>
      </w:r>
    </w:p>
    <w:p w14:paraId="521B75F9" w14:textId="040BCBCF" w:rsidR="00C80F2E" w:rsidRPr="008F6587" w:rsidRDefault="00C80F2E" w:rsidP="0096632C">
      <w:pPr>
        <w:pStyle w:val="SoSBodyTextIndent2"/>
        <w:rPr>
          <w:b/>
        </w:rPr>
      </w:pPr>
      <w:r w:rsidRPr="003262ED">
        <w:t>T</w:t>
      </w:r>
      <w:r w:rsidRPr="008F6587">
        <w:t>he CONSULTANT shall evaluate and document the following social environment features</w:t>
      </w:r>
      <w:r w:rsidR="00A86A22" w:rsidRPr="008F6587">
        <w:t xml:space="preserve"> within the project study area</w:t>
      </w:r>
      <w:r w:rsidRPr="008F6587">
        <w:t>:</w:t>
      </w:r>
    </w:p>
    <w:p w14:paraId="0289AFCC" w14:textId="7100D076" w:rsidR="00C80F2E" w:rsidRPr="008F6587" w:rsidRDefault="00C80F2E" w:rsidP="00B260C8">
      <w:pPr>
        <w:pStyle w:val="PDESoSBulletList2-NoSpace"/>
        <w:shd w:val="clear" w:color="auto" w:fill="FFD966" w:themeFill="accent4" w:themeFillTint="99"/>
        <w:spacing w:after="120" w:line="240" w:lineRule="auto"/>
        <w:ind w:left="1080"/>
      </w:pPr>
      <w:r w:rsidRPr="008F6587">
        <w:rPr>
          <w:b/>
        </w:rPr>
        <w:t>Community Cohesion</w:t>
      </w:r>
      <w:r w:rsidRPr="008F6587">
        <w:t xml:space="preserve">: The CONSULTANT will identify and assess potential </w:t>
      </w:r>
      <w:r w:rsidR="00C22274" w:rsidRPr="008F6587">
        <w:t xml:space="preserve">project </w:t>
      </w:r>
      <w:r w:rsidRPr="008F6587">
        <w:t>impacts on physical barriers, traffic pattern changes, social pattern changes, and loss of</w:t>
      </w:r>
      <w:r w:rsidR="00C22274" w:rsidRPr="008F6587">
        <w:t>,</w:t>
      </w:r>
      <w:r w:rsidRPr="008F6587">
        <w:t xml:space="preserve"> or change in</w:t>
      </w:r>
      <w:r w:rsidR="00C22274" w:rsidRPr="008F6587">
        <w:t>,</w:t>
      </w:r>
      <w:r w:rsidRPr="008F6587">
        <w:t xml:space="preserve"> connectivity to community features and facilities.</w:t>
      </w:r>
    </w:p>
    <w:p w14:paraId="7729CC85" w14:textId="02A2527C" w:rsidR="00C80F2E" w:rsidRPr="00517D64" w:rsidRDefault="00C80F2E" w:rsidP="00B260C8">
      <w:pPr>
        <w:pStyle w:val="PDESoSBulletList2-NoSpace"/>
        <w:shd w:val="clear" w:color="auto" w:fill="FFD966" w:themeFill="accent4" w:themeFillTint="99"/>
        <w:spacing w:after="120" w:line="240" w:lineRule="auto"/>
        <w:ind w:left="1080"/>
      </w:pPr>
      <w:r w:rsidRPr="008F6587">
        <w:rPr>
          <w:b/>
        </w:rPr>
        <w:lastRenderedPageBreak/>
        <w:t>Special Community Designation</w:t>
      </w:r>
      <w:r w:rsidRPr="008F6587">
        <w:t xml:space="preserve">: The CONSULTANT will identify and assess potential </w:t>
      </w:r>
      <w:r w:rsidR="00C22274" w:rsidRPr="008F6587">
        <w:t xml:space="preserve">project </w:t>
      </w:r>
      <w:r w:rsidRPr="00517D64">
        <w:t>impacts on schools, churches, parks, emergency facilities, social services, daycare facilities, retirement centers, community centers, and retail locations.</w:t>
      </w:r>
    </w:p>
    <w:p w14:paraId="1997F8FE" w14:textId="2C05745B" w:rsidR="00C80F2E" w:rsidRPr="00517D64" w:rsidRDefault="00C80F2E" w:rsidP="00B260C8">
      <w:pPr>
        <w:pStyle w:val="PDESoSBulletList2-NoSpace"/>
        <w:shd w:val="clear" w:color="auto" w:fill="FFD966" w:themeFill="accent4" w:themeFillTint="99"/>
        <w:spacing w:after="120" w:line="240" w:lineRule="auto"/>
        <w:ind w:left="1080"/>
      </w:pPr>
      <w:r w:rsidRPr="00517D64">
        <w:rPr>
          <w:b/>
        </w:rPr>
        <w:t>Safety / Emergency Response</w:t>
      </w:r>
      <w:r w:rsidRPr="00517D64">
        <w:t xml:space="preserve">: The CONSULTANT will identify and assess potential </w:t>
      </w:r>
      <w:r w:rsidR="00C22274" w:rsidRPr="00517D64">
        <w:t xml:space="preserve">project </w:t>
      </w:r>
      <w:r w:rsidRPr="00517D64">
        <w:t xml:space="preserve">impacts </w:t>
      </w:r>
      <w:r w:rsidR="009D4378" w:rsidRPr="00517D64">
        <w:t>including</w:t>
      </w:r>
      <w:r w:rsidRPr="00517D64">
        <w:t xml:space="preserve"> creation of isolated areas; emergency response time changes; and location</w:t>
      </w:r>
      <w:r w:rsidR="009D4378" w:rsidRPr="00517D64">
        <w:t>s</w:t>
      </w:r>
      <w:r w:rsidRPr="00517D64">
        <w:t xml:space="preserve"> of police, fire, emergency medical services, healthcare facilities, and government offices.  </w:t>
      </w:r>
    </w:p>
    <w:p w14:paraId="7637D740" w14:textId="05462A7C" w:rsidR="00C80F2E" w:rsidRDefault="00C80F2E" w:rsidP="00B260C8">
      <w:pPr>
        <w:pStyle w:val="PDESoSBulletList2-NoSpace"/>
        <w:shd w:val="clear" w:color="auto" w:fill="FFD966" w:themeFill="accent4" w:themeFillTint="99"/>
        <w:spacing w:after="120" w:line="240" w:lineRule="auto"/>
        <w:ind w:left="1080"/>
      </w:pPr>
      <w:r w:rsidRPr="00517D64">
        <w:rPr>
          <w:b/>
        </w:rPr>
        <w:t>Demographics</w:t>
      </w:r>
      <w:r w:rsidRPr="00517D64">
        <w:t xml:space="preserve">: The CONSULTANT will identify and assess potential for </w:t>
      </w:r>
      <w:r w:rsidR="00C22274" w:rsidRPr="00517D64">
        <w:t xml:space="preserve">project </w:t>
      </w:r>
      <w:r w:rsidRPr="00517D64">
        <w:t xml:space="preserve">impacts on minority, LEP persons, disabled persons, low-income populations, and/or special populations within the </w:t>
      </w:r>
      <w:r w:rsidR="00C22274" w:rsidRPr="00517D64">
        <w:t>project</w:t>
      </w:r>
      <w:r w:rsidR="00A86A22" w:rsidRPr="00517D64">
        <w:t xml:space="preserve"> study</w:t>
      </w:r>
      <w:r w:rsidR="00C22274" w:rsidRPr="00517D64">
        <w:t xml:space="preserve"> </w:t>
      </w:r>
      <w:r w:rsidRPr="00517D64">
        <w:t>area. If minority or low-income populations are in the affected area, the determination of adverse effects to those populations, may need to consider potential effects beyond the six</w:t>
      </w:r>
      <w:r w:rsidR="009D4378" w:rsidRPr="00517D64">
        <w:t xml:space="preserve"> (6)</w:t>
      </w:r>
      <w:r w:rsidRPr="00517D64">
        <w:t xml:space="preserve"> SCE issues for the purposes of Environmental Justice, per </w:t>
      </w:r>
      <w:r w:rsidRPr="00517D64">
        <w:rPr>
          <w:b/>
          <w:bCs/>
        </w:rPr>
        <w:t xml:space="preserve">Part 2, Chapter 4 </w:t>
      </w:r>
      <w:r w:rsidRPr="00517D64">
        <w:t xml:space="preserve">of the </w:t>
      </w:r>
      <w:r w:rsidRPr="00517D64">
        <w:rPr>
          <w:b/>
          <w:bCs/>
        </w:rPr>
        <w:t>PD&amp;E Manual</w:t>
      </w:r>
      <w:r w:rsidRPr="00517D64">
        <w:t xml:space="preserve"> and may require additional coordination with the affected community to establish mitigation measures. The CONSULTANT in coordination with the DEPARTMENT, must determine whether the </w:t>
      </w:r>
      <w:r w:rsidR="00C22274" w:rsidRPr="00517D64">
        <w:t>p</w:t>
      </w:r>
      <w:r w:rsidRPr="00517D64">
        <w:t>roject effects are “disproportionately high and adverse”.</w:t>
      </w:r>
      <w:r w:rsidR="00517D64" w:rsidRPr="00517D64">
        <w:t xml:space="preserve"> </w:t>
      </w:r>
      <w:r w:rsidRPr="00517D64">
        <w:t>The CONSULTANT</w:t>
      </w:r>
      <w:r w:rsidR="00517D64" w:rsidRPr="00517D64">
        <w:t xml:space="preserve"> </w:t>
      </w:r>
      <w:r w:rsidRPr="00517D64">
        <w:t>will</w:t>
      </w:r>
      <w:r w:rsidR="00517D64" w:rsidRPr="00517D64">
        <w:t xml:space="preserve"> </w:t>
      </w:r>
      <w:r w:rsidRPr="00517D64">
        <w:t>discuss</w:t>
      </w:r>
      <w:r w:rsidR="00517D64" w:rsidRPr="00517D64">
        <w:t xml:space="preserve"> </w:t>
      </w:r>
      <w:r w:rsidRPr="00517D64">
        <w:t>the</w:t>
      </w:r>
      <w:r w:rsidR="00517D64" w:rsidRPr="00517D64">
        <w:t xml:space="preserve"> </w:t>
      </w:r>
      <w:r w:rsidRPr="00517D64">
        <w:t>magnitude</w:t>
      </w:r>
      <w:r w:rsidR="00517D64" w:rsidRPr="00517D64">
        <w:t xml:space="preserve"> </w:t>
      </w:r>
      <w:r w:rsidRPr="00517D64">
        <w:t>and</w:t>
      </w:r>
      <w:r w:rsidR="00517D64" w:rsidRPr="00517D64">
        <w:t xml:space="preserve"> </w:t>
      </w:r>
      <w:r w:rsidRPr="00517D64">
        <w:t>distribution</w:t>
      </w:r>
      <w:r w:rsidR="00517D64" w:rsidRPr="00517D64">
        <w:t xml:space="preserve"> </w:t>
      </w:r>
      <w:r w:rsidRPr="00517D64">
        <w:t>of</w:t>
      </w:r>
      <w:r w:rsidR="00517D64" w:rsidRPr="00517D64">
        <w:t xml:space="preserve"> </w:t>
      </w:r>
      <w:r w:rsidRPr="00517D64">
        <w:t>disproportionately high and adverse human health or environmental effects on minority and low-income populations for all alternatives.</w:t>
      </w:r>
      <w:r>
        <w:t xml:space="preserve"> Coordination with the affected community and the identification of mitigation measures will be documented in the Environmental Document</w:t>
      </w:r>
      <w:r w:rsidRPr="00346F2D">
        <w:t xml:space="preserve">. </w:t>
      </w:r>
      <w:r>
        <w:t xml:space="preserve"> </w:t>
      </w:r>
    </w:p>
    <w:p w14:paraId="5749AE2E" w14:textId="5F8C5C44" w:rsidR="00C80F2E" w:rsidRDefault="00C80F2E" w:rsidP="00B260C8">
      <w:pPr>
        <w:pStyle w:val="PDESoSBulletList2-NoSpace"/>
        <w:shd w:val="clear" w:color="auto" w:fill="FFD966" w:themeFill="accent4" w:themeFillTint="99"/>
        <w:spacing w:line="240" w:lineRule="auto"/>
        <w:ind w:left="1080"/>
      </w:pPr>
      <w:r w:rsidRPr="00231D20">
        <w:rPr>
          <w:b/>
        </w:rPr>
        <w:t>Community Goals and Quality of Life</w:t>
      </w:r>
      <w:r w:rsidRPr="00231D20">
        <w:t xml:space="preserve">: The CONSULTANT will identify and assess potential </w:t>
      </w:r>
      <w:r w:rsidR="00C22274" w:rsidRPr="00517D64">
        <w:t>project</w:t>
      </w:r>
      <w:r w:rsidR="00C22274" w:rsidRPr="00231D20">
        <w:t xml:space="preserve"> </w:t>
      </w:r>
      <w:r w:rsidRPr="00231D20">
        <w:t>impacts on</w:t>
      </w:r>
      <w:r w:rsidRPr="00231D20" w:rsidDel="00327608">
        <w:t xml:space="preserve"> </w:t>
      </w:r>
      <w:r w:rsidRPr="00231D20">
        <w:t>social value</w:t>
      </w:r>
      <w:r>
        <w:t>s</w:t>
      </w:r>
      <w:r w:rsidRPr="00231D20">
        <w:t xml:space="preserve"> and compatibility with community goals and vision</w:t>
      </w:r>
      <w:r>
        <w:t>.</w:t>
      </w:r>
    </w:p>
    <w:p w14:paraId="40AC0556" w14:textId="77777777" w:rsidR="00C80F2E" w:rsidRDefault="00C80F2E" w:rsidP="00784AE3">
      <w:pPr>
        <w:pStyle w:val="PDESoSBulletList1"/>
        <w:numPr>
          <w:ilvl w:val="0"/>
          <w:numId w:val="0"/>
        </w:numPr>
        <w:ind w:left="1080"/>
      </w:pPr>
    </w:p>
    <w:p w14:paraId="225579ED" w14:textId="77777777" w:rsidR="00C80F2E" w:rsidRDefault="00C80F2E" w:rsidP="007A336E">
      <w:pPr>
        <w:pStyle w:val="PDESoSHeading3"/>
      </w:pPr>
      <w:bookmarkStart w:id="689" w:name="_Toc158908094"/>
      <w:commentRangeStart w:id="690"/>
      <w:r w:rsidRPr="00B91F47">
        <w:t>Economic</w:t>
      </w:r>
      <w:bookmarkEnd w:id="689"/>
      <w:commentRangeEnd w:id="690"/>
      <w:r w:rsidR="00474530">
        <w:rPr>
          <w:rStyle w:val="CommentReference"/>
          <w:rFonts w:ascii="CG Times" w:eastAsia="Times New Roman" w:hAnsi="CG Times" w:cs="Times New Roman"/>
          <w:b w:val="0"/>
          <w:noProof w:val="0"/>
        </w:rPr>
        <w:commentReference w:id="690"/>
      </w:r>
    </w:p>
    <w:p w14:paraId="44335017" w14:textId="77777777" w:rsidR="00C80F2E" w:rsidRPr="003262ED" w:rsidRDefault="00C80F2E" w:rsidP="0096632C">
      <w:pPr>
        <w:pStyle w:val="SoSBodyTextIndent2"/>
        <w:rPr>
          <w:b/>
        </w:rPr>
      </w:pPr>
      <w:r w:rsidRPr="003262ED">
        <w:t>The CONSULTANT shall evaluate</w:t>
      </w:r>
      <w:r>
        <w:t xml:space="preserve"> and document</w:t>
      </w:r>
      <w:r w:rsidRPr="003262ED">
        <w:t xml:space="preserve"> the following economic features:</w:t>
      </w:r>
    </w:p>
    <w:p w14:paraId="7F9457C5" w14:textId="0E1E5B79" w:rsidR="00C80F2E" w:rsidRPr="00517D64" w:rsidRDefault="00C80F2E" w:rsidP="00B260C8">
      <w:pPr>
        <w:pStyle w:val="PDESoSBulletList2-NoSpace"/>
        <w:shd w:val="clear" w:color="auto" w:fill="FFD966" w:themeFill="accent4" w:themeFillTint="99"/>
        <w:tabs>
          <w:tab w:val="clear" w:pos="4320"/>
        </w:tabs>
        <w:spacing w:line="240" w:lineRule="auto"/>
        <w:ind w:left="1080"/>
      </w:pPr>
      <w:r>
        <w:rPr>
          <w:b/>
        </w:rPr>
        <w:t>Business</w:t>
      </w:r>
      <w:r w:rsidRPr="00B91F47">
        <w:rPr>
          <w:b/>
        </w:rPr>
        <w:t xml:space="preserve"> and Employment:</w:t>
      </w:r>
      <w:r w:rsidRPr="00F73909">
        <w:rPr>
          <w:b/>
        </w:rPr>
        <w:t xml:space="preserve"> </w:t>
      </w:r>
      <w:r>
        <w:t xml:space="preserve">The CONSULTANT will </w:t>
      </w:r>
      <w:r w:rsidRPr="00517D64">
        <w:t xml:space="preserve">assess potential </w:t>
      </w:r>
      <w:r w:rsidR="00A86A22" w:rsidRPr="00517D64">
        <w:t xml:space="preserve">project </w:t>
      </w:r>
      <w:r w:rsidRPr="00517D64">
        <w:t xml:space="preserve">impacts to business and employment activity in the region, the local area, and the project study area, </w:t>
      </w:r>
      <w:r w:rsidRPr="00517D64">
        <w:rPr>
          <w:sz w:val="23"/>
        </w:rPr>
        <w:t xml:space="preserve">including </w:t>
      </w:r>
      <w:r w:rsidRPr="00517D64">
        <w:rPr>
          <w:sz w:val="23"/>
          <w:szCs w:val="23"/>
        </w:rPr>
        <w:t>industries with special needs (e.g., freight distributor) or significance (e.g., regional employer), economic–oriented land use, economic development plans, special designations, and community development priorities.</w:t>
      </w:r>
      <w:r w:rsidRPr="00517D64">
        <w:t xml:space="preserve"> Assessment will also include identification of changes to routes, access, parking, or visibility that could benefit or impair businesses, employment centers, community facilities, or population. </w:t>
      </w:r>
    </w:p>
    <w:p w14:paraId="627572A8" w14:textId="030AF2E2" w:rsidR="00C80F2E" w:rsidRDefault="00C80F2E" w:rsidP="00EE2EF8">
      <w:pPr>
        <w:pStyle w:val="PDESoSBulletList2-NoSpace"/>
        <w:shd w:val="clear" w:color="auto" w:fill="FFD966" w:themeFill="accent4" w:themeFillTint="99"/>
        <w:spacing w:before="120" w:line="240" w:lineRule="auto"/>
        <w:ind w:left="1080"/>
      </w:pPr>
      <w:r w:rsidRPr="00517D64">
        <w:rPr>
          <w:b/>
        </w:rPr>
        <w:t>Property Values and Tax Base:</w:t>
      </w:r>
      <w:r w:rsidRPr="00517D64">
        <w:t xml:space="preserve"> The CONSULTANT will assess potential </w:t>
      </w:r>
      <w:r w:rsidR="00A86A22" w:rsidRPr="00517D64">
        <w:t>project</w:t>
      </w:r>
      <w:r w:rsidR="00A86A22">
        <w:t xml:space="preserve"> </w:t>
      </w:r>
      <w:r>
        <w:t>impacts</w:t>
      </w:r>
      <w:r w:rsidRPr="007E014B">
        <w:t xml:space="preserve"> </w:t>
      </w:r>
      <w:r>
        <w:t>on</w:t>
      </w:r>
      <w:r w:rsidRPr="007E014B">
        <w:t xml:space="preserve"> the tax </w:t>
      </w:r>
      <w:r w:rsidRPr="00231D20">
        <w:rPr>
          <w:sz w:val="23"/>
          <w:szCs w:val="23"/>
        </w:rPr>
        <w:t>base</w:t>
      </w:r>
      <w:r w:rsidRPr="007E014B">
        <w:t>, employment opportunities</w:t>
      </w:r>
      <w:r>
        <w:t>,</w:t>
      </w:r>
      <w:r w:rsidRPr="007E014B">
        <w:t xml:space="preserve"> and property values</w:t>
      </w:r>
      <w:r>
        <w:t>.</w:t>
      </w:r>
    </w:p>
    <w:p w14:paraId="4EBC7C8F" w14:textId="77777777" w:rsidR="00C80F2E" w:rsidRDefault="00C80F2E" w:rsidP="00EE2EF8">
      <w:pPr>
        <w:pStyle w:val="PDESoSHeading3"/>
        <w:spacing w:before="120"/>
      </w:pPr>
      <w:bookmarkStart w:id="691" w:name="_Toc158908095"/>
      <w:commentRangeStart w:id="692"/>
      <w:r>
        <w:t>Land Use Changes</w:t>
      </w:r>
      <w:bookmarkEnd w:id="691"/>
      <w:commentRangeEnd w:id="692"/>
      <w:r w:rsidR="004F691A">
        <w:rPr>
          <w:rStyle w:val="CommentReference"/>
          <w:rFonts w:ascii="CG Times" w:eastAsia="Times New Roman" w:hAnsi="CG Times" w:cs="Times New Roman"/>
          <w:b w:val="0"/>
          <w:noProof w:val="0"/>
        </w:rPr>
        <w:commentReference w:id="692"/>
      </w:r>
    </w:p>
    <w:p w14:paraId="0B6755E9" w14:textId="029BC79E" w:rsidR="00C80F2E" w:rsidRDefault="00C80F2E" w:rsidP="00EE2EF8">
      <w:pPr>
        <w:pStyle w:val="SOSBodyTextHeading3"/>
        <w:spacing w:before="120" w:after="120"/>
      </w:pPr>
      <w:r w:rsidRPr="00B008F4">
        <w:t xml:space="preserve">The CONSULTANT will </w:t>
      </w:r>
      <w:r>
        <w:t>e</w:t>
      </w:r>
      <w:r w:rsidRPr="00B008F4">
        <w:t xml:space="preserve">valuate the </w:t>
      </w:r>
      <w:r w:rsidR="007A336E" w:rsidRPr="00517D64">
        <w:t>project’s</w:t>
      </w:r>
      <w:r w:rsidR="007A336E" w:rsidRPr="00B008F4">
        <w:t xml:space="preserve"> </w:t>
      </w:r>
      <w:r w:rsidRPr="00B008F4">
        <w:t>consistency with the physical character of the area and applicable community</w:t>
      </w:r>
      <w:r>
        <w:t xml:space="preserve"> </w:t>
      </w:r>
      <w:r w:rsidRPr="00B008F4">
        <w:t>plans</w:t>
      </w:r>
      <w:r>
        <w:t>.</w:t>
      </w:r>
    </w:p>
    <w:p w14:paraId="16578797" w14:textId="77777777" w:rsidR="00C80F2E" w:rsidRDefault="00C80F2E" w:rsidP="00EE2EF8">
      <w:pPr>
        <w:pStyle w:val="PDESoSHeading3"/>
        <w:spacing w:before="120"/>
      </w:pPr>
      <w:bookmarkStart w:id="693" w:name="_Toc158908096"/>
      <w:commentRangeStart w:id="694"/>
      <w:r>
        <w:t>Mobility</w:t>
      </w:r>
      <w:bookmarkEnd w:id="693"/>
      <w:commentRangeEnd w:id="694"/>
      <w:r w:rsidR="00F53034">
        <w:rPr>
          <w:rStyle w:val="CommentReference"/>
          <w:rFonts w:ascii="CG Times" w:eastAsia="Times New Roman" w:hAnsi="CG Times" w:cs="Times New Roman"/>
          <w:b w:val="0"/>
          <w:noProof w:val="0"/>
        </w:rPr>
        <w:commentReference w:id="694"/>
      </w:r>
    </w:p>
    <w:p w14:paraId="506F561E" w14:textId="7D856C61" w:rsidR="00C80F2E" w:rsidRDefault="00C80F2E" w:rsidP="00EE2EF8">
      <w:pPr>
        <w:pStyle w:val="SOSBodyTextHeading3"/>
        <w:spacing w:before="120" w:after="120"/>
      </w:pPr>
      <w:r>
        <w:t>The CONSULTANT will evaluate potentia</w:t>
      </w:r>
      <w:r w:rsidRPr="00CA14D1">
        <w:t xml:space="preserve">l </w:t>
      </w:r>
      <w:r w:rsidR="0044393F" w:rsidRPr="00CA14D1">
        <w:t>project</w:t>
      </w:r>
      <w:r w:rsidR="0044393F">
        <w:t xml:space="preserve"> </w:t>
      </w:r>
      <w:r>
        <w:t>impact</w:t>
      </w:r>
      <w:r w:rsidR="004637D1">
        <w:t>s</w:t>
      </w:r>
      <w:r>
        <w:t xml:space="preserve"> on mobility and accessibility with regard to all transportation modes </w:t>
      </w:r>
      <w:r>
        <w:rPr>
          <w:sz w:val="23"/>
          <w:szCs w:val="23"/>
        </w:rPr>
        <w:t xml:space="preserve">(i.e., pedestrian, bicycle, transit and vehicles) in the </w:t>
      </w:r>
      <w:r w:rsidR="00FD0AEF" w:rsidRPr="00517D64">
        <w:rPr>
          <w:sz w:val="23"/>
          <w:szCs w:val="23"/>
        </w:rPr>
        <w:t>study area</w:t>
      </w:r>
      <w:r w:rsidR="00517D64" w:rsidRPr="00517D64">
        <w:rPr>
          <w:sz w:val="23"/>
          <w:szCs w:val="23"/>
        </w:rPr>
        <w:t>.</w:t>
      </w:r>
      <w:r>
        <w:t xml:space="preserve"> </w:t>
      </w:r>
    </w:p>
    <w:p w14:paraId="5A47A0B4" w14:textId="77777777" w:rsidR="00C80F2E" w:rsidRDefault="00C80F2E" w:rsidP="00EE2EF8">
      <w:pPr>
        <w:pStyle w:val="PDESoSHeading3"/>
        <w:spacing w:before="120"/>
      </w:pPr>
      <w:bookmarkStart w:id="695" w:name="_Toc158908097"/>
      <w:commentRangeStart w:id="696"/>
      <w:r>
        <w:t>Aesthetic Effects</w:t>
      </w:r>
      <w:bookmarkEnd w:id="695"/>
      <w:commentRangeEnd w:id="696"/>
      <w:r w:rsidR="00F53034">
        <w:rPr>
          <w:rStyle w:val="CommentReference"/>
          <w:rFonts w:ascii="CG Times" w:eastAsia="Times New Roman" w:hAnsi="CG Times" w:cs="Times New Roman"/>
          <w:b w:val="0"/>
          <w:noProof w:val="0"/>
        </w:rPr>
        <w:commentReference w:id="696"/>
      </w:r>
    </w:p>
    <w:p w14:paraId="567C32BF" w14:textId="3D79459E" w:rsidR="008C2A4B" w:rsidRDefault="00C80F2E" w:rsidP="00EE2EF8">
      <w:pPr>
        <w:pStyle w:val="SOSBodyTextHeading3"/>
        <w:spacing w:before="120" w:after="120"/>
      </w:pPr>
      <w:r w:rsidRPr="00E76902">
        <w:t xml:space="preserve">The CONSULTANT will evaluate and </w:t>
      </w:r>
      <w:r w:rsidRPr="00517D64">
        <w:t xml:space="preserve">summarize the </w:t>
      </w:r>
      <w:r w:rsidR="007A336E" w:rsidRPr="00517D64">
        <w:t xml:space="preserve">project’s </w:t>
      </w:r>
      <w:r w:rsidRPr="00517D64">
        <w:t xml:space="preserve">effect on viewshed and vista, </w:t>
      </w:r>
      <w:r w:rsidRPr="00517D64">
        <w:rPr>
          <w:shd w:val="clear" w:color="auto" w:fill="FFD966" w:themeFill="accent4" w:themeFillTint="99"/>
        </w:rPr>
        <w:t>community focal points, historic structures, landmarks, outdoor advertising, scenic highways</w:t>
      </w:r>
      <w:r w:rsidR="007A336E" w:rsidRPr="00517D64">
        <w:rPr>
          <w:shd w:val="clear" w:color="auto" w:fill="FFD966" w:themeFill="accent4" w:themeFillTint="99"/>
        </w:rPr>
        <w:t>,</w:t>
      </w:r>
      <w:r w:rsidRPr="00517D64">
        <w:rPr>
          <w:shd w:val="clear" w:color="auto" w:fill="FFD966" w:themeFill="accent4" w:themeFillTint="99"/>
        </w:rPr>
        <w:t xml:space="preserve"> and </w:t>
      </w:r>
      <w:r w:rsidRPr="00517D64">
        <w:rPr>
          <w:shd w:val="clear" w:color="auto" w:fill="FFD966" w:themeFill="accent4" w:themeFillTint="99"/>
        </w:rPr>
        <w:lastRenderedPageBreak/>
        <w:t xml:space="preserve">community character, in accordance with </w:t>
      </w:r>
      <w:r w:rsidR="007A336E" w:rsidRPr="00517D64">
        <w:rPr>
          <w:b/>
          <w:bCs/>
          <w:shd w:val="clear" w:color="auto" w:fill="FFD966" w:themeFill="accent4" w:themeFillTint="99"/>
        </w:rPr>
        <w:t>Part 2, Chapter 5</w:t>
      </w:r>
      <w:r w:rsidR="007A336E" w:rsidRPr="00517D64">
        <w:rPr>
          <w:shd w:val="clear" w:color="auto" w:fill="FFD966" w:themeFill="accent4" w:themeFillTint="99"/>
        </w:rPr>
        <w:t xml:space="preserve"> of </w:t>
      </w:r>
      <w:r w:rsidRPr="00517D64">
        <w:rPr>
          <w:shd w:val="clear" w:color="auto" w:fill="FFD966" w:themeFill="accent4" w:themeFillTint="99"/>
        </w:rPr>
        <w:t xml:space="preserve">the </w:t>
      </w:r>
      <w:r w:rsidRPr="00517D64">
        <w:rPr>
          <w:b/>
          <w:bCs/>
          <w:shd w:val="clear" w:color="auto" w:fill="FFD966" w:themeFill="accent4" w:themeFillTint="99"/>
        </w:rPr>
        <w:t>PD&amp;E Manual</w:t>
      </w:r>
      <w:r w:rsidRPr="001A570D">
        <w:rPr>
          <w:shd w:val="clear" w:color="auto" w:fill="FFD966" w:themeFill="accent4" w:themeFillTint="99"/>
        </w:rPr>
        <w:t>.</w:t>
      </w:r>
    </w:p>
    <w:p w14:paraId="04EB73BB" w14:textId="15436B68" w:rsidR="00C80F2E" w:rsidRDefault="00C80F2E" w:rsidP="00EE2EF8">
      <w:pPr>
        <w:pStyle w:val="PDESoSHeading3"/>
        <w:spacing w:before="120"/>
      </w:pPr>
      <w:bookmarkStart w:id="697" w:name="_Toc158908098"/>
      <w:commentRangeStart w:id="698"/>
      <w:r>
        <w:t>Relocation Potential</w:t>
      </w:r>
      <w:bookmarkEnd w:id="697"/>
      <w:commentRangeEnd w:id="698"/>
      <w:r w:rsidR="00F53034">
        <w:rPr>
          <w:rStyle w:val="CommentReference"/>
          <w:rFonts w:ascii="CG Times" w:eastAsia="Times New Roman" w:hAnsi="CG Times" w:cs="Times New Roman"/>
          <w:b w:val="0"/>
          <w:noProof w:val="0"/>
        </w:rPr>
        <w:commentReference w:id="698"/>
      </w:r>
    </w:p>
    <w:p w14:paraId="021C4E14" w14:textId="5614859E" w:rsidR="00C80F2E" w:rsidRDefault="00C80F2E" w:rsidP="00EE2EF8">
      <w:pPr>
        <w:pStyle w:val="SOSBodyTextHeading3"/>
        <w:spacing w:before="120" w:after="120"/>
      </w:pPr>
      <w:r w:rsidRPr="00F73909">
        <w:t xml:space="preserve">The CONSULTANT will identify residences, businesses, and institutional or community facilities that may require relocation to accommodate the </w:t>
      </w:r>
      <w:r w:rsidR="00C32510" w:rsidRPr="00517D64">
        <w:t>project</w:t>
      </w:r>
      <w:r w:rsidRPr="00517D64">
        <w:t>.</w:t>
      </w:r>
      <w:r>
        <w:t xml:space="preserve"> </w:t>
      </w:r>
      <w:r w:rsidRPr="00F73909">
        <w:t xml:space="preserve">It is estimated that </w:t>
      </w:r>
      <w:r w:rsidRPr="00B260C8">
        <w:rPr>
          <w:b/>
          <w:bCs/>
          <w:i/>
          <w:highlight w:val="yellow"/>
        </w:rPr>
        <w:t>&lt;&lt;Insert Number&gt;&gt;</w:t>
      </w:r>
      <w:r>
        <w:t xml:space="preserve"> </w:t>
      </w:r>
      <w:r w:rsidRPr="00F57221">
        <w:t>parcels will require relocation.</w:t>
      </w:r>
      <w:r w:rsidRPr="00A21C15">
        <w:t xml:space="preserve"> </w:t>
      </w:r>
      <w:r>
        <w:t xml:space="preserve">The CONSULTANT will obtain additional site-specific information needed to evaluate the effect of </w:t>
      </w:r>
      <w:r w:rsidRPr="00517D64">
        <w:t xml:space="preserve">each </w:t>
      </w:r>
      <w:r w:rsidR="007A336E" w:rsidRPr="00517D64">
        <w:t xml:space="preserve">project </w:t>
      </w:r>
      <w:r w:rsidRPr="00517D64">
        <w:t>alternative</w:t>
      </w:r>
      <w:r>
        <w:t xml:space="preserve"> on the displacement of residences and businesses and the availability of comparable replacement housing and/or suitable unoccupied buildings for businesses.</w:t>
      </w:r>
    </w:p>
    <w:p w14:paraId="05432540" w14:textId="23E7A486" w:rsidR="00C80F2E" w:rsidRPr="00EE2EF8" w:rsidRDefault="00C80F2E" w:rsidP="00EE2EF8">
      <w:pPr>
        <w:pStyle w:val="SOSBodyTextHeading3"/>
        <w:spacing w:before="120" w:after="120"/>
        <w:rPr>
          <w:rFonts w:eastAsia="Calibri"/>
        </w:rPr>
      </w:pPr>
      <w:r w:rsidRPr="00E76902">
        <w:t xml:space="preserve">The </w:t>
      </w:r>
      <w:r w:rsidR="00C72E22" w:rsidRPr="00517D64">
        <w:rPr>
          <w:b/>
          <w:highlight w:val="yellow"/>
        </w:rPr>
        <w:t>&lt;&lt;</w:t>
      </w:r>
      <w:r w:rsidRPr="00B260C8">
        <w:rPr>
          <w:b/>
          <w:i/>
          <w:highlight w:val="yellow"/>
        </w:rPr>
        <w:t>CONSULTANT</w:t>
      </w:r>
      <w:r w:rsidR="007A336E" w:rsidRPr="00B260C8">
        <w:rPr>
          <w:b/>
          <w:i/>
          <w:highlight w:val="yellow"/>
        </w:rPr>
        <w:t xml:space="preserve"> or </w:t>
      </w:r>
      <w:r w:rsidR="00C72E22" w:rsidRPr="00B260C8">
        <w:rPr>
          <w:b/>
          <w:i/>
          <w:highlight w:val="yellow"/>
        </w:rPr>
        <w:t>DEPARTMENT</w:t>
      </w:r>
      <w:r w:rsidR="00C72E22" w:rsidRPr="00D75293">
        <w:rPr>
          <w:b/>
          <w:highlight w:val="yellow"/>
        </w:rPr>
        <w:t>&gt;&gt;</w:t>
      </w:r>
      <w:r w:rsidRPr="00D75293">
        <w:rPr>
          <w:highlight w:val="yellow"/>
        </w:rPr>
        <w:t xml:space="preserve"> </w:t>
      </w:r>
      <w:r w:rsidRPr="00E76902">
        <w:t>will collect the data and perform the analysis necessary to complete a Conceptual Stage Relocation Plan</w:t>
      </w:r>
      <w:r>
        <w:t xml:space="preserve"> (CSRP)</w:t>
      </w:r>
      <w:r w:rsidRPr="00E76902">
        <w:t xml:space="preserve"> for the proposed alternatives</w:t>
      </w:r>
      <w:r w:rsidR="007A336E" w:rsidRPr="00517D64">
        <w:t>,</w:t>
      </w:r>
      <w:r>
        <w:t xml:space="preserve"> according to </w:t>
      </w:r>
      <w:r w:rsidRPr="00D75293">
        <w:rPr>
          <w:b/>
          <w:bCs/>
        </w:rPr>
        <w:t>Part 2, Chapter 4</w:t>
      </w:r>
      <w:r w:rsidRPr="00B71E70">
        <w:t xml:space="preserve"> of the </w:t>
      </w:r>
      <w:r w:rsidRPr="00D75293">
        <w:rPr>
          <w:b/>
          <w:bCs/>
        </w:rPr>
        <w:t>PD&amp;E Manual</w:t>
      </w:r>
      <w:r w:rsidRPr="00B008F4">
        <w:t xml:space="preserve"> </w:t>
      </w:r>
      <w:r w:rsidRPr="00784AE3">
        <w:t xml:space="preserve">and </w:t>
      </w:r>
      <w:r w:rsidRPr="00D75293">
        <w:rPr>
          <w:b/>
          <w:bCs/>
        </w:rPr>
        <w:t>Chapter 9</w:t>
      </w:r>
      <w:r w:rsidRPr="00B008F4">
        <w:t xml:space="preserve"> </w:t>
      </w:r>
      <w:r w:rsidRPr="008325A3">
        <w:t>of the</w:t>
      </w:r>
      <w:r>
        <w:t xml:space="preserve"> </w:t>
      </w:r>
      <w:r w:rsidRPr="00D75293">
        <w:rPr>
          <w:b/>
          <w:bCs/>
        </w:rPr>
        <w:t>Right</w:t>
      </w:r>
      <w:r w:rsidR="005D3EA2">
        <w:rPr>
          <w:b/>
          <w:bCs/>
        </w:rPr>
        <w:t xml:space="preserve"> </w:t>
      </w:r>
      <w:r w:rsidRPr="00D75293">
        <w:rPr>
          <w:b/>
          <w:bCs/>
        </w:rPr>
        <w:t>of</w:t>
      </w:r>
      <w:r w:rsidR="005D3EA2">
        <w:rPr>
          <w:b/>
          <w:bCs/>
        </w:rPr>
        <w:t xml:space="preserve"> </w:t>
      </w:r>
      <w:r w:rsidRPr="00D75293">
        <w:rPr>
          <w:b/>
          <w:bCs/>
        </w:rPr>
        <w:t>Way Procedures Manual</w:t>
      </w:r>
      <w:r w:rsidRPr="007A336E">
        <w:t>,</w:t>
      </w:r>
      <w:r>
        <w:t xml:space="preserve"> </w:t>
      </w:r>
      <w:r w:rsidRPr="00784AE3">
        <w:t>and summarize the findings in the Environmental Document</w:t>
      </w:r>
      <w:r w:rsidRPr="00E76902">
        <w:rPr>
          <w:rFonts w:eastAsia="Calibri"/>
        </w:rPr>
        <w:t>.</w:t>
      </w:r>
    </w:p>
    <w:p w14:paraId="7BF8CBAF" w14:textId="7389AE64" w:rsidR="00C80F2E" w:rsidRDefault="00C80F2E" w:rsidP="00EE2EF8">
      <w:pPr>
        <w:pStyle w:val="PDESoSHeading3"/>
        <w:spacing w:before="120"/>
      </w:pPr>
      <w:bookmarkStart w:id="699" w:name="_Toc158908099"/>
      <w:r w:rsidRPr="00D266A6">
        <w:t>Farmland</w:t>
      </w:r>
      <w:bookmarkEnd w:id="699"/>
    </w:p>
    <w:p w14:paraId="41145EB3" w14:textId="2C6B1859" w:rsidR="00C80F2E" w:rsidRDefault="00C80F2E" w:rsidP="00EE2EF8">
      <w:pPr>
        <w:pStyle w:val="SOSBodyTextHeading3"/>
        <w:spacing w:before="120" w:after="120"/>
      </w:pPr>
      <w:r>
        <w:t xml:space="preserve">If applicable, </w:t>
      </w:r>
      <w:r w:rsidR="008C2A4B">
        <w:t>the</w:t>
      </w:r>
      <w:r>
        <w:t xml:space="preserve"> CONSULTANT will perform a Farmlands evaluation in accordance with </w:t>
      </w:r>
      <w:r w:rsidRPr="00B260C8">
        <w:rPr>
          <w:b/>
        </w:rPr>
        <w:t>Part 2</w:t>
      </w:r>
      <w:r w:rsidR="007A336E" w:rsidRPr="00B260C8">
        <w:rPr>
          <w:b/>
        </w:rPr>
        <w:t>,</w:t>
      </w:r>
      <w:r w:rsidRPr="00B260C8">
        <w:rPr>
          <w:b/>
        </w:rPr>
        <w:t xml:space="preserve"> Chapter 6</w:t>
      </w:r>
      <w:r w:rsidRPr="00485A55">
        <w:t xml:space="preserve"> </w:t>
      </w:r>
      <w:r w:rsidRPr="007A336E">
        <w:t>of the</w:t>
      </w:r>
      <w:r w:rsidRPr="00485A55">
        <w:t xml:space="preserve"> </w:t>
      </w:r>
      <w:r w:rsidRPr="00B260C8">
        <w:rPr>
          <w:b/>
          <w:bCs/>
        </w:rPr>
        <w:t>PD&amp;E Manual</w:t>
      </w:r>
      <w:r>
        <w:t>.</w:t>
      </w:r>
    </w:p>
    <w:p w14:paraId="2AB71D31" w14:textId="77777777" w:rsidR="00C80F2E" w:rsidRDefault="00C80F2E" w:rsidP="00C52D39">
      <w:pPr>
        <w:pStyle w:val="PDESoSHeading2"/>
      </w:pPr>
      <w:bookmarkStart w:id="700" w:name="_Toc158908100"/>
      <w:r w:rsidRPr="007E014B">
        <w:t>Cultural Resources</w:t>
      </w:r>
      <w:bookmarkEnd w:id="700"/>
    </w:p>
    <w:p w14:paraId="08078CA2" w14:textId="7E21D903" w:rsidR="00C80F2E" w:rsidRPr="008C2A4B" w:rsidRDefault="00C80F2E" w:rsidP="008C2A4B">
      <w:pPr>
        <w:pStyle w:val="SoSBodyTextIndent1"/>
        <w:ind w:left="0"/>
        <w:jc w:val="both"/>
        <w:rPr>
          <w:rFonts w:ascii="Times New Roman" w:hAnsi="Times New Roman"/>
          <w:sz w:val="22"/>
          <w:szCs w:val="22"/>
        </w:rPr>
      </w:pPr>
      <w:r w:rsidRPr="00033ABA">
        <w:rPr>
          <w:rFonts w:ascii="Times New Roman" w:hAnsi="Times New Roman"/>
          <w:sz w:val="22"/>
          <w:szCs w:val="22"/>
        </w:rPr>
        <w:t xml:space="preserve">The CONSULTANT will </w:t>
      </w:r>
      <w:r w:rsidRPr="00517D64">
        <w:rPr>
          <w:rFonts w:ascii="Times New Roman" w:hAnsi="Times New Roman"/>
          <w:sz w:val="22"/>
          <w:szCs w:val="22"/>
        </w:rPr>
        <w:t>summarize cultural resource</w:t>
      </w:r>
      <w:r w:rsidR="0046727F" w:rsidRPr="00517D64">
        <w:rPr>
          <w:rFonts w:ascii="Times New Roman" w:hAnsi="Times New Roman"/>
          <w:sz w:val="22"/>
          <w:szCs w:val="22"/>
        </w:rPr>
        <w:t>s</w:t>
      </w:r>
      <w:r w:rsidRPr="00033ABA">
        <w:rPr>
          <w:rFonts w:ascii="Times New Roman" w:hAnsi="Times New Roman"/>
          <w:sz w:val="22"/>
          <w:szCs w:val="22"/>
        </w:rPr>
        <w:t xml:space="preserve"> in the Environmental Document. If no involvement for a</w:t>
      </w:r>
      <w:r w:rsidR="00C52D39">
        <w:rPr>
          <w:rFonts w:ascii="Times New Roman" w:hAnsi="Times New Roman"/>
          <w:sz w:val="22"/>
          <w:szCs w:val="22"/>
        </w:rPr>
        <w:t xml:space="preserve"> </w:t>
      </w:r>
      <w:r w:rsidR="00C52D39" w:rsidRPr="00517D64">
        <w:rPr>
          <w:rFonts w:ascii="Times New Roman" w:hAnsi="Times New Roman"/>
          <w:sz w:val="22"/>
          <w:szCs w:val="22"/>
        </w:rPr>
        <w:t>cultural resource(s)</w:t>
      </w:r>
      <w:r w:rsidRPr="00517D64">
        <w:rPr>
          <w:rFonts w:ascii="Times New Roman" w:hAnsi="Times New Roman"/>
          <w:sz w:val="22"/>
          <w:szCs w:val="22"/>
        </w:rPr>
        <w:t xml:space="preserve"> is indicated, then a statement to that effect will be included. If there is involvement with a</w:t>
      </w:r>
      <w:r w:rsidR="003E242D" w:rsidRPr="00517D64">
        <w:rPr>
          <w:rFonts w:ascii="Times New Roman" w:hAnsi="Times New Roman"/>
          <w:sz w:val="22"/>
          <w:szCs w:val="22"/>
        </w:rPr>
        <w:t xml:space="preserve"> cultural resource</w:t>
      </w:r>
      <w:r w:rsidR="00C52D39" w:rsidRPr="00517D64">
        <w:rPr>
          <w:rFonts w:ascii="Times New Roman" w:hAnsi="Times New Roman"/>
          <w:sz w:val="22"/>
          <w:szCs w:val="22"/>
        </w:rPr>
        <w:t>(s)</w:t>
      </w:r>
      <w:r w:rsidRPr="00517D64">
        <w:rPr>
          <w:rFonts w:ascii="Times New Roman" w:hAnsi="Times New Roman"/>
          <w:sz w:val="22"/>
          <w:szCs w:val="22"/>
        </w:rPr>
        <w:t xml:space="preserve">, the CONSULTANT will document the assessment of direct and indirect effects of the project on the </w:t>
      </w:r>
      <w:r w:rsidR="0046727F" w:rsidRPr="00517D64">
        <w:rPr>
          <w:rFonts w:ascii="Times New Roman" w:hAnsi="Times New Roman"/>
          <w:sz w:val="22"/>
          <w:szCs w:val="22"/>
        </w:rPr>
        <w:t>resource</w:t>
      </w:r>
      <w:r w:rsidR="00C52D39" w:rsidRPr="00517D64">
        <w:rPr>
          <w:rFonts w:ascii="Times New Roman" w:hAnsi="Times New Roman"/>
          <w:sz w:val="22"/>
          <w:szCs w:val="22"/>
        </w:rPr>
        <w:t>(s)</w:t>
      </w:r>
      <w:r w:rsidRPr="00517D64">
        <w:rPr>
          <w:rFonts w:ascii="Times New Roman" w:hAnsi="Times New Roman"/>
          <w:sz w:val="22"/>
          <w:szCs w:val="22"/>
        </w:rPr>
        <w:t xml:space="preserve">, recommend </w:t>
      </w:r>
      <w:r w:rsidR="00C52D39" w:rsidRPr="00517D64">
        <w:rPr>
          <w:rFonts w:ascii="Times New Roman" w:hAnsi="Times New Roman"/>
          <w:sz w:val="22"/>
          <w:szCs w:val="22"/>
        </w:rPr>
        <w:t xml:space="preserve">avoidance </w:t>
      </w:r>
      <w:r w:rsidRPr="00517D64">
        <w:rPr>
          <w:rFonts w:ascii="Times New Roman" w:hAnsi="Times New Roman"/>
          <w:sz w:val="22"/>
          <w:szCs w:val="22"/>
        </w:rPr>
        <w:t xml:space="preserve">measures, </w:t>
      </w:r>
      <w:r w:rsidR="00C52D39" w:rsidRPr="00517D64">
        <w:rPr>
          <w:rFonts w:ascii="Times New Roman" w:hAnsi="Times New Roman"/>
          <w:sz w:val="22"/>
          <w:szCs w:val="22"/>
        </w:rPr>
        <w:t xml:space="preserve">methods to </w:t>
      </w:r>
      <w:r w:rsidRPr="00517D64">
        <w:rPr>
          <w:rFonts w:ascii="Times New Roman" w:hAnsi="Times New Roman"/>
          <w:sz w:val="22"/>
          <w:szCs w:val="22"/>
        </w:rPr>
        <w:t xml:space="preserve">minimize or </w:t>
      </w:r>
      <w:r w:rsidR="00DE1A60" w:rsidRPr="00517D64">
        <w:rPr>
          <w:rFonts w:ascii="Times New Roman" w:hAnsi="Times New Roman"/>
          <w:sz w:val="22"/>
          <w:szCs w:val="22"/>
        </w:rPr>
        <w:t xml:space="preserve">mitigate </w:t>
      </w:r>
      <w:r w:rsidRPr="00517D64">
        <w:rPr>
          <w:rFonts w:ascii="Times New Roman" w:hAnsi="Times New Roman"/>
          <w:sz w:val="22"/>
          <w:szCs w:val="22"/>
        </w:rPr>
        <w:t xml:space="preserve">impacts, and </w:t>
      </w:r>
      <w:r w:rsidR="00C52D39" w:rsidRPr="00517D64">
        <w:rPr>
          <w:rFonts w:ascii="Times New Roman" w:hAnsi="Times New Roman"/>
          <w:sz w:val="22"/>
          <w:szCs w:val="22"/>
        </w:rPr>
        <w:t>any</w:t>
      </w:r>
      <w:r w:rsidRPr="00517D64">
        <w:rPr>
          <w:rFonts w:ascii="Times New Roman" w:hAnsi="Times New Roman"/>
          <w:sz w:val="22"/>
          <w:szCs w:val="22"/>
        </w:rPr>
        <w:t xml:space="preserve"> coordination </w:t>
      </w:r>
      <w:r w:rsidR="00C52D39" w:rsidRPr="00517D64">
        <w:rPr>
          <w:rFonts w:ascii="Times New Roman" w:hAnsi="Times New Roman"/>
          <w:sz w:val="22"/>
          <w:szCs w:val="22"/>
        </w:rPr>
        <w:t>efforts</w:t>
      </w:r>
      <w:r w:rsidRPr="00517D64">
        <w:rPr>
          <w:rFonts w:ascii="Times New Roman" w:hAnsi="Times New Roman"/>
          <w:sz w:val="22"/>
          <w:szCs w:val="22"/>
        </w:rPr>
        <w:t>.</w:t>
      </w:r>
    </w:p>
    <w:p w14:paraId="24AADF19" w14:textId="42DAE982" w:rsidR="00C80F2E" w:rsidRDefault="00C80F2E" w:rsidP="005F241E">
      <w:pPr>
        <w:pStyle w:val="PDESoSHeading3"/>
      </w:pPr>
      <w:bookmarkStart w:id="701" w:name="_Toc158908101"/>
      <w:r w:rsidRPr="00460D8D">
        <w:t>Archaeological and Historical Resources</w:t>
      </w:r>
      <w:bookmarkEnd w:id="701"/>
    </w:p>
    <w:p w14:paraId="4A3D770E" w14:textId="44A4A1A6" w:rsidR="00C80F2E" w:rsidRPr="00422151" w:rsidRDefault="00C80F2E" w:rsidP="0096632C">
      <w:pPr>
        <w:pStyle w:val="SoSBodyTextIndent2"/>
      </w:pPr>
      <w:r w:rsidRPr="00422151">
        <w:t xml:space="preserve">The CONSULTANT will use a professional qualified under the </w:t>
      </w:r>
      <w:r w:rsidR="006D1B16" w:rsidRPr="00422151">
        <w:t>pr</w:t>
      </w:r>
      <w:r w:rsidR="006D1B16">
        <w:t>ov</w:t>
      </w:r>
      <w:r w:rsidR="006D1B16" w:rsidRPr="00422151">
        <w:t>isions</w:t>
      </w:r>
      <w:r w:rsidRPr="00422151">
        <w:t xml:space="preserve"> of </w:t>
      </w:r>
      <w:r w:rsidRPr="00C44880">
        <w:rPr>
          <w:b/>
        </w:rPr>
        <w:t xml:space="preserve">36 CFR 61 </w:t>
      </w:r>
      <w:r w:rsidRPr="00422151">
        <w:t xml:space="preserve">in compliance with the </w:t>
      </w:r>
      <w:r w:rsidRPr="00C44880">
        <w:rPr>
          <w:b/>
        </w:rPr>
        <w:t xml:space="preserve">National Historic Preservation </w:t>
      </w:r>
      <w:r w:rsidRPr="00517D64">
        <w:rPr>
          <w:b/>
        </w:rPr>
        <w:t>Act of 1966</w:t>
      </w:r>
      <w:r w:rsidRPr="00517D64">
        <w:t xml:space="preserve"> (</w:t>
      </w:r>
      <w:r w:rsidR="00850295" w:rsidRPr="00517D64">
        <w:rPr>
          <w:b/>
          <w:bCs/>
        </w:rPr>
        <w:t>NHPA</w:t>
      </w:r>
      <w:r w:rsidR="00850295" w:rsidRPr="00517D64">
        <w:t xml:space="preserve">, </w:t>
      </w:r>
      <w:r w:rsidRPr="00517D64">
        <w:rPr>
          <w:b/>
        </w:rPr>
        <w:t>Public Law 89-665</w:t>
      </w:r>
      <w:r w:rsidRPr="00517D64">
        <w:t>, as amended</w:t>
      </w:r>
      <w:r w:rsidR="004637D1" w:rsidRPr="00517D64">
        <w:t>,</w:t>
      </w:r>
      <w:r w:rsidRPr="00517D64">
        <w:t xml:space="preserve">) and implementing regulations </w:t>
      </w:r>
      <w:r w:rsidRPr="00517D64">
        <w:rPr>
          <w:b/>
        </w:rPr>
        <w:t>(36 CFR 800</w:t>
      </w:r>
      <w:r w:rsidRPr="00517D64">
        <w:t>)</w:t>
      </w:r>
      <w:r w:rsidR="00850295" w:rsidRPr="00517D64">
        <w:t>.</w:t>
      </w:r>
      <w:r w:rsidR="00BA1577" w:rsidRPr="00517D64">
        <w:t xml:space="preserve"> All work shall be performed in accordance with the </w:t>
      </w:r>
      <w:r w:rsidR="00850295" w:rsidRPr="00517D64">
        <w:t>NHPA (Section 106)</w:t>
      </w:r>
      <w:r w:rsidR="00BA1577" w:rsidRPr="00517D64">
        <w:t>, Florida Statutes</w:t>
      </w:r>
      <w:r w:rsidR="00850295" w:rsidRPr="00517D64">
        <w:t xml:space="preserve"> (Chapter 267)</w:t>
      </w:r>
      <w:r w:rsidR="00BA1577" w:rsidRPr="00517D64">
        <w:t xml:space="preserve">, </w:t>
      </w:r>
      <w:r w:rsidR="00BA1577" w:rsidRPr="00517D64">
        <w:rPr>
          <w:b/>
          <w:bCs/>
        </w:rPr>
        <w:t>PD&amp;E Manual</w:t>
      </w:r>
      <w:r w:rsidR="00850295" w:rsidRPr="00517D64">
        <w:rPr>
          <w:b/>
          <w:bCs/>
        </w:rPr>
        <w:t xml:space="preserve"> (Part 2, Chapter 8)</w:t>
      </w:r>
      <w:r w:rsidR="00BA1577" w:rsidRPr="00517D64">
        <w:t xml:space="preserve">, the DEPARTMENT’s </w:t>
      </w:r>
      <w:r w:rsidR="00BA1577" w:rsidRPr="00517D64">
        <w:rPr>
          <w:b/>
          <w:bCs/>
        </w:rPr>
        <w:t xml:space="preserve">Cultural Resource Management </w:t>
      </w:r>
      <w:r w:rsidR="00C8433B" w:rsidRPr="00517D64">
        <w:rPr>
          <w:b/>
          <w:bCs/>
        </w:rPr>
        <w:t xml:space="preserve">(CRM) </w:t>
      </w:r>
      <w:r w:rsidR="00BA1577" w:rsidRPr="00517D64">
        <w:rPr>
          <w:b/>
          <w:bCs/>
        </w:rPr>
        <w:t>Handbook</w:t>
      </w:r>
      <w:r w:rsidR="00BA1577" w:rsidRPr="00517D64">
        <w:t xml:space="preserve">, and the </w:t>
      </w:r>
      <w:r w:rsidR="00BA1577" w:rsidRPr="00850295">
        <w:rPr>
          <w:b/>
          <w:bCs/>
        </w:rPr>
        <w:t>Section 106 Programmatic Agreement</w:t>
      </w:r>
      <w:r w:rsidR="00BA1577" w:rsidRPr="00517D64">
        <w:t xml:space="preserve"> among FHWA, the Advisory Council on Historic Preservation (ACHP), the Florida Division of Historical Resources (DHR) State Historic Preservation Officer (SHPO), and the DEPARTMENT.</w:t>
      </w:r>
      <w:r w:rsidRPr="00C44880">
        <w:rPr>
          <w:b/>
        </w:rPr>
        <w:t xml:space="preserve"> </w:t>
      </w:r>
    </w:p>
    <w:p w14:paraId="1E11B2F8" w14:textId="58D646BC" w:rsidR="00C80F2E" w:rsidRPr="00517D64" w:rsidRDefault="00C80F2E" w:rsidP="0096632C">
      <w:pPr>
        <w:pStyle w:val="SoSBodyTextIndent2"/>
      </w:pPr>
      <w:r w:rsidRPr="00517D64">
        <w:rPr>
          <w:b/>
          <w:bCs/>
        </w:rPr>
        <w:t>Analysis:</w:t>
      </w:r>
      <w:r w:rsidRPr="00517D64">
        <w:t xml:space="preserve"> The CONSULTANT will review and address any </w:t>
      </w:r>
      <w:r w:rsidR="00850295" w:rsidRPr="00517D64">
        <w:t xml:space="preserve">issues or comments concerning </w:t>
      </w:r>
      <w:r w:rsidRPr="00517D64">
        <w:t xml:space="preserve">archaeological or historical resources </w:t>
      </w:r>
      <w:r w:rsidR="00014C9D" w:rsidRPr="00517D64">
        <w:t>as mentioned by</w:t>
      </w:r>
      <w:r w:rsidRPr="00517D64">
        <w:t xml:space="preserve"> </w:t>
      </w:r>
      <w:r w:rsidR="00014C9D" w:rsidRPr="00517D64">
        <w:t xml:space="preserve">SHPO </w:t>
      </w:r>
      <w:r w:rsidRPr="00517D64">
        <w:t>or other interested parties, including Native American Tribes</w:t>
      </w:r>
      <w:r w:rsidR="00850295" w:rsidRPr="00517D64">
        <w:t>, in the project’s Programming Screen Summary Report</w:t>
      </w:r>
      <w:r w:rsidRPr="00517D64">
        <w:t>. The CONSULTANT shall research existing information about historic properties, including data concerning the potential for the occurrence of historic properties not yet identified</w:t>
      </w:r>
      <w:r w:rsidR="00014C9D" w:rsidRPr="00517D64">
        <w:t>,</w:t>
      </w:r>
      <w:r w:rsidRPr="00517D64">
        <w:t xml:space="preserve"> and </w:t>
      </w:r>
      <w:r w:rsidR="00014C9D" w:rsidRPr="00517D64">
        <w:t xml:space="preserve">a </w:t>
      </w:r>
      <w:r w:rsidRPr="00517D64">
        <w:t xml:space="preserve">map </w:t>
      </w:r>
      <w:r w:rsidR="00014C9D" w:rsidRPr="00517D64">
        <w:t xml:space="preserve">of </w:t>
      </w:r>
      <w:r w:rsidRPr="00517D64">
        <w:t xml:space="preserve">the zones of probability </w:t>
      </w:r>
      <w:r w:rsidR="00014C9D" w:rsidRPr="00517D64">
        <w:t>within</w:t>
      </w:r>
      <w:r w:rsidRPr="00517D64">
        <w:t xml:space="preserve"> the </w:t>
      </w:r>
      <w:r w:rsidR="00FD0AEF" w:rsidRPr="00517D64">
        <w:t>p</w:t>
      </w:r>
      <w:r w:rsidRPr="00517D64">
        <w:t>roject study area. The CONSULTANT</w:t>
      </w:r>
      <w:r w:rsidR="00237348" w:rsidRPr="00517D64">
        <w:t>,</w:t>
      </w:r>
      <w:r w:rsidRPr="00517D64">
        <w:t xml:space="preserve"> in coordination with the DEPARTMENT</w:t>
      </w:r>
      <w:r w:rsidR="00237348" w:rsidRPr="00517D64">
        <w:t>,</w:t>
      </w:r>
      <w:r w:rsidRPr="00517D64">
        <w:t xml:space="preserve"> will establish the Area of Potential Effect (APE)</w:t>
      </w:r>
      <w:r w:rsidR="00014C9D" w:rsidRPr="00517D64">
        <w:t>,</w:t>
      </w:r>
      <w:r w:rsidRPr="00517D64">
        <w:t xml:space="preserve"> including pond sites, and prepare a Research Design and Survey Methodology, in accordance with </w:t>
      </w:r>
      <w:r w:rsidRPr="00517D64">
        <w:rPr>
          <w:b/>
          <w:bCs/>
        </w:rPr>
        <w:t>Part 2, Chapter 8</w:t>
      </w:r>
      <w:r w:rsidRPr="00517D64">
        <w:t xml:space="preserve"> of the </w:t>
      </w:r>
      <w:r w:rsidRPr="00517D64">
        <w:rPr>
          <w:b/>
          <w:bCs/>
        </w:rPr>
        <w:t>PD&amp;E Manual</w:t>
      </w:r>
      <w:r w:rsidR="00C8433B" w:rsidRPr="00517D64">
        <w:rPr>
          <w:b/>
          <w:bCs/>
        </w:rPr>
        <w:t xml:space="preserve"> </w:t>
      </w:r>
      <w:r w:rsidR="00C8433B" w:rsidRPr="00517D64">
        <w:t>and</w:t>
      </w:r>
      <w:r w:rsidR="00C8433B" w:rsidRPr="00517D64">
        <w:rPr>
          <w:b/>
          <w:bCs/>
        </w:rPr>
        <w:t xml:space="preserve"> Chapter 5 </w:t>
      </w:r>
      <w:r w:rsidR="00C8433B" w:rsidRPr="00517D64">
        <w:t>of the</w:t>
      </w:r>
      <w:r w:rsidR="00C8433B" w:rsidRPr="00517D64">
        <w:rPr>
          <w:b/>
          <w:bCs/>
        </w:rPr>
        <w:t xml:space="preserve"> CRM Handbook</w:t>
      </w:r>
      <w:r w:rsidRPr="00EE2EF8">
        <w:rPr>
          <w:i/>
          <w:iCs/>
        </w:rPr>
        <w:t>.</w:t>
      </w:r>
      <w:r w:rsidRPr="00517D64">
        <w:t xml:space="preserve"> The Research Design and Survey Methodology will be submitted to the DEPARTMENT for approval prior to the initiation of field work. </w:t>
      </w:r>
    </w:p>
    <w:p w14:paraId="5CBEA4D3" w14:textId="50B44814" w:rsidR="00C80F2E" w:rsidRPr="00517D64" w:rsidRDefault="00C80F2E" w:rsidP="0096632C">
      <w:pPr>
        <w:pStyle w:val="SoSBodyTextIndent2"/>
      </w:pPr>
      <w:r w:rsidRPr="00517D64">
        <w:t xml:space="preserve">The CONSULTANT will conduct a </w:t>
      </w:r>
      <w:r w:rsidR="00C8433B" w:rsidRPr="00517D64">
        <w:t>d</w:t>
      </w:r>
      <w:r w:rsidRPr="00517D64">
        <w:t xml:space="preserve">esktop </w:t>
      </w:r>
      <w:r w:rsidR="00C8433B" w:rsidRPr="00517D64">
        <w:t>a</w:t>
      </w:r>
      <w:r w:rsidRPr="00517D64">
        <w:t>nalysis for all</w:t>
      </w:r>
      <w:r w:rsidR="00C72E22" w:rsidRPr="00517D64">
        <w:t xml:space="preserve"> Stormwater Management Facilities (SMF)/ Floodplain Compensation (</w:t>
      </w:r>
      <w:r w:rsidRPr="00517D64">
        <w:t>FPC</w:t>
      </w:r>
      <w:r w:rsidR="00C72E22" w:rsidRPr="00517D64">
        <w:t>)</w:t>
      </w:r>
      <w:r w:rsidRPr="00517D64">
        <w:t xml:space="preserve"> </w:t>
      </w:r>
      <w:r w:rsidR="00EB6E9E" w:rsidRPr="00517D64">
        <w:t>areas</w:t>
      </w:r>
      <w:r w:rsidRPr="00517D64">
        <w:t xml:space="preserve">. </w:t>
      </w:r>
      <w:r w:rsidR="00EB6E9E" w:rsidRPr="00517D64">
        <w:t xml:space="preserve">Desktop analysis results </w:t>
      </w:r>
      <w:r w:rsidRPr="00517D64">
        <w:t xml:space="preserve">will be provided in a </w:t>
      </w:r>
      <w:r w:rsidR="00F17A16" w:rsidRPr="00517D64">
        <w:t xml:space="preserve">Desktop Assessment, to </w:t>
      </w:r>
      <w:r w:rsidRPr="00517D64">
        <w:t xml:space="preserve">the District in support of the </w:t>
      </w:r>
      <w:r w:rsidR="00C8433B" w:rsidRPr="00517D64">
        <w:t>P</w:t>
      </w:r>
      <w:r w:rsidRPr="00517D64">
        <w:t xml:space="preserve">ond </w:t>
      </w:r>
      <w:r w:rsidR="00C8433B" w:rsidRPr="00517D64">
        <w:t>S</w:t>
      </w:r>
      <w:r w:rsidRPr="00517D64">
        <w:t xml:space="preserve">iting </w:t>
      </w:r>
      <w:r w:rsidR="00C8433B" w:rsidRPr="00517D64">
        <w:t>R</w:t>
      </w:r>
      <w:r w:rsidRPr="00517D64">
        <w:t>eport (PSR)</w:t>
      </w:r>
      <w:r w:rsidR="00F12516" w:rsidRPr="00517D64">
        <w:t xml:space="preserve"> or Stormwater Management Alternatives Report (</w:t>
      </w:r>
      <w:proofErr w:type="spellStart"/>
      <w:r w:rsidR="00F12516" w:rsidRPr="00517D64">
        <w:t>SMARt</w:t>
      </w:r>
      <w:proofErr w:type="spellEnd"/>
      <w:r w:rsidR="00F12516" w:rsidRPr="00517D64">
        <w:t>)</w:t>
      </w:r>
      <w:r w:rsidRPr="00517D64">
        <w:t xml:space="preserve">. </w:t>
      </w:r>
      <w:r w:rsidR="00F17A16" w:rsidRPr="00517D64">
        <w:t xml:space="preserve"> </w:t>
      </w:r>
    </w:p>
    <w:p w14:paraId="0041B64E" w14:textId="0A5F586C" w:rsidR="00C80F2E" w:rsidRPr="008C2A4B" w:rsidRDefault="00AA148F" w:rsidP="0096632C">
      <w:pPr>
        <w:pStyle w:val="SoSBodyTextIndent2"/>
      </w:pPr>
      <w:r w:rsidRPr="00517D64">
        <w:lastRenderedPageBreak/>
        <w:t xml:space="preserve">Upon approval of the Research Design and Survey Methodology, the CONSULTANT shall conduct field investigation to identify the presence of archaeological sites and historic resources located within the APE.  The CONSULTANT shall identify the boundaries for all historic resources within the APE and evaluate the significance of each resource in accordance with the NRHP criteria for evaluation set forth by the </w:t>
      </w:r>
      <w:r w:rsidR="00DB77F6" w:rsidRPr="00517D64">
        <w:t>National Park Service (</w:t>
      </w:r>
      <w:r w:rsidRPr="00517D64">
        <w:t>NPS</w:t>
      </w:r>
      <w:r w:rsidR="00DB77F6" w:rsidRPr="00517D64">
        <w:t>)</w:t>
      </w:r>
      <w:r w:rsidRPr="00517D64">
        <w:t xml:space="preserve">. Should the proposed project potentially </w:t>
      </w:r>
      <w:proofErr w:type="gramStart"/>
      <w:r w:rsidRPr="00517D64">
        <w:t>effect</w:t>
      </w:r>
      <w:proofErr w:type="gramEnd"/>
      <w:r w:rsidRPr="00517D64">
        <w:t xml:space="preserve"> historical </w:t>
      </w:r>
      <w:r w:rsidR="00AF3C7D" w:rsidRPr="00517D64">
        <w:t>or</w:t>
      </w:r>
      <w:r w:rsidR="00DB77F6" w:rsidRPr="00517D64">
        <w:t xml:space="preserve"> archaeological </w:t>
      </w:r>
      <w:r w:rsidRPr="00517D64">
        <w:t>resources that are listed on, eligible, or potentially eligible for the NRHP, the CONSULTANT shall prepare a Section 106 Case Report</w:t>
      </w:r>
      <w:r w:rsidR="00DB77F6" w:rsidRPr="00517D64">
        <w:t>. T</w:t>
      </w:r>
      <w:r w:rsidRPr="00517D64">
        <w:t xml:space="preserve">he </w:t>
      </w:r>
      <w:r w:rsidR="00DB77F6" w:rsidRPr="00517D64">
        <w:t xml:space="preserve">Section 106 Case Report shall document the </w:t>
      </w:r>
      <w:r w:rsidRPr="00517D64">
        <w:t xml:space="preserve">project’s </w:t>
      </w:r>
      <w:r w:rsidR="00AF3C7D" w:rsidRPr="00517D64">
        <w:t xml:space="preserve">direct, </w:t>
      </w:r>
      <w:proofErr w:type="gramStart"/>
      <w:r w:rsidR="00AF3C7D" w:rsidRPr="00517D64">
        <w:t>indirect</w:t>
      </w:r>
      <w:proofErr w:type="gramEnd"/>
      <w:r w:rsidR="00AF3C7D" w:rsidRPr="00517D64">
        <w:t xml:space="preserve"> and cumulative effects </w:t>
      </w:r>
      <w:r w:rsidRPr="00517D64">
        <w:t>to historical and archaeological resources using the Criteria of Adverse Effect</w:t>
      </w:r>
      <w:r w:rsidR="00DB77F6" w:rsidRPr="00517D64">
        <w:t>,</w:t>
      </w:r>
      <w:r w:rsidRPr="00517D64">
        <w:t xml:space="preserve"> in accordance with </w:t>
      </w:r>
      <w:r w:rsidRPr="00517D64">
        <w:rPr>
          <w:b/>
          <w:bCs/>
        </w:rPr>
        <w:t>Part 2</w:t>
      </w:r>
      <w:r w:rsidR="00DB77F6" w:rsidRPr="00517D64">
        <w:rPr>
          <w:b/>
          <w:bCs/>
        </w:rPr>
        <w:t>,</w:t>
      </w:r>
      <w:r w:rsidRPr="00517D64">
        <w:rPr>
          <w:b/>
          <w:bCs/>
        </w:rPr>
        <w:t xml:space="preserve"> Chapter 8</w:t>
      </w:r>
      <w:r w:rsidRPr="00517D64">
        <w:t> of the </w:t>
      </w:r>
      <w:r w:rsidRPr="00517D64">
        <w:rPr>
          <w:b/>
          <w:bCs/>
        </w:rPr>
        <w:t>PD&amp;E Manual</w:t>
      </w:r>
      <w:r w:rsidRPr="00517D64">
        <w:t xml:space="preserve"> and the </w:t>
      </w:r>
      <w:r w:rsidR="00DB77F6" w:rsidRPr="00517D64">
        <w:rPr>
          <w:b/>
          <w:bCs/>
        </w:rPr>
        <w:t>CRM</w:t>
      </w:r>
      <w:r w:rsidRPr="00517D64">
        <w:rPr>
          <w:b/>
          <w:bCs/>
        </w:rPr>
        <w:t xml:space="preserve"> Handbook</w:t>
      </w:r>
      <w:r w:rsidR="00DB77F6" w:rsidRPr="00517D64">
        <w:t>,</w:t>
      </w:r>
      <w:r w:rsidRPr="00517D64">
        <w:t> and</w:t>
      </w:r>
      <w:r w:rsidR="00DB77F6" w:rsidRPr="00517D64">
        <w:t xml:space="preserve"> include </w:t>
      </w:r>
      <w:r w:rsidRPr="00517D64">
        <w:t>avoidance, minimization and mitigation measures.</w:t>
      </w:r>
    </w:p>
    <w:p w14:paraId="132D2F9B" w14:textId="409CDA4D" w:rsidR="008C2A4B" w:rsidRPr="00DF1D86" w:rsidRDefault="00C80F2E" w:rsidP="0096632C">
      <w:pPr>
        <w:pStyle w:val="SoSBodyTextIndent2"/>
      </w:pPr>
      <w:r w:rsidRPr="00BB6643">
        <w:rPr>
          <w:b/>
          <w:bCs/>
        </w:rPr>
        <w:t>Coordination:</w:t>
      </w:r>
      <w:r>
        <w:t xml:space="preserve"> </w:t>
      </w:r>
      <w:r w:rsidR="00A34047">
        <w:t xml:space="preserve">The </w:t>
      </w:r>
      <w:r w:rsidR="00A34047" w:rsidRPr="00E42DAD">
        <w:t xml:space="preserve">CONSULTANT shall coordinate </w:t>
      </w:r>
      <w:r w:rsidR="00A34047" w:rsidRPr="00E42DAD">
        <w:rPr>
          <w:rFonts w:eastAsiaTheme="minorHAnsi"/>
        </w:rPr>
        <w:t>a</w:t>
      </w:r>
      <w:r w:rsidR="00322BDA" w:rsidRPr="00E42DAD">
        <w:rPr>
          <w:rFonts w:eastAsiaTheme="minorHAnsi"/>
        </w:rPr>
        <w:t xml:space="preserve">ll work with DHR SHPO, </w:t>
      </w:r>
      <w:r w:rsidR="00E42DAD" w:rsidRPr="00E42DAD">
        <w:rPr>
          <w:rFonts w:eastAsiaTheme="minorHAnsi"/>
        </w:rPr>
        <w:t>federally</w:t>
      </w:r>
      <w:r w:rsidR="00011CD0" w:rsidRPr="00E42DAD">
        <w:rPr>
          <w:rFonts w:eastAsiaTheme="minorHAnsi"/>
        </w:rPr>
        <w:t xml:space="preserve"> recognized </w:t>
      </w:r>
      <w:r w:rsidR="00322BDA" w:rsidRPr="00E42DAD">
        <w:rPr>
          <w:rFonts w:eastAsiaTheme="minorHAnsi"/>
        </w:rPr>
        <w:t>Native American Tribes, and other State and Federal agencies</w:t>
      </w:r>
      <w:r w:rsidR="00A34047" w:rsidRPr="00E42DAD">
        <w:rPr>
          <w:rFonts w:eastAsiaTheme="minorHAnsi"/>
        </w:rPr>
        <w:t>,</w:t>
      </w:r>
      <w:r w:rsidR="00322BDA" w:rsidRPr="00E42DAD">
        <w:rPr>
          <w:rFonts w:eastAsiaTheme="minorHAnsi"/>
        </w:rPr>
        <w:t xml:space="preserve"> as appropriate</w:t>
      </w:r>
      <w:r w:rsidR="00A34047" w:rsidRPr="00E42DAD">
        <w:rPr>
          <w:rFonts w:eastAsiaTheme="minorHAnsi"/>
        </w:rPr>
        <w:t>,</w:t>
      </w:r>
      <w:r w:rsidR="00322BDA" w:rsidRPr="00E42DAD">
        <w:rPr>
          <w:rFonts w:eastAsiaTheme="minorHAnsi"/>
        </w:rPr>
        <w:t xml:space="preserve"> by</w:t>
      </w:r>
      <w:r w:rsidR="00322BDA" w:rsidRPr="00517D64">
        <w:rPr>
          <w:rFonts w:eastAsiaTheme="minorHAnsi"/>
        </w:rPr>
        <w:t xml:space="preserve"> the DEPARTMENT</w:t>
      </w:r>
      <w:r w:rsidR="00A34047">
        <w:rPr>
          <w:rFonts w:eastAsiaTheme="minorHAnsi"/>
        </w:rPr>
        <w:t>’s direction</w:t>
      </w:r>
      <w:r w:rsidR="00322BDA" w:rsidRPr="00517D64">
        <w:rPr>
          <w:rFonts w:eastAsiaTheme="minorHAnsi"/>
        </w:rPr>
        <w:t xml:space="preserve">. Any coordination with </w:t>
      </w:r>
      <w:r w:rsidR="00A34047">
        <w:rPr>
          <w:rFonts w:eastAsiaTheme="minorHAnsi"/>
        </w:rPr>
        <w:t xml:space="preserve">Native American </w:t>
      </w:r>
      <w:r w:rsidR="00322BDA" w:rsidRPr="00517D64">
        <w:rPr>
          <w:rFonts w:eastAsiaTheme="minorHAnsi"/>
        </w:rPr>
        <w:t xml:space="preserve">Tribes or State and Federal </w:t>
      </w:r>
      <w:r w:rsidR="00A34047">
        <w:rPr>
          <w:rFonts w:eastAsiaTheme="minorHAnsi"/>
        </w:rPr>
        <w:t>a</w:t>
      </w:r>
      <w:r w:rsidR="00322BDA" w:rsidRPr="00517D64">
        <w:rPr>
          <w:rFonts w:eastAsiaTheme="minorHAnsi"/>
        </w:rPr>
        <w:t>gencies will be through the District or OEM, as appropriate. The CONSULTANT will be required to assist the DEPARTMENT by providing technical support for Section 106 meetings.  In addition, attendance at public meetings may be required</w:t>
      </w:r>
      <w:r w:rsidR="00B260C8">
        <w:rPr>
          <w:rFonts w:eastAsiaTheme="minorHAnsi"/>
        </w:rPr>
        <w:t>.</w:t>
      </w:r>
    </w:p>
    <w:p w14:paraId="10DB4F52" w14:textId="30EECF23" w:rsidR="00C80F2E" w:rsidRPr="00E42DAD" w:rsidRDefault="00C80F2E" w:rsidP="008C2A4B">
      <w:pPr>
        <w:pStyle w:val="PDESoSBulletList1"/>
        <w:numPr>
          <w:ilvl w:val="0"/>
          <w:numId w:val="0"/>
        </w:numPr>
        <w:ind w:left="360"/>
      </w:pPr>
      <w:r w:rsidRPr="00E42DAD">
        <w:rPr>
          <w:b/>
          <w:bCs/>
        </w:rPr>
        <w:t>Documentation:</w:t>
      </w:r>
      <w:r w:rsidRPr="00E42DAD">
        <w:t xml:space="preserve"> The CONSULTANT will prepare the Cultural Resources Assessment Survey Report</w:t>
      </w:r>
      <w:r w:rsidR="00D93E4B" w:rsidRPr="00E42DAD">
        <w:t xml:space="preserve"> (CRAS)</w:t>
      </w:r>
      <w:r w:rsidRPr="00E42DAD">
        <w:t>, or</w:t>
      </w:r>
      <w:r w:rsidR="00E04E9E" w:rsidRPr="00E42DAD">
        <w:t xml:space="preserve"> appropriate document</w:t>
      </w:r>
      <w:r w:rsidRPr="00E42DAD">
        <w:t>, describing and justifying the boundaries of the APE, detailing the survey techniques, geographic extent of the surveys, the survey results</w:t>
      </w:r>
      <w:r w:rsidR="00E42DAD">
        <w:t>,</w:t>
      </w:r>
      <w:r w:rsidRPr="00E42DAD">
        <w:t xml:space="preserve"> and assessments of resource significance, including preparation of Florida Master Site File forms, and coordination with SHPO and the Advisory Council on Historic Preservation (ACHP), if applicable. </w:t>
      </w:r>
      <w:r w:rsidRPr="00E42DAD">
        <w:rPr>
          <w:bCs/>
        </w:rPr>
        <w:t>If any agreements or commitments are made</w:t>
      </w:r>
      <w:r w:rsidR="00E42DAD">
        <w:rPr>
          <w:bCs/>
        </w:rPr>
        <w:t>,</w:t>
      </w:r>
      <w:r w:rsidRPr="00E42DAD">
        <w:rPr>
          <w:bCs/>
        </w:rPr>
        <w:t xml:space="preserve"> they are recorded in the </w:t>
      </w:r>
      <w:r w:rsidR="00D93E4B" w:rsidRPr="00E42DAD">
        <w:rPr>
          <w:bCs/>
        </w:rPr>
        <w:t>Project Commitment Record (</w:t>
      </w:r>
      <w:r w:rsidRPr="00E42DAD">
        <w:rPr>
          <w:bCs/>
        </w:rPr>
        <w:t>PCR</w:t>
      </w:r>
      <w:r w:rsidR="00D93E4B" w:rsidRPr="00E42DAD">
        <w:rPr>
          <w:bCs/>
        </w:rPr>
        <w:t>)</w:t>
      </w:r>
      <w:r w:rsidRPr="00E42DAD">
        <w:rPr>
          <w:bCs/>
        </w:rPr>
        <w:t xml:space="preserve"> and the commitment section of the Environmental Document.</w:t>
      </w:r>
      <w:r w:rsidRPr="00E42DAD">
        <w:t xml:space="preserve"> </w:t>
      </w:r>
      <w:r w:rsidR="00A61F0C" w:rsidRPr="00E42DAD">
        <w:t>In the event the project has an adverse effect on a historic property(</w:t>
      </w:r>
      <w:proofErr w:type="spellStart"/>
      <w:r w:rsidR="00D93E4B" w:rsidRPr="00E42DAD">
        <w:t>ie</w:t>
      </w:r>
      <w:r w:rsidR="00A61F0C" w:rsidRPr="00E42DAD">
        <w:t>s</w:t>
      </w:r>
      <w:proofErr w:type="spellEnd"/>
      <w:r w:rsidR="00A61F0C" w:rsidRPr="00E42DAD">
        <w:t xml:space="preserve">), </w:t>
      </w:r>
      <w:r w:rsidR="00A61F0C" w:rsidRPr="00E42DAD">
        <w:rPr>
          <w:bCs/>
        </w:rPr>
        <w:t xml:space="preserve">the CONSULTANT will prepare a Section 106 Case Report and </w:t>
      </w:r>
      <w:r w:rsidR="00A61F0C" w:rsidRPr="00E42DAD">
        <w:t xml:space="preserve">a Section 106 </w:t>
      </w:r>
      <w:r w:rsidR="00D93E4B" w:rsidRPr="00E42DAD">
        <w:t>Memorandum of Agreement (</w:t>
      </w:r>
      <w:r w:rsidR="00A61F0C" w:rsidRPr="00E42DAD">
        <w:t>MOA</w:t>
      </w:r>
      <w:r w:rsidR="00D93E4B" w:rsidRPr="00E42DAD">
        <w:t>)</w:t>
      </w:r>
      <w:r w:rsidR="00A61F0C" w:rsidRPr="00E42DAD">
        <w:t xml:space="preserve">. </w:t>
      </w:r>
      <w:r w:rsidRPr="00E42DAD">
        <w:t>The CONSULTANT will summarize the results of the CRAS</w:t>
      </w:r>
      <w:r w:rsidR="00A61F0C" w:rsidRPr="00E42DAD">
        <w:t>, and any cultural resource associated consultation or subsequent cultural resource documents,</w:t>
      </w:r>
      <w:r w:rsidRPr="00E42DAD">
        <w:t xml:space="preserve"> in the appropriate section of the Environmental Document.  If </w:t>
      </w:r>
      <w:r w:rsidR="00D93E4B" w:rsidRPr="00E42DAD">
        <w:t xml:space="preserve">no involvement </w:t>
      </w:r>
      <w:r w:rsidRPr="00E42DAD">
        <w:t xml:space="preserve">for an issue is indicated, then a statement to that effect will be included. </w:t>
      </w:r>
      <w:r w:rsidR="00715EEE" w:rsidRPr="00E42DAD">
        <w:t xml:space="preserve">If required, the CONSULTANT will assist the DEPARTMENT in obtaining a determination of eligibility from the Keeper of the NRHP as set forth in </w:t>
      </w:r>
      <w:r w:rsidR="00715EEE" w:rsidRPr="00E42DAD">
        <w:rPr>
          <w:b/>
          <w:bCs/>
        </w:rPr>
        <w:t>36 CFR Part 63</w:t>
      </w:r>
      <w:r w:rsidR="00715EEE" w:rsidRPr="00E42DAD">
        <w:t>.</w:t>
      </w:r>
    </w:p>
    <w:p w14:paraId="0E90AD44" w14:textId="1A69254C" w:rsidR="00C80F2E" w:rsidRPr="00E42DAD" w:rsidRDefault="00C80F2E" w:rsidP="008C2A4B">
      <w:pPr>
        <w:pStyle w:val="PDESoSBulletList1"/>
        <w:numPr>
          <w:ilvl w:val="0"/>
          <w:numId w:val="0"/>
        </w:numPr>
      </w:pPr>
    </w:p>
    <w:p w14:paraId="2DE21158" w14:textId="1BD6E508" w:rsidR="00C80F2E" w:rsidRPr="00E42DAD" w:rsidRDefault="00C80F2E" w:rsidP="008D090F">
      <w:pPr>
        <w:pStyle w:val="PDESoSHeading3"/>
      </w:pPr>
      <w:bookmarkStart w:id="702" w:name="_Toc158908102"/>
      <w:bookmarkStart w:id="703" w:name="_Hlk117515908"/>
      <w:commentRangeStart w:id="704"/>
      <w:r w:rsidRPr="00E42DAD">
        <w:t>Recreational Areas and Protected Lands</w:t>
      </w:r>
      <w:bookmarkEnd w:id="702"/>
      <w:commentRangeEnd w:id="704"/>
      <w:r w:rsidR="00971843">
        <w:rPr>
          <w:rStyle w:val="CommentReference"/>
          <w:rFonts w:ascii="CG Times" w:eastAsia="Times New Roman" w:hAnsi="CG Times" w:cs="Times New Roman"/>
          <w:b w:val="0"/>
          <w:noProof w:val="0"/>
        </w:rPr>
        <w:commentReference w:id="704"/>
      </w:r>
    </w:p>
    <w:p w14:paraId="54C03289" w14:textId="32D6CDC7" w:rsidR="00C80F2E" w:rsidRPr="00E42DAD" w:rsidRDefault="00830D79" w:rsidP="00E42DAD">
      <w:pPr>
        <w:pStyle w:val="PDESoSBulletList2"/>
        <w:numPr>
          <w:ilvl w:val="0"/>
          <w:numId w:val="0"/>
        </w:numPr>
        <w:spacing w:line="240" w:lineRule="auto"/>
        <w:ind w:left="360"/>
      </w:pPr>
      <w:r w:rsidRPr="00E42DAD">
        <w:rPr>
          <w:b/>
          <w:bCs/>
        </w:rPr>
        <w:t xml:space="preserve">Analysis: </w:t>
      </w:r>
      <w:r w:rsidR="00C80F2E" w:rsidRPr="00E42DAD">
        <w:t xml:space="preserve">The CONSULTANT will review the </w:t>
      </w:r>
      <w:r w:rsidR="00D93E4B" w:rsidRPr="00E42DAD">
        <w:t>p</w:t>
      </w:r>
      <w:r w:rsidR="00C80F2E" w:rsidRPr="00E42DAD">
        <w:t>roject</w:t>
      </w:r>
      <w:r w:rsidR="00D93E4B" w:rsidRPr="00E42DAD">
        <w:t>’s</w:t>
      </w:r>
      <w:r w:rsidR="00C80F2E" w:rsidRPr="00E42DAD">
        <w:t xml:space="preserve"> Programming Screen Summary Report to determine the presence of recreation areas and protected lands within the study area. The CONSULTANT will identify the applicability of Section 4(f) and/or concurrent requirements, such as Section 6(f) of the Land and Water Conservation Fund (LWCF).</w:t>
      </w:r>
      <w:r w:rsidR="00316F8D" w:rsidRPr="00E42DAD">
        <w:t xml:space="preserve"> </w:t>
      </w:r>
      <w:r w:rsidRPr="00E42DAD">
        <w:t xml:space="preserve">The CONSULTANT will verify whether the proposed project requires an unavoidable use of state-owned upland conservation lands which are managed for conservation, outdoor resource-based recreation, or archaeological or historic preservation and subject to review by the FDEP Acquisition and Restoration Council (ARC). </w:t>
      </w:r>
    </w:p>
    <w:p w14:paraId="102BF045" w14:textId="2FAA48D1" w:rsidR="000B00EE" w:rsidRPr="00E42DAD" w:rsidRDefault="000B00EE" w:rsidP="00B260C8">
      <w:pPr>
        <w:pStyle w:val="PDESoSBulletList2"/>
        <w:numPr>
          <w:ilvl w:val="0"/>
          <w:numId w:val="0"/>
        </w:numPr>
        <w:spacing w:after="0" w:line="240" w:lineRule="auto"/>
        <w:ind w:left="360"/>
      </w:pPr>
      <w:r w:rsidRPr="00E42DAD">
        <w:rPr>
          <w:b/>
          <w:bCs/>
        </w:rPr>
        <w:t>Coordination:</w:t>
      </w:r>
      <w:r w:rsidRPr="00E42DAD">
        <w:t xml:space="preserve"> The CONSULTANT shall develop alternatives to avoid and minimize involvement with recreation areas and protected lands.</w:t>
      </w:r>
      <w:r w:rsidR="00AF76DB" w:rsidRPr="00E42DAD">
        <w:t xml:space="preserve"> The CONSULTANT will assist the DEPARTMENT by compiling </w:t>
      </w:r>
      <w:r w:rsidR="0013238A" w:rsidRPr="00E42DAD">
        <w:t>materials</w:t>
      </w:r>
      <w:r w:rsidR="00AF76DB" w:rsidRPr="00E42DAD">
        <w:t xml:space="preserve"> </w:t>
      </w:r>
      <w:r w:rsidR="0013238A" w:rsidRPr="00E42DAD">
        <w:t xml:space="preserve">needed for coordination with the ARC board and/or </w:t>
      </w:r>
      <w:r w:rsidR="00D93E4B" w:rsidRPr="00E42DAD">
        <w:t>Official with Jurisdiction (</w:t>
      </w:r>
      <w:r w:rsidR="0013238A" w:rsidRPr="00E42DAD">
        <w:t>OWJ</w:t>
      </w:r>
      <w:r w:rsidR="00D93E4B" w:rsidRPr="00E42DAD">
        <w:t>)</w:t>
      </w:r>
      <w:r w:rsidR="0013238A" w:rsidRPr="00E42DAD">
        <w:t>.</w:t>
      </w:r>
    </w:p>
    <w:p w14:paraId="6C5F9C3E" w14:textId="77777777" w:rsidR="00C80F2E" w:rsidRPr="00E42DAD" w:rsidRDefault="00C80F2E" w:rsidP="00B260C8">
      <w:pPr>
        <w:pStyle w:val="PDESoSBulletList2"/>
        <w:numPr>
          <w:ilvl w:val="0"/>
          <w:numId w:val="0"/>
        </w:numPr>
        <w:spacing w:after="0" w:line="240" w:lineRule="auto"/>
        <w:ind w:left="360"/>
        <w:rPr>
          <w:b/>
          <w:u w:val="single"/>
        </w:rPr>
      </w:pPr>
    </w:p>
    <w:p w14:paraId="267653C1" w14:textId="13DDF6AE" w:rsidR="00830D79" w:rsidRPr="00E42DAD" w:rsidRDefault="00830D79" w:rsidP="00B260C8">
      <w:pPr>
        <w:pStyle w:val="PDESoSBulletList2"/>
        <w:numPr>
          <w:ilvl w:val="0"/>
          <w:numId w:val="0"/>
        </w:numPr>
        <w:spacing w:line="240" w:lineRule="auto"/>
        <w:ind w:left="360"/>
      </w:pPr>
      <w:r w:rsidRPr="00E42DAD">
        <w:rPr>
          <w:b/>
        </w:rPr>
        <w:t>Documentation:</w:t>
      </w:r>
      <w:r w:rsidRPr="00E42DAD">
        <w:rPr>
          <w:bCs/>
        </w:rPr>
        <w:t xml:space="preserve"> </w:t>
      </w:r>
      <w:r w:rsidR="00C80F2E" w:rsidRPr="00E42DAD">
        <w:rPr>
          <w:bCs/>
        </w:rPr>
        <w:t xml:space="preserve">If Section 4(f) or concurrent requirements are applicable, </w:t>
      </w:r>
      <w:r w:rsidR="00C80F2E" w:rsidRPr="00E42DAD">
        <w:t xml:space="preserve">the CONSULTANT will prepare the appropriate documentation for recreation areas and/or protected lands impacted by the project, as discussed </w:t>
      </w:r>
      <w:r w:rsidR="00062E36" w:rsidRPr="00E42DAD">
        <w:t>below</w:t>
      </w:r>
      <w:r w:rsidR="00C80F2E" w:rsidRPr="00E42DAD">
        <w:t xml:space="preserve">, and in accordance with </w:t>
      </w:r>
      <w:r w:rsidR="00C80F2E" w:rsidRPr="00E42DAD">
        <w:rPr>
          <w:b/>
          <w:bCs/>
        </w:rPr>
        <w:t>Part 2, Chapter 7</w:t>
      </w:r>
      <w:r w:rsidR="00C80F2E" w:rsidRPr="00E42DAD">
        <w:t xml:space="preserve"> of the </w:t>
      </w:r>
      <w:r w:rsidR="00C80F2E" w:rsidRPr="00E42DAD">
        <w:rPr>
          <w:b/>
          <w:bCs/>
        </w:rPr>
        <w:t>PD&amp;E Manual</w:t>
      </w:r>
      <w:r w:rsidR="00C80F2E" w:rsidRPr="00E42DAD">
        <w:t xml:space="preserve">.  </w:t>
      </w:r>
      <w:r w:rsidRPr="00E42DAD">
        <w:t xml:space="preserve">The CONSULTANT will summarize the recreation area, the </w:t>
      </w:r>
      <w:r w:rsidR="00F116EC" w:rsidRPr="00E42DAD">
        <w:t>p</w:t>
      </w:r>
      <w:r w:rsidRPr="00E42DAD">
        <w:t xml:space="preserve">roject impacts </w:t>
      </w:r>
      <w:proofErr w:type="gramStart"/>
      <w:r w:rsidRPr="00E42DAD">
        <w:t>to</w:t>
      </w:r>
      <w:proofErr w:type="gramEnd"/>
      <w:r w:rsidRPr="00E42DAD">
        <w:t xml:space="preserve"> that recreation area, any </w:t>
      </w:r>
      <w:r w:rsidRPr="00E42DAD">
        <w:lastRenderedPageBreak/>
        <w:t xml:space="preserve">avoidance, minimization, or mitigation measures, and the Section 4(f) determination in the Environmental Document. </w:t>
      </w:r>
    </w:p>
    <w:p w14:paraId="7D36264C" w14:textId="296292F8" w:rsidR="000B00EE" w:rsidRPr="00E42DAD" w:rsidRDefault="000B00EE" w:rsidP="00B260C8">
      <w:pPr>
        <w:pStyle w:val="PDESoSBulletList2"/>
        <w:numPr>
          <w:ilvl w:val="0"/>
          <w:numId w:val="0"/>
        </w:numPr>
        <w:spacing w:line="240" w:lineRule="auto"/>
        <w:ind w:left="360"/>
      </w:pPr>
      <w:r w:rsidRPr="00E42DAD">
        <w:t xml:space="preserve">The CONSULTANT will support the </w:t>
      </w:r>
      <w:proofErr w:type="gramStart"/>
      <w:r w:rsidRPr="00E42DAD">
        <w:t>DEPARTMENT,</w:t>
      </w:r>
      <w:proofErr w:type="gramEnd"/>
      <w:r w:rsidRPr="00E42DAD">
        <w:t xml:space="preserve"> by preparing the Uplands Easement Application and a State Lands Impact Report (SLIR), if required, as specified in </w:t>
      </w:r>
      <w:r w:rsidRPr="00E42DAD">
        <w:rPr>
          <w:b/>
          <w:bCs/>
        </w:rPr>
        <w:t>Part 2, Chapter 23</w:t>
      </w:r>
      <w:r w:rsidRPr="00E42DAD">
        <w:t xml:space="preserve"> of the </w:t>
      </w:r>
      <w:r w:rsidRPr="00E42DAD">
        <w:rPr>
          <w:b/>
          <w:bCs/>
        </w:rPr>
        <w:t>PD&amp;E Manual</w:t>
      </w:r>
      <w:r w:rsidRPr="00E42DAD">
        <w:t xml:space="preserve">. The CONSULTANT will document the </w:t>
      </w:r>
      <w:r w:rsidR="00F116EC" w:rsidRPr="00E42DAD">
        <w:t>p</w:t>
      </w:r>
      <w:r w:rsidRPr="00E42DAD">
        <w:t>roject’s involvement with state-owned lands in the Environmental Document</w:t>
      </w:r>
      <w:r w:rsidR="00F116EC" w:rsidRPr="00E42DAD">
        <w:t>. Documentation in the Environmental Document will include</w:t>
      </w:r>
      <w:r w:rsidRPr="00E42DAD">
        <w:t xml:space="preserve"> </w:t>
      </w:r>
      <w:r w:rsidR="00F116EC" w:rsidRPr="00E42DAD">
        <w:t xml:space="preserve">a </w:t>
      </w:r>
      <w:r w:rsidRPr="00E42DAD">
        <w:t>d</w:t>
      </w:r>
      <w:r w:rsidR="00F116EC" w:rsidRPr="00E42DAD">
        <w:t>escription of</w:t>
      </w:r>
      <w:r w:rsidRPr="00E42DAD">
        <w:t xml:space="preserve"> state-owned upland conservation lands subject to review by ARC in the </w:t>
      </w:r>
      <w:r w:rsidR="00F116EC" w:rsidRPr="00E42DAD">
        <w:t>p</w:t>
      </w:r>
      <w:r w:rsidRPr="00E42DAD">
        <w:t>roject area</w:t>
      </w:r>
      <w:r w:rsidR="00F116EC" w:rsidRPr="00E42DAD">
        <w:t>,</w:t>
      </w:r>
      <w:r w:rsidRPr="00E42DAD">
        <w:t xml:space="preserve"> </w:t>
      </w:r>
      <w:r w:rsidR="00F116EC" w:rsidRPr="00E42DAD">
        <w:t>a summary of</w:t>
      </w:r>
      <w:r w:rsidRPr="00E42DAD">
        <w:t xml:space="preserve"> </w:t>
      </w:r>
      <w:r w:rsidR="00F116EC" w:rsidRPr="00E42DAD">
        <w:t>p</w:t>
      </w:r>
      <w:r w:rsidRPr="00E42DAD">
        <w:t>roject impacts to these lands</w:t>
      </w:r>
      <w:r w:rsidR="00F116EC" w:rsidRPr="00E42DAD">
        <w:t>,</w:t>
      </w:r>
      <w:r w:rsidRPr="00E42DAD">
        <w:t xml:space="preserve"> and the ARC review process. </w:t>
      </w:r>
    </w:p>
    <w:p w14:paraId="250CC9A9" w14:textId="1F132AA2" w:rsidR="00C80F2E" w:rsidRDefault="00C80F2E" w:rsidP="00B260C8">
      <w:pPr>
        <w:pStyle w:val="PDESoSBulletList2"/>
        <w:numPr>
          <w:ilvl w:val="0"/>
          <w:numId w:val="0"/>
        </w:numPr>
        <w:spacing w:line="240" w:lineRule="auto"/>
        <w:ind w:left="360"/>
      </w:pPr>
      <w:r w:rsidRPr="00E42DAD">
        <w:t xml:space="preserve">For </w:t>
      </w:r>
      <w:r w:rsidR="008C2A4B" w:rsidRPr="00E42DAD">
        <w:t>p</w:t>
      </w:r>
      <w:r w:rsidRPr="00E42DAD">
        <w:t xml:space="preserve">roject involvement with recreation areas and protected lands not subject to Section 4(f) or concurrent requirements, the CONSULTANT will document the project’s impacts, measures to avoid and/or minimize harm, and </w:t>
      </w:r>
      <w:r w:rsidR="00F116EC" w:rsidRPr="00E42DAD">
        <w:t xml:space="preserve">any </w:t>
      </w:r>
      <w:r w:rsidRPr="00E42DAD">
        <w:t xml:space="preserve">coordination conducted. </w:t>
      </w:r>
      <w:r w:rsidR="00830D79" w:rsidRPr="00E42DAD">
        <w:t>If no</w:t>
      </w:r>
      <w:r w:rsidR="00F116EC" w:rsidRPr="00E42DAD">
        <w:t xml:space="preserve"> </w:t>
      </w:r>
      <w:r w:rsidR="00830D79" w:rsidRPr="00E42DAD">
        <w:t xml:space="preserve">involvement </w:t>
      </w:r>
      <w:r w:rsidR="00F116EC" w:rsidRPr="00E42DAD">
        <w:t>with</w:t>
      </w:r>
      <w:r w:rsidR="00830D79" w:rsidRPr="00E42DAD">
        <w:t xml:space="preserve"> </w:t>
      </w:r>
      <w:r w:rsidR="000B00EE" w:rsidRPr="00E42DAD">
        <w:t>recreational areas and protected lands</w:t>
      </w:r>
      <w:r w:rsidR="00830D79" w:rsidRPr="00E42DAD">
        <w:t xml:space="preserve"> is indicated, then a statement to that effect will be included.</w:t>
      </w:r>
      <w:r>
        <w:t xml:space="preserve"> </w:t>
      </w:r>
    </w:p>
    <w:p w14:paraId="2819526A" w14:textId="4ECE0F2B" w:rsidR="00C52D39" w:rsidRDefault="00C52D39" w:rsidP="00C52D39">
      <w:pPr>
        <w:pStyle w:val="PDESoSHeading3"/>
      </w:pPr>
      <w:bookmarkStart w:id="705" w:name="_Toc158908103"/>
      <w:r w:rsidRPr="00033ABA">
        <w:t xml:space="preserve">Section 4(f) </w:t>
      </w:r>
      <w:r>
        <w:t>and Concurrent Requirements (Optional)</w:t>
      </w:r>
      <w:bookmarkEnd w:id="705"/>
    </w:p>
    <w:p w14:paraId="6E7B61A1" w14:textId="6066AF84" w:rsidR="00C52D39" w:rsidRPr="0027623C" w:rsidRDefault="00C52D39" w:rsidP="00B260C8">
      <w:pPr>
        <w:pStyle w:val="PDESoSBulletList2"/>
        <w:numPr>
          <w:ilvl w:val="0"/>
          <w:numId w:val="0"/>
        </w:numPr>
        <w:spacing w:line="240" w:lineRule="auto"/>
        <w:ind w:left="360"/>
      </w:pPr>
      <w:r w:rsidRPr="00784AE3">
        <w:rPr>
          <w:b/>
          <w:bCs/>
        </w:rPr>
        <w:t xml:space="preserve">Analysis: </w:t>
      </w:r>
      <w:r>
        <w:t xml:space="preserve">The CONSULTANT </w:t>
      </w:r>
      <w:r w:rsidRPr="006705A8">
        <w:t xml:space="preserve">will review the </w:t>
      </w:r>
      <w:r w:rsidR="00F116EC" w:rsidRPr="006705A8">
        <w:t>p</w:t>
      </w:r>
      <w:r w:rsidRPr="006705A8">
        <w:t>roject</w:t>
      </w:r>
      <w:r w:rsidR="00F116EC" w:rsidRPr="006705A8">
        <w:t>’s</w:t>
      </w:r>
      <w:r>
        <w:t xml:space="preserve"> Programming Screen Summary Report for comments regarding the project’s potential involvement with resources protected by Section 4(f) or concurrent requirements, as described in </w:t>
      </w:r>
      <w:r w:rsidRPr="00784AE3">
        <w:rPr>
          <w:b/>
          <w:bCs/>
        </w:rPr>
        <w:t>Part 2, Chapter 7</w:t>
      </w:r>
      <w:r>
        <w:t xml:space="preserve"> of the </w:t>
      </w:r>
      <w:r w:rsidRPr="00784AE3">
        <w:rPr>
          <w:b/>
          <w:bCs/>
        </w:rPr>
        <w:t>PD&amp;E Manual</w:t>
      </w:r>
      <w:r>
        <w:t xml:space="preserve">. </w:t>
      </w:r>
    </w:p>
    <w:p w14:paraId="0E5D5560" w14:textId="77777777" w:rsidR="00C52D39" w:rsidRPr="00784AE3" w:rsidRDefault="00C52D39" w:rsidP="00B260C8">
      <w:pPr>
        <w:pStyle w:val="PDESoSBulletList2"/>
        <w:numPr>
          <w:ilvl w:val="0"/>
          <w:numId w:val="0"/>
        </w:numPr>
        <w:spacing w:after="0" w:line="240" w:lineRule="auto"/>
        <w:ind w:left="720"/>
        <w:rPr>
          <w:b/>
          <w:bCs/>
          <w:u w:val="single"/>
        </w:rPr>
      </w:pPr>
      <w:r w:rsidRPr="00784AE3">
        <w:rPr>
          <w:b/>
          <w:bCs/>
          <w:u w:val="single"/>
        </w:rPr>
        <w:t>Section 4(f) Resources</w:t>
      </w:r>
    </w:p>
    <w:p w14:paraId="2DA10F54" w14:textId="09DF4400" w:rsidR="00C52D39" w:rsidRPr="006705A8" w:rsidRDefault="00C52D39" w:rsidP="00B260C8">
      <w:pPr>
        <w:pStyle w:val="PDESoSBulletList2"/>
        <w:numPr>
          <w:ilvl w:val="0"/>
          <w:numId w:val="0"/>
        </w:numPr>
        <w:ind w:left="720"/>
      </w:pPr>
      <w:r w:rsidRPr="00E707CC">
        <w:t xml:space="preserve">The </w:t>
      </w:r>
      <w:r w:rsidRPr="00E707CC">
        <w:rPr>
          <w:i/>
          <w:iCs/>
          <w:highlight w:val="yellow"/>
        </w:rPr>
        <w:t>&lt;&lt;</w:t>
      </w:r>
      <w:r w:rsidRPr="006705A8">
        <w:rPr>
          <w:b/>
          <w:bCs/>
          <w:i/>
          <w:iCs/>
          <w:highlight w:val="yellow"/>
        </w:rPr>
        <w:t>DEPARTMENT or CONSULTANT</w:t>
      </w:r>
      <w:r w:rsidRPr="006705A8">
        <w:rPr>
          <w:i/>
          <w:iCs/>
          <w:highlight w:val="yellow"/>
        </w:rPr>
        <w:t>&gt;&gt;</w:t>
      </w:r>
      <w:r>
        <w:t xml:space="preserve"> </w:t>
      </w:r>
      <w:r w:rsidRPr="00E707CC">
        <w:t>will identify</w:t>
      </w:r>
      <w:r>
        <w:t xml:space="preserve"> </w:t>
      </w:r>
      <w:r w:rsidRPr="006705A8">
        <w:t xml:space="preserve">potential Section 4(f) resources, assist the DEPARTMENT in conducting initial coordination with the OWJ to determine the significance of the property, identify the characteristics and functions of the Section 4(f) resource, determine the “use” of the property by the project and prepare the appropriate documentation when Section 4(f) approval is required. </w:t>
      </w:r>
    </w:p>
    <w:p w14:paraId="16D5DFFC" w14:textId="4DC2A1A4" w:rsidR="00C52D39" w:rsidRPr="006705A8" w:rsidRDefault="00C52D39" w:rsidP="00B260C8">
      <w:pPr>
        <w:pStyle w:val="PDESoSBulletList2-NoSpace"/>
        <w:shd w:val="clear" w:color="auto" w:fill="FFD966" w:themeFill="accent4" w:themeFillTint="99"/>
      </w:pPr>
      <w:r w:rsidRPr="006705A8">
        <w:rPr>
          <w:b/>
        </w:rPr>
        <w:t xml:space="preserve">Section 4(f) Determination of Applicability: </w:t>
      </w:r>
      <w:r w:rsidRPr="006705A8">
        <w:t xml:space="preserve">The CONSULTANT will complete the documentation in the SWEPT Section 4(f) Tool and coordination required to determine the applicability of Section 4(f) in accordance with </w:t>
      </w:r>
      <w:r w:rsidRPr="006705A8">
        <w:rPr>
          <w:b/>
        </w:rPr>
        <w:t>Part 2, Chapter 7</w:t>
      </w:r>
      <w:r w:rsidRPr="006705A8">
        <w:t xml:space="preserve"> of the </w:t>
      </w:r>
      <w:r w:rsidRPr="006705A8">
        <w:rPr>
          <w:b/>
        </w:rPr>
        <w:t>PD&amp;E Manual</w:t>
      </w:r>
      <w:r w:rsidRPr="006705A8">
        <w:t xml:space="preserve">. </w:t>
      </w:r>
    </w:p>
    <w:p w14:paraId="25FE918D" w14:textId="77777777" w:rsidR="00C52D39" w:rsidRPr="006705A8" w:rsidRDefault="00C52D39" w:rsidP="00B260C8">
      <w:pPr>
        <w:pStyle w:val="PDESoSBulletList2-NoSpace"/>
        <w:shd w:val="clear" w:color="auto" w:fill="FFD966" w:themeFill="accent4" w:themeFillTint="99"/>
      </w:pPr>
      <w:r w:rsidRPr="006705A8">
        <w:rPr>
          <w:b/>
        </w:rPr>
        <w:t>Section 4 (f) “</w:t>
      </w:r>
      <w:r w:rsidRPr="006705A8">
        <w:rPr>
          <w:b/>
          <w:i/>
        </w:rPr>
        <w:t xml:space="preserve">de minimis” </w:t>
      </w:r>
      <w:r w:rsidRPr="006705A8">
        <w:rPr>
          <w:b/>
        </w:rPr>
        <w:t xml:space="preserve">Documentation: </w:t>
      </w:r>
      <w:r w:rsidRPr="006705A8">
        <w:t>The CONSULTANT will prepare Section 4(f) “</w:t>
      </w:r>
      <w:r w:rsidRPr="006705A8">
        <w:rPr>
          <w:i/>
        </w:rPr>
        <w:t>de minimis</w:t>
      </w:r>
      <w:r w:rsidRPr="006705A8">
        <w:t xml:space="preserve">” documentation in the SWEPT Section 4(f) Tool in accordance with </w:t>
      </w:r>
      <w:r w:rsidRPr="006705A8">
        <w:rPr>
          <w:b/>
        </w:rPr>
        <w:t>Part 2, Chapter 7</w:t>
      </w:r>
      <w:r w:rsidRPr="006705A8">
        <w:t xml:space="preserve"> of the </w:t>
      </w:r>
      <w:r w:rsidRPr="006705A8">
        <w:rPr>
          <w:b/>
        </w:rPr>
        <w:t>PD&amp;E Manual</w:t>
      </w:r>
      <w:r w:rsidRPr="006705A8">
        <w:t>.</w:t>
      </w:r>
    </w:p>
    <w:p w14:paraId="7590AB40" w14:textId="2ED8BF5A" w:rsidR="00C52D39" w:rsidRPr="00EE2EF8" w:rsidRDefault="00C52D39" w:rsidP="00EE2EF8">
      <w:pPr>
        <w:pStyle w:val="PDESoSBulletList2-NoSpace"/>
        <w:shd w:val="clear" w:color="auto" w:fill="FFD966" w:themeFill="accent4" w:themeFillTint="99"/>
        <w:spacing w:before="120" w:after="120" w:line="240" w:lineRule="auto"/>
      </w:pPr>
      <w:r w:rsidRPr="006705A8">
        <w:rPr>
          <w:b/>
        </w:rPr>
        <w:t>Individual Section 4(f) Evaluation:</w:t>
      </w:r>
      <w:r w:rsidRPr="006705A8">
        <w:t xml:space="preserve"> The CONSULTANT will complete the documentation for an Individual Section 4(f) evaluation in accordance with </w:t>
      </w:r>
      <w:r w:rsidRPr="006705A8">
        <w:rPr>
          <w:b/>
        </w:rPr>
        <w:t>Part 2, Chapter 7</w:t>
      </w:r>
      <w:r w:rsidRPr="006705A8">
        <w:t xml:space="preserve"> of the </w:t>
      </w:r>
      <w:r w:rsidRPr="006705A8">
        <w:rPr>
          <w:b/>
        </w:rPr>
        <w:t>PD&amp;E Manual</w:t>
      </w:r>
      <w:r w:rsidRPr="006705A8">
        <w:t xml:space="preserve">.  The CONSULTANT will be required to evaluate a prudent and feasible avoidance alternative and/or conduct a Least Overall Harm Analysis. </w:t>
      </w:r>
    </w:p>
    <w:p w14:paraId="7D36819B" w14:textId="251A9958" w:rsidR="00C52D39" w:rsidRPr="006705A8" w:rsidRDefault="00C52D39" w:rsidP="00EE2EF8">
      <w:pPr>
        <w:pStyle w:val="PDESoSBulletList2-NoSpace"/>
        <w:numPr>
          <w:ilvl w:val="0"/>
          <w:numId w:val="0"/>
        </w:numPr>
        <w:shd w:val="clear" w:color="auto" w:fill="FFD966" w:themeFill="accent4" w:themeFillTint="99"/>
        <w:spacing w:before="120" w:after="120" w:line="240" w:lineRule="auto"/>
        <w:ind w:left="720"/>
        <w:rPr>
          <w:bCs/>
        </w:rPr>
      </w:pPr>
      <w:r w:rsidRPr="006705A8">
        <w:rPr>
          <w:bCs/>
        </w:rPr>
        <w:t xml:space="preserve">The CONSULTANT will assist the DEPARTMENT in coordinating with the OWJ to identify measures to avoid and/or minimize the use of Section 4(f) resource(s) by the </w:t>
      </w:r>
      <w:r w:rsidR="004904C2" w:rsidRPr="006705A8">
        <w:rPr>
          <w:bCs/>
        </w:rPr>
        <w:t>p</w:t>
      </w:r>
      <w:r w:rsidRPr="006705A8">
        <w:rPr>
          <w:bCs/>
        </w:rPr>
        <w:t>roject.</w:t>
      </w:r>
    </w:p>
    <w:p w14:paraId="2F1724ED" w14:textId="77777777" w:rsidR="00C52D39" w:rsidRPr="006705A8" w:rsidRDefault="00C52D39" w:rsidP="00EE2EF8">
      <w:pPr>
        <w:pStyle w:val="PDESoSBulletList2-NoSpace"/>
        <w:numPr>
          <w:ilvl w:val="0"/>
          <w:numId w:val="0"/>
        </w:numPr>
        <w:shd w:val="clear" w:color="auto" w:fill="FFD966" w:themeFill="accent4" w:themeFillTint="99"/>
        <w:spacing w:before="120" w:after="120" w:line="240" w:lineRule="auto"/>
        <w:ind w:left="720"/>
        <w:rPr>
          <w:b/>
          <w:u w:val="single"/>
        </w:rPr>
      </w:pPr>
      <w:r w:rsidRPr="006705A8">
        <w:rPr>
          <w:b/>
          <w:u w:val="single"/>
        </w:rPr>
        <w:t>Concurrent Requirements</w:t>
      </w:r>
    </w:p>
    <w:p w14:paraId="5954E958" w14:textId="08798F4D" w:rsidR="00B260C8" w:rsidRPr="006705A8" w:rsidRDefault="00C52D39" w:rsidP="00EE2EF8">
      <w:pPr>
        <w:pStyle w:val="PDESoSBulletList2-NoSpace"/>
        <w:numPr>
          <w:ilvl w:val="0"/>
          <w:numId w:val="0"/>
        </w:numPr>
        <w:shd w:val="clear" w:color="auto" w:fill="FFD966" w:themeFill="accent4" w:themeFillTint="99"/>
        <w:spacing w:before="120" w:after="120" w:line="240" w:lineRule="auto"/>
        <w:ind w:left="720"/>
      </w:pPr>
      <w:r w:rsidRPr="006705A8">
        <w:t xml:space="preserve">The CONSULTANT will determine whether there are concurrent laws requiring federal or state approvals, as described in </w:t>
      </w:r>
      <w:r w:rsidRPr="006705A8">
        <w:rPr>
          <w:b/>
          <w:bCs/>
        </w:rPr>
        <w:t>Part 2, Chapter 7</w:t>
      </w:r>
      <w:r w:rsidRPr="006705A8">
        <w:t xml:space="preserve"> of the </w:t>
      </w:r>
      <w:r w:rsidRPr="006705A8">
        <w:rPr>
          <w:b/>
          <w:bCs/>
        </w:rPr>
        <w:t>PD&amp;E Manual</w:t>
      </w:r>
      <w:r w:rsidRPr="006705A8">
        <w:t xml:space="preserve">. If any viable alternative proposes the use of land from a Section 4(f) property purchased or improved with federal grant-in-aid funds, the CONSULTANT shall assist the DEPARTMENT in coordination with the appropriate federal agency to ascertain the agency's position on the land conversion or transfer and in meeting the requirements for conversion of the land to a different use.   </w:t>
      </w:r>
    </w:p>
    <w:p w14:paraId="4E33CB4B" w14:textId="176A861B" w:rsidR="00C52D39" w:rsidRDefault="00C52D39" w:rsidP="00EE2EF8">
      <w:pPr>
        <w:pStyle w:val="PDESoSBulletList2-NoSpace"/>
        <w:numPr>
          <w:ilvl w:val="0"/>
          <w:numId w:val="0"/>
        </w:numPr>
        <w:shd w:val="clear" w:color="auto" w:fill="FFD966" w:themeFill="accent4" w:themeFillTint="99"/>
        <w:spacing w:before="120" w:after="120" w:line="240" w:lineRule="auto"/>
        <w:ind w:left="360"/>
      </w:pPr>
      <w:r w:rsidRPr="006705A8">
        <w:rPr>
          <w:b/>
          <w:bCs/>
        </w:rPr>
        <w:t xml:space="preserve">Documentation: </w:t>
      </w:r>
      <w:r w:rsidRPr="006705A8">
        <w:t xml:space="preserve">The CONSULTANT shall document whether Section 4(f) or concurrent requirements are applicable, </w:t>
      </w:r>
      <w:r w:rsidR="004904C2" w:rsidRPr="006705A8">
        <w:t xml:space="preserve">including </w:t>
      </w:r>
      <w:r w:rsidRPr="006705A8">
        <w:t xml:space="preserve">the </w:t>
      </w:r>
      <w:r w:rsidR="004904C2" w:rsidRPr="006705A8">
        <w:t>p</w:t>
      </w:r>
      <w:r w:rsidRPr="006705A8">
        <w:t>roject’s involvement, agency coordination, compliance with Section 4(f)</w:t>
      </w:r>
      <w:r w:rsidR="004904C2" w:rsidRPr="006705A8">
        <w:t>,</w:t>
      </w:r>
      <w:r w:rsidRPr="006705A8">
        <w:t xml:space="preserve"> and summarize in the Environmental Document. </w:t>
      </w:r>
      <w:r w:rsidR="004904C2" w:rsidRPr="006705A8">
        <w:t xml:space="preserve">The </w:t>
      </w:r>
      <w:r w:rsidRPr="006705A8">
        <w:t xml:space="preserve">CONSULTANT will </w:t>
      </w:r>
      <w:r w:rsidRPr="006705A8">
        <w:lastRenderedPageBreak/>
        <w:t>incorporate any agreed upon minimization</w:t>
      </w:r>
      <w:r w:rsidR="004904C2" w:rsidRPr="006705A8">
        <w:t xml:space="preserve"> or </w:t>
      </w:r>
      <w:r w:rsidRPr="006705A8">
        <w:t xml:space="preserve">mitigation measures as environmental commitments in the Environmental </w:t>
      </w:r>
      <w:r w:rsidR="004904C2" w:rsidRPr="006705A8">
        <w:t>D</w:t>
      </w:r>
      <w:r w:rsidRPr="006705A8">
        <w:t>ocument and the PCR.</w:t>
      </w:r>
      <w:r w:rsidRPr="00C465E3">
        <w:t xml:space="preserve"> </w:t>
      </w:r>
      <w:r>
        <w:t xml:space="preserve"> </w:t>
      </w:r>
    </w:p>
    <w:p w14:paraId="450CA4F7" w14:textId="77777777" w:rsidR="00C80F2E" w:rsidRDefault="00C80F2E" w:rsidP="000B2623">
      <w:pPr>
        <w:pStyle w:val="PDESoSHeading2"/>
      </w:pPr>
      <w:bookmarkStart w:id="706" w:name="_Toc158908104"/>
      <w:bookmarkEnd w:id="703"/>
      <w:r w:rsidRPr="0093464D">
        <w:t>Natural Resources</w:t>
      </w:r>
      <w:bookmarkEnd w:id="706"/>
    </w:p>
    <w:p w14:paraId="03D89898" w14:textId="1F5A9A0B" w:rsidR="00C80F2E" w:rsidRDefault="00C80F2E" w:rsidP="00EE2EF8">
      <w:pPr>
        <w:pStyle w:val="PDESoSNORMALnotab"/>
      </w:pPr>
      <w:r>
        <w:t xml:space="preserve">The CONSULTANT will review the </w:t>
      </w:r>
      <w:r w:rsidR="004904C2" w:rsidRPr="006705A8">
        <w:t>p</w:t>
      </w:r>
      <w:r w:rsidRPr="006705A8">
        <w:t>roject</w:t>
      </w:r>
      <w:r w:rsidR="004904C2" w:rsidRPr="006705A8">
        <w:t>’s</w:t>
      </w:r>
      <w:r w:rsidRPr="006705A8">
        <w:t xml:space="preserve"> Programming Screen Summary Report to identify the natural resources present and agency comments and concerns regarding these resources. The CONSULTANT will use this information as a basis for identifying natural resource evaluation areas to be field verified. The condition of the existing natural resources will be updated following field evaluation with the resource agencies. The CONSULTANT will assess the </w:t>
      </w:r>
      <w:r w:rsidR="004904C2" w:rsidRPr="006705A8">
        <w:t>p</w:t>
      </w:r>
      <w:r w:rsidRPr="006705A8">
        <w:t>roject’s direct and indirect effects on the natural resources</w:t>
      </w:r>
      <w:r w:rsidR="00203805" w:rsidRPr="006705A8">
        <w:t xml:space="preserve"> and document in the Natural Resources Evaluation (NRE) Report and/or the Environmental Document. The assessment and documentation shall include</w:t>
      </w:r>
      <w:r w:rsidRPr="006705A8">
        <w:t xml:space="preserve"> the severity of the impacts, avoidance and minimization measures, anticipated permits</w:t>
      </w:r>
      <w:r w:rsidR="00203805" w:rsidRPr="006705A8">
        <w:t>,</w:t>
      </w:r>
      <w:r w:rsidRPr="006705A8">
        <w:t xml:space="preserve"> resolution of agency concerns</w:t>
      </w:r>
      <w:r w:rsidR="00203805" w:rsidRPr="006705A8">
        <w:t>,</w:t>
      </w:r>
      <w:r w:rsidRPr="006705A8">
        <w:t xml:space="preserve"> and the agency coordination process, as appropriate. If there is no involvement with a resource, then a statement to that effect will be provided, in accordance with </w:t>
      </w:r>
      <w:r w:rsidRPr="006705A8">
        <w:rPr>
          <w:b/>
          <w:bCs/>
        </w:rPr>
        <w:t>Part 2</w:t>
      </w:r>
      <w:r w:rsidR="00203805" w:rsidRPr="006705A8">
        <w:rPr>
          <w:b/>
          <w:bCs/>
        </w:rPr>
        <w:t>,</w:t>
      </w:r>
      <w:r w:rsidR="00485A55" w:rsidRPr="006705A8">
        <w:rPr>
          <w:b/>
          <w:bCs/>
        </w:rPr>
        <w:t xml:space="preserve"> </w:t>
      </w:r>
      <w:r w:rsidRPr="006705A8">
        <w:rPr>
          <w:b/>
          <w:bCs/>
        </w:rPr>
        <w:t>Chapters 9, 11, 12, 13, 14, 15, 16 and 17</w:t>
      </w:r>
      <w:r w:rsidRPr="006705A8">
        <w:t xml:space="preserve"> of the </w:t>
      </w:r>
      <w:r w:rsidRPr="006705A8">
        <w:rPr>
          <w:b/>
          <w:bCs/>
        </w:rPr>
        <w:t>PD&amp;E Manual</w:t>
      </w:r>
      <w:r w:rsidRPr="006705A8">
        <w:t>, as appropriate. Supporting documentation will be uploaded to the project file in SWEPT.</w:t>
      </w:r>
    </w:p>
    <w:p w14:paraId="2762A98E" w14:textId="77777777" w:rsidR="00C80F2E" w:rsidRDefault="00C80F2E" w:rsidP="005F241E">
      <w:pPr>
        <w:pStyle w:val="PDESoSHeading3"/>
      </w:pPr>
      <w:bookmarkStart w:id="707" w:name="_Toc158908105"/>
      <w:commentRangeStart w:id="708"/>
      <w:r>
        <w:t xml:space="preserve">Wetlands and Other Surface Waters </w:t>
      </w:r>
      <w:bookmarkEnd w:id="707"/>
      <w:commentRangeEnd w:id="708"/>
      <w:r w:rsidR="00971843">
        <w:rPr>
          <w:rStyle w:val="CommentReference"/>
          <w:rFonts w:ascii="CG Times" w:eastAsia="Times New Roman" w:hAnsi="CG Times" w:cs="Times New Roman"/>
          <w:b w:val="0"/>
          <w:noProof w:val="0"/>
        </w:rPr>
        <w:commentReference w:id="708"/>
      </w:r>
    </w:p>
    <w:p w14:paraId="78337738" w14:textId="1E271F7C" w:rsidR="00D70989" w:rsidRDefault="00D70989" w:rsidP="008C2A4B">
      <w:pPr>
        <w:pStyle w:val="PDESoSNORMAL"/>
        <w:shd w:val="clear" w:color="auto" w:fill="FFD966" w:themeFill="accent4" w:themeFillTint="99"/>
        <w:ind w:left="360"/>
        <w:rPr>
          <w:b/>
        </w:rPr>
      </w:pPr>
      <w:r w:rsidRPr="006705A8">
        <w:rPr>
          <w:b/>
        </w:rPr>
        <w:t xml:space="preserve">Data </w:t>
      </w:r>
      <w:r w:rsidR="00602024" w:rsidRPr="006705A8">
        <w:rPr>
          <w:b/>
        </w:rPr>
        <w:t>C</w:t>
      </w:r>
      <w:r w:rsidRPr="006705A8">
        <w:rPr>
          <w:b/>
        </w:rPr>
        <w:t>ollection:</w:t>
      </w:r>
      <w:r w:rsidR="00D65A37" w:rsidRPr="006705A8">
        <w:t xml:space="preserve"> The CONSULTANT will</w:t>
      </w:r>
      <w:r w:rsidR="00BD6EDC" w:rsidRPr="006705A8">
        <w:t xml:space="preserve"> identify wetlands along the project as per </w:t>
      </w:r>
      <w:r w:rsidR="00BD6EDC" w:rsidRPr="006705A8">
        <w:rPr>
          <w:b/>
          <w:bCs/>
        </w:rPr>
        <w:t>Part 2, Chapter 9</w:t>
      </w:r>
      <w:r w:rsidR="00BD6EDC" w:rsidRPr="006705A8">
        <w:t xml:space="preserve"> of the </w:t>
      </w:r>
      <w:r w:rsidR="00BD6EDC" w:rsidRPr="006705A8">
        <w:rPr>
          <w:b/>
          <w:bCs/>
        </w:rPr>
        <w:t>PD&amp;E Manual</w:t>
      </w:r>
      <w:r w:rsidR="00D65A37" w:rsidRPr="006705A8">
        <w:t xml:space="preserve">, through review of </w:t>
      </w:r>
      <w:r w:rsidR="00FA3961" w:rsidRPr="006705A8">
        <w:t xml:space="preserve">GIS data, </w:t>
      </w:r>
      <w:r w:rsidR="00D65A37" w:rsidRPr="006705A8">
        <w:t>maps</w:t>
      </w:r>
      <w:r w:rsidR="00FA3961" w:rsidRPr="006705A8">
        <w:t>,</w:t>
      </w:r>
      <w:r w:rsidR="00D65A37" w:rsidRPr="006705A8">
        <w:t xml:space="preserve"> plans, field reviews</w:t>
      </w:r>
      <w:r w:rsidR="00602024" w:rsidRPr="006705A8">
        <w:t>,</w:t>
      </w:r>
      <w:r w:rsidR="00D65A37" w:rsidRPr="006705A8">
        <w:t xml:space="preserve"> and agency coordination</w:t>
      </w:r>
      <w:r w:rsidR="00BD6EDC" w:rsidRPr="006705A8">
        <w:t>.</w:t>
      </w:r>
    </w:p>
    <w:p w14:paraId="0F0F781E" w14:textId="038828F7" w:rsidR="00C80F2E" w:rsidRPr="00485A55" w:rsidRDefault="00C80F2E" w:rsidP="008C2A4B">
      <w:pPr>
        <w:pStyle w:val="PDESoSNORMAL"/>
        <w:shd w:val="clear" w:color="auto" w:fill="FFD966" w:themeFill="accent4" w:themeFillTint="99"/>
        <w:ind w:left="360"/>
      </w:pPr>
      <w:r w:rsidRPr="00485A55">
        <w:rPr>
          <w:b/>
        </w:rPr>
        <w:t xml:space="preserve">Analysis: </w:t>
      </w:r>
      <w:r w:rsidRPr="00485A55">
        <w:t xml:space="preserve">The CONSULTANT will estimate the impacts to the wetlands and other surface waters in the project area in accordance with </w:t>
      </w:r>
      <w:r w:rsidRPr="00485A55">
        <w:rPr>
          <w:b/>
          <w:bCs/>
        </w:rPr>
        <w:t>Part 2</w:t>
      </w:r>
      <w:r w:rsidR="00602024">
        <w:rPr>
          <w:b/>
          <w:bCs/>
        </w:rPr>
        <w:t>,</w:t>
      </w:r>
      <w:r w:rsidRPr="00485A55">
        <w:rPr>
          <w:b/>
          <w:bCs/>
        </w:rPr>
        <w:t xml:space="preserve"> Chapter 9</w:t>
      </w:r>
      <w:r w:rsidRPr="00485A55">
        <w:t xml:space="preserve"> of the </w:t>
      </w:r>
      <w:r w:rsidRPr="00485A55">
        <w:rPr>
          <w:b/>
          <w:bCs/>
        </w:rPr>
        <w:t>PD&amp;E Manual</w:t>
      </w:r>
      <w:r w:rsidRPr="00485A55">
        <w:t xml:space="preserve">.  The CONSULTANT will utilize the Uniform Mitigation Assessment Method (UMAM) to determine the type, quality, and function of wetlands. The CONSULTANT will evaluate the alternatives' direct and indirect impact to wetlands, including functional loss, and identify measures that avoid wetland impacts.  Where wetland impacts are unavoidable, the CONSULTANT will identify practicable measures to minimize impacts. </w:t>
      </w:r>
    </w:p>
    <w:p w14:paraId="34672D00" w14:textId="238423B5" w:rsidR="00C80F2E" w:rsidRPr="00EE2EF8" w:rsidRDefault="00C80F2E" w:rsidP="00EE2EF8">
      <w:pPr>
        <w:pStyle w:val="PDESoSNORMAL"/>
        <w:shd w:val="clear" w:color="auto" w:fill="FFD966" w:themeFill="accent4" w:themeFillTint="99"/>
        <w:ind w:left="360"/>
        <w:rPr>
          <w:bCs/>
        </w:rPr>
      </w:pPr>
      <w:r w:rsidRPr="00485A55">
        <w:rPr>
          <w:b/>
        </w:rPr>
        <w:t>Conceptual Mitigation:</w:t>
      </w:r>
      <w:r w:rsidRPr="00485A55">
        <w:rPr>
          <w:bCs/>
        </w:rPr>
        <w:t xml:space="preserve"> The CONSULTANT will identify mitigation options, which will address potential impacts.  If sufficient compensatory mitigation is not available, the CONSULTANT will propose alternative mitigation options. </w:t>
      </w:r>
    </w:p>
    <w:p w14:paraId="75363934" w14:textId="77777777" w:rsidR="00C80F2E" w:rsidRDefault="00C80F2E" w:rsidP="005F241E">
      <w:pPr>
        <w:pStyle w:val="PDESoSHeading3"/>
      </w:pPr>
      <w:bookmarkStart w:id="709" w:name="_Toc158908106"/>
      <w:commentRangeStart w:id="710"/>
      <w:r w:rsidRPr="00C47E56">
        <w:t>Essential Fish Habitat</w:t>
      </w:r>
      <w:bookmarkEnd w:id="709"/>
      <w:commentRangeEnd w:id="710"/>
      <w:r w:rsidR="00971843">
        <w:rPr>
          <w:rStyle w:val="CommentReference"/>
          <w:rFonts w:ascii="CG Times" w:eastAsia="Times New Roman" w:hAnsi="CG Times" w:cs="Times New Roman"/>
          <w:b w:val="0"/>
          <w:noProof w:val="0"/>
        </w:rPr>
        <w:commentReference w:id="710"/>
      </w:r>
    </w:p>
    <w:p w14:paraId="135BBB2F" w14:textId="448110A6" w:rsidR="00D70989" w:rsidRPr="006705A8" w:rsidRDefault="00D70989" w:rsidP="008C2A4B">
      <w:pPr>
        <w:pStyle w:val="PDESoSNORMAL"/>
        <w:shd w:val="clear" w:color="auto" w:fill="FFD966" w:themeFill="accent4" w:themeFillTint="99"/>
        <w:ind w:left="360"/>
        <w:rPr>
          <w:bCs/>
        </w:rPr>
      </w:pPr>
      <w:r w:rsidRPr="006705A8">
        <w:rPr>
          <w:b/>
          <w:bCs/>
        </w:rPr>
        <w:t>Data Collection:</w:t>
      </w:r>
      <w:r w:rsidR="00D65A37" w:rsidRPr="006705A8">
        <w:t xml:space="preserve"> The CONSULTANT will review </w:t>
      </w:r>
      <w:r w:rsidR="00602024" w:rsidRPr="006705A8">
        <w:t>the p</w:t>
      </w:r>
      <w:r w:rsidR="00D65A37" w:rsidRPr="006705A8">
        <w:t>roject</w:t>
      </w:r>
      <w:r w:rsidR="00602024" w:rsidRPr="006705A8">
        <w:t>’s</w:t>
      </w:r>
      <w:r w:rsidR="00D65A37" w:rsidRPr="006705A8">
        <w:t xml:space="preserve"> Programming Screen Summary Report to identify if the NMFS recommends conducting an </w:t>
      </w:r>
      <w:r w:rsidR="002A1614" w:rsidRPr="006705A8">
        <w:t>essential fish habitat (</w:t>
      </w:r>
      <w:r w:rsidR="00D65A37" w:rsidRPr="006705A8">
        <w:t>EFH</w:t>
      </w:r>
      <w:r w:rsidR="002A1614" w:rsidRPr="006705A8">
        <w:t>)</w:t>
      </w:r>
      <w:r w:rsidR="00D65A37" w:rsidRPr="006705A8">
        <w:t xml:space="preserve"> analysis and the federally managed species to be addressed. The CONSULTANT will </w:t>
      </w:r>
      <w:r w:rsidR="00BD6EDC" w:rsidRPr="006705A8">
        <w:t>verify the presence and type of EFH</w:t>
      </w:r>
      <w:r w:rsidR="00BD6EDC" w:rsidRPr="006705A8">
        <w:rPr>
          <w:bCs/>
        </w:rPr>
        <w:t xml:space="preserve"> per </w:t>
      </w:r>
      <w:r w:rsidR="00BD6EDC" w:rsidRPr="006705A8">
        <w:rPr>
          <w:b/>
        </w:rPr>
        <w:t>Part 2, Chapter 17</w:t>
      </w:r>
      <w:r w:rsidR="00BD6EDC" w:rsidRPr="006705A8">
        <w:rPr>
          <w:bCs/>
        </w:rPr>
        <w:t xml:space="preserve"> of the </w:t>
      </w:r>
      <w:r w:rsidR="00BD6EDC" w:rsidRPr="006705A8">
        <w:rPr>
          <w:b/>
        </w:rPr>
        <w:t>PD&amp;E Manual</w:t>
      </w:r>
      <w:r w:rsidR="00BD6EDC" w:rsidRPr="006705A8">
        <w:t xml:space="preserve"> through review of </w:t>
      </w:r>
      <w:r w:rsidR="00FA3961" w:rsidRPr="006705A8">
        <w:t xml:space="preserve">GIS data, </w:t>
      </w:r>
      <w:r w:rsidR="00D65A37" w:rsidRPr="006705A8">
        <w:t>field reviews</w:t>
      </w:r>
      <w:r w:rsidR="009F7162" w:rsidRPr="006705A8">
        <w:t>,</w:t>
      </w:r>
      <w:r w:rsidR="00D65A37" w:rsidRPr="006705A8">
        <w:t xml:space="preserve"> and survey</w:t>
      </w:r>
      <w:r w:rsidR="009F7162" w:rsidRPr="006705A8">
        <w:t>s</w:t>
      </w:r>
      <w:r w:rsidR="00D65A37" w:rsidRPr="006705A8">
        <w:rPr>
          <w:bCs/>
        </w:rPr>
        <w:t xml:space="preserve">.  </w:t>
      </w:r>
    </w:p>
    <w:p w14:paraId="0B82B2E9" w14:textId="0685D30D" w:rsidR="00C80F2E" w:rsidRDefault="00C80F2E" w:rsidP="00EE2EF8">
      <w:pPr>
        <w:pStyle w:val="PDESoSNORMAL"/>
        <w:shd w:val="clear" w:color="auto" w:fill="FFD966" w:themeFill="accent4" w:themeFillTint="99"/>
        <w:ind w:left="360"/>
      </w:pPr>
      <w:r w:rsidRPr="006705A8">
        <w:rPr>
          <w:b/>
          <w:bCs/>
        </w:rPr>
        <w:t xml:space="preserve">Analysis: </w:t>
      </w:r>
      <w:r w:rsidR="00FA3961" w:rsidRPr="006705A8">
        <w:t xml:space="preserve">The </w:t>
      </w:r>
      <w:r w:rsidRPr="006705A8">
        <w:t xml:space="preserve">CONSULTANT will determine the alternatives’ potential impacts to EFH and/or federally managed species. The CONSULTANT will conduct appropriate coordination with resource agencies to assess impacts to essential fish habitat (EFH) and identify measures to address those effects in accordance with </w:t>
      </w:r>
      <w:r w:rsidRPr="006705A8">
        <w:rPr>
          <w:b/>
        </w:rPr>
        <w:t>Part 2, Chapter 17</w:t>
      </w:r>
      <w:r w:rsidRPr="006705A8">
        <w:t xml:space="preserve"> of the </w:t>
      </w:r>
      <w:r w:rsidRPr="006705A8">
        <w:rPr>
          <w:b/>
        </w:rPr>
        <w:t>PD&amp;E Manual</w:t>
      </w:r>
      <w:r w:rsidRPr="006705A8">
        <w:t>.</w:t>
      </w:r>
      <w:r>
        <w:t xml:space="preserve"> </w:t>
      </w:r>
    </w:p>
    <w:p w14:paraId="6041714C" w14:textId="431AC9E2" w:rsidR="00C80F2E" w:rsidRPr="0094530D" w:rsidRDefault="00C80F2E" w:rsidP="005F241E">
      <w:pPr>
        <w:pStyle w:val="PDESoSHeading3"/>
      </w:pPr>
      <w:bookmarkStart w:id="711" w:name="_Toc158908107"/>
      <w:commentRangeStart w:id="712"/>
      <w:r w:rsidRPr="0094530D">
        <w:t xml:space="preserve">Protected Species and Habitat </w:t>
      </w:r>
      <w:bookmarkEnd w:id="711"/>
      <w:commentRangeEnd w:id="712"/>
      <w:r w:rsidR="00971843">
        <w:rPr>
          <w:rStyle w:val="CommentReference"/>
          <w:rFonts w:ascii="CG Times" w:eastAsia="Times New Roman" w:hAnsi="CG Times" w:cs="Times New Roman"/>
          <w:b w:val="0"/>
          <w:noProof w:val="0"/>
        </w:rPr>
        <w:commentReference w:id="712"/>
      </w:r>
    </w:p>
    <w:p w14:paraId="49A453BD" w14:textId="6B169BE1" w:rsidR="00C80F2E" w:rsidRPr="009977C5" w:rsidRDefault="00520C8F" w:rsidP="008C2A4B">
      <w:pPr>
        <w:pStyle w:val="PDESoSNORMAL"/>
        <w:shd w:val="clear" w:color="auto" w:fill="FFD966" w:themeFill="accent4" w:themeFillTint="99"/>
        <w:ind w:left="360"/>
      </w:pPr>
      <w:r>
        <w:rPr>
          <w:b/>
        </w:rPr>
        <w:t xml:space="preserve">Data Collection and </w:t>
      </w:r>
      <w:r w:rsidR="00C80F2E" w:rsidRPr="009977C5">
        <w:rPr>
          <w:b/>
        </w:rPr>
        <w:t xml:space="preserve">Analysis: </w:t>
      </w:r>
      <w:r w:rsidR="00C80F2E" w:rsidRPr="009977C5">
        <w:t xml:space="preserve">The CONSULTANT will review the </w:t>
      </w:r>
      <w:r w:rsidR="00EA4E52" w:rsidRPr="009977C5">
        <w:t>p</w:t>
      </w:r>
      <w:r w:rsidR="00C80F2E" w:rsidRPr="009977C5">
        <w:t>roject</w:t>
      </w:r>
      <w:r w:rsidR="00EA4E52" w:rsidRPr="009977C5">
        <w:t>’s</w:t>
      </w:r>
      <w:r w:rsidR="00C80F2E" w:rsidRPr="009977C5">
        <w:t xml:space="preserve"> Programming Screen Summary Report and develop a study design (to be approved by the DEPARTMENT) to evaluate the magnitude of the </w:t>
      </w:r>
      <w:r w:rsidR="00EA4E52" w:rsidRPr="009977C5">
        <w:t>p</w:t>
      </w:r>
      <w:r w:rsidR="00C80F2E" w:rsidRPr="009977C5">
        <w:t>roject involvement with, and potential impacts</w:t>
      </w:r>
      <w:r w:rsidR="00CB4387" w:rsidRPr="009977C5">
        <w:t xml:space="preserve"> to </w:t>
      </w:r>
      <w:r w:rsidR="00C80F2E" w:rsidRPr="009977C5">
        <w:t xml:space="preserve">protected species and designated or proposed critical habitats within the </w:t>
      </w:r>
      <w:r w:rsidR="00D47923" w:rsidRPr="009977C5">
        <w:t>study</w:t>
      </w:r>
      <w:r w:rsidR="00C80F2E" w:rsidRPr="009977C5">
        <w:t xml:space="preserve"> area. Information should also be collected on habitat connectivity, areas that are ecologically important, and species that are otherwise protected by regulation. Upon approval of the study design, the CONSULTANT will perform additional </w:t>
      </w:r>
      <w:r w:rsidRPr="009977C5">
        <w:t>GIS and</w:t>
      </w:r>
      <w:r w:rsidR="00C80F2E" w:rsidRPr="009977C5">
        <w:t xml:space="preserve"> literature review, field reviews, survey, and coordination necessary to determine </w:t>
      </w:r>
      <w:r w:rsidR="007C4B04" w:rsidRPr="009977C5">
        <w:t xml:space="preserve">the project’s </w:t>
      </w:r>
      <w:r w:rsidR="00C80F2E" w:rsidRPr="009977C5">
        <w:lastRenderedPageBreak/>
        <w:t>involvement with and potential impacts to, federal and state protected, threatened</w:t>
      </w:r>
      <w:r w:rsidR="00D47923" w:rsidRPr="009977C5">
        <w:t>,</w:t>
      </w:r>
      <w:r w:rsidR="00C80F2E" w:rsidRPr="009977C5">
        <w:t xml:space="preserve"> or endangered species and their habitats</w:t>
      </w:r>
      <w:r w:rsidR="00A8357F" w:rsidRPr="009977C5">
        <w:t>,</w:t>
      </w:r>
      <w:r w:rsidR="00C80F2E" w:rsidRPr="009977C5">
        <w:t xml:space="preserve"> in accordance with </w:t>
      </w:r>
      <w:r w:rsidR="00C80F2E" w:rsidRPr="009977C5">
        <w:rPr>
          <w:b/>
        </w:rPr>
        <w:t xml:space="preserve">Part 2, Chapter 16 </w:t>
      </w:r>
      <w:r w:rsidR="00C80F2E" w:rsidRPr="009977C5">
        <w:rPr>
          <w:bCs/>
        </w:rPr>
        <w:t>of the</w:t>
      </w:r>
      <w:r w:rsidR="00C80F2E" w:rsidRPr="009977C5">
        <w:rPr>
          <w:b/>
        </w:rPr>
        <w:t xml:space="preserve"> PD&amp;E Manual</w:t>
      </w:r>
      <w:r w:rsidR="00C80F2E" w:rsidRPr="009977C5">
        <w:rPr>
          <w:bCs/>
        </w:rPr>
        <w:t>.</w:t>
      </w:r>
      <w:r w:rsidR="00C80F2E" w:rsidRPr="009977C5">
        <w:rPr>
          <w:b/>
        </w:rPr>
        <w:t xml:space="preserve"> </w:t>
      </w:r>
      <w:r w:rsidR="00C80F2E" w:rsidRPr="009977C5">
        <w:t xml:space="preserve"> </w:t>
      </w:r>
      <w:r w:rsidR="00DC58FA" w:rsidRPr="009977C5">
        <w:t xml:space="preserve"> The CONSULTANT may be required to perform specific species surveys for formal consultation.</w:t>
      </w:r>
    </w:p>
    <w:p w14:paraId="402D5F6A" w14:textId="49C94E63" w:rsidR="00C80F2E" w:rsidRDefault="00C80F2E" w:rsidP="008C2A4B">
      <w:pPr>
        <w:pStyle w:val="PDESoSNORMAL"/>
        <w:shd w:val="clear" w:color="auto" w:fill="FFD966" w:themeFill="accent4" w:themeFillTint="99"/>
        <w:ind w:left="360"/>
      </w:pPr>
      <w:r w:rsidRPr="009977C5">
        <w:t>The CONSULTANT will assist the DEPARTMENT in consultations, including provid</w:t>
      </w:r>
      <w:r w:rsidR="00CB4387" w:rsidRPr="009977C5">
        <w:t>ing</w:t>
      </w:r>
      <w:r w:rsidRPr="009977C5">
        <w:t xml:space="preserve"> responses to agency requests for information, if required.</w:t>
      </w:r>
      <w:r>
        <w:t xml:space="preserve"> </w:t>
      </w:r>
    </w:p>
    <w:p w14:paraId="492AB080" w14:textId="0BB14BB1" w:rsidR="00C80F2E" w:rsidRDefault="00C80F2E" w:rsidP="005E1C3F">
      <w:pPr>
        <w:pStyle w:val="PDESoSBulletList2-NoSpace"/>
        <w:numPr>
          <w:ilvl w:val="0"/>
          <w:numId w:val="0"/>
        </w:numPr>
        <w:shd w:val="clear" w:color="auto" w:fill="FFD966" w:themeFill="accent4" w:themeFillTint="99"/>
        <w:spacing w:before="120" w:after="120" w:line="240" w:lineRule="auto"/>
        <w:ind w:left="360"/>
      </w:pPr>
      <w:r w:rsidRPr="00E10B6E">
        <w:rPr>
          <w:b/>
        </w:rPr>
        <w:t>Conservation Measures and Mitigation Plan</w:t>
      </w:r>
      <w:r>
        <w:rPr>
          <w:b/>
        </w:rPr>
        <w:t xml:space="preserve">: </w:t>
      </w:r>
      <w:r w:rsidRPr="00E10B6E">
        <w:t>The C</w:t>
      </w:r>
      <w:r>
        <w:t xml:space="preserve">ONSULTANT </w:t>
      </w:r>
      <w:r w:rsidRPr="00E10B6E">
        <w:t>will provide an analysis of wildlife and habitat conservation measures</w:t>
      </w:r>
      <w:r w:rsidR="00513C16">
        <w:t xml:space="preserve"> such as wildlife crossing and species relocation plans.</w:t>
      </w:r>
    </w:p>
    <w:p w14:paraId="4D0E6BD5" w14:textId="46AC3D57" w:rsidR="00CB4387" w:rsidRPr="00CB4387" w:rsidRDefault="00C80F2E" w:rsidP="00CC3D7A">
      <w:pPr>
        <w:pStyle w:val="PDESoSHeading3"/>
        <w:rPr>
          <w:rFonts w:cs="Times New Roman"/>
        </w:rPr>
      </w:pPr>
      <w:bookmarkStart w:id="713" w:name="_Toc477535592"/>
      <w:bookmarkStart w:id="714" w:name="_Toc158908108"/>
      <w:r>
        <w:t xml:space="preserve">Natural Resource </w:t>
      </w:r>
      <w:bookmarkEnd w:id="713"/>
      <w:r w:rsidR="00863D5A">
        <w:t>Documentation</w:t>
      </w:r>
      <w:bookmarkEnd w:id="714"/>
    </w:p>
    <w:p w14:paraId="5C666CBF" w14:textId="6408E612" w:rsidR="00933E5D" w:rsidRPr="0047268A" w:rsidRDefault="00C80F2E" w:rsidP="0096632C">
      <w:pPr>
        <w:pStyle w:val="SoSBodyTextIndent2"/>
      </w:pPr>
      <w:r w:rsidRPr="005F241E">
        <w:t xml:space="preserve">The CONSULTANT will </w:t>
      </w:r>
      <w:r w:rsidRPr="009977C5">
        <w:t xml:space="preserve">document the results of the Wetlands and </w:t>
      </w:r>
      <w:r w:rsidR="003E49EB" w:rsidRPr="009977C5">
        <w:t xml:space="preserve">Other Surface Waters, </w:t>
      </w:r>
      <w:r w:rsidRPr="009977C5">
        <w:t xml:space="preserve">EFH, </w:t>
      </w:r>
      <w:r w:rsidR="003E49EB" w:rsidRPr="009977C5">
        <w:t xml:space="preserve">and Protected Species </w:t>
      </w:r>
      <w:r w:rsidRPr="009977C5">
        <w:t>and Habitat evaluations</w:t>
      </w:r>
      <w:r w:rsidRPr="005F241E">
        <w:t xml:space="preserve"> in a </w:t>
      </w:r>
      <w:r w:rsidR="00B35EB6" w:rsidRPr="006E39C8">
        <w:rPr>
          <w:highlight w:val="yellow"/>
        </w:rPr>
        <w:t>&lt;&lt;</w:t>
      </w:r>
      <w:r w:rsidR="000E78E7" w:rsidRPr="000E78E7">
        <w:rPr>
          <w:b/>
          <w:bCs/>
          <w:i/>
          <w:iCs/>
          <w:highlight w:val="yellow"/>
        </w:rPr>
        <w:t>Natural Resources Evaluation (</w:t>
      </w:r>
      <w:r w:rsidR="00B35EB6" w:rsidRPr="000E78E7">
        <w:rPr>
          <w:b/>
          <w:bCs/>
          <w:i/>
          <w:iCs/>
          <w:highlight w:val="yellow"/>
        </w:rPr>
        <w:t>NRE</w:t>
      </w:r>
      <w:r w:rsidR="000E78E7" w:rsidRPr="000E78E7">
        <w:rPr>
          <w:b/>
          <w:bCs/>
          <w:i/>
          <w:iCs/>
          <w:highlight w:val="yellow"/>
        </w:rPr>
        <w:t>) Report</w:t>
      </w:r>
      <w:r w:rsidR="00B35EB6" w:rsidRPr="000E78E7">
        <w:rPr>
          <w:b/>
          <w:bCs/>
          <w:i/>
          <w:iCs/>
          <w:highlight w:val="yellow"/>
        </w:rPr>
        <w:t xml:space="preserve"> or Tech</w:t>
      </w:r>
      <w:r w:rsidR="003E49EB" w:rsidRPr="000E78E7">
        <w:rPr>
          <w:b/>
          <w:bCs/>
          <w:i/>
          <w:iCs/>
          <w:highlight w:val="yellow"/>
        </w:rPr>
        <w:t>nical</w:t>
      </w:r>
      <w:r w:rsidR="00B35EB6" w:rsidRPr="000E78E7">
        <w:rPr>
          <w:b/>
          <w:bCs/>
          <w:i/>
          <w:iCs/>
          <w:highlight w:val="yellow"/>
        </w:rPr>
        <w:t xml:space="preserve"> </w:t>
      </w:r>
      <w:r w:rsidR="003E49EB" w:rsidRPr="000E78E7">
        <w:rPr>
          <w:b/>
          <w:bCs/>
          <w:i/>
          <w:iCs/>
          <w:highlight w:val="yellow"/>
        </w:rPr>
        <w:t>M</w:t>
      </w:r>
      <w:r w:rsidR="00B35EB6" w:rsidRPr="000E78E7">
        <w:rPr>
          <w:b/>
          <w:bCs/>
          <w:i/>
          <w:iCs/>
          <w:highlight w:val="yellow"/>
        </w:rPr>
        <w:t>emo</w:t>
      </w:r>
      <w:r w:rsidR="003E49EB" w:rsidRPr="000E78E7">
        <w:rPr>
          <w:b/>
          <w:bCs/>
          <w:i/>
          <w:iCs/>
          <w:highlight w:val="yellow"/>
        </w:rPr>
        <w:t>randum</w:t>
      </w:r>
      <w:r w:rsidR="00B35EB6" w:rsidRPr="006E39C8">
        <w:rPr>
          <w:highlight w:val="yellow"/>
        </w:rPr>
        <w:t>&gt;&gt;</w:t>
      </w:r>
      <w:r w:rsidRPr="0047268A">
        <w:t xml:space="preserve"> in accordance with </w:t>
      </w:r>
      <w:r w:rsidRPr="000E78E7">
        <w:rPr>
          <w:b/>
          <w:bCs/>
        </w:rPr>
        <w:t>Part 2, Chapter 16</w:t>
      </w:r>
      <w:r w:rsidR="000E78E7">
        <w:t xml:space="preserve"> </w:t>
      </w:r>
      <w:r w:rsidRPr="0047268A">
        <w:t xml:space="preserve">of the </w:t>
      </w:r>
      <w:r w:rsidRPr="000E78E7">
        <w:rPr>
          <w:b/>
          <w:bCs/>
        </w:rPr>
        <w:t xml:space="preserve">PD&amp;E </w:t>
      </w:r>
      <w:r w:rsidRPr="009977C5">
        <w:rPr>
          <w:b/>
          <w:bCs/>
        </w:rPr>
        <w:t>Manual</w:t>
      </w:r>
      <w:r w:rsidR="007728D5" w:rsidRPr="009977C5">
        <w:rPr>
          <w:b/>
          <w:bCs/>
        </w:rPr>
        <w:t xml:space="preserve">. </w:t>
      </w:r>
      <w:r w:rsidR="007728D5" w:rsidRPr="009977C5">
        <w:t xml:space="preserve">The CONSULTANT will also refer to OEM’s </w:t>
      </w:r>
      <w:r w:rsidR="007728D5" w:rsidRPr="009977C5">
        <w:rPr>
          <w:b/>
          <w:bCs/>
        </w:rPr>
        <w:t xml:space="preserve">Natural Resources Evaluation Outline and Guidance </w:t>
      </w:r>
      <w:r w:rsidR="007728D5" w:rsidRPr="009977C5">
        <w:t>document</w:t>
      </w:r>
      <w:r w:rsidR="00634501" w:rsidRPr="009977C5">
        <w:t xml:space="preserve"> to ensure the proper documentation of natural resources</w:t>
      </w:r>
      <w:r w:rsidRPr="009977C5">
        <w:t>.</w:t>
      </w:r>
      <w:r w:rsidRPr="0047268A">
        <w:t xml:space="preserve"> </w:t>
      </w:r>
    </w:p>
    <w:p w14:paraId="44A29485" w14:textId="2CB09EBA" w:rsidR="00B260C8" w:rsidRPr="009977C5" w:rsidRDefault="00933E5D" w:rsidP="00B260C8">
      <w:pPr>
        <w:pStyle w:val="PDESoSNORMAL"/>
        <w:shd w:val="clear" w:color="auto" w:fill="FFD966" w:themeFill="accent4" w:themeFillTint="99"/>
        <w:ind w:left="360"/>
      </w:pPr>
      <w:r w:rsidRPr="009977C5">
        <w:rPr>
          <w:rFonts w:eastAsiaTheme="majorEastAsia"/>
          <w:b/>
          <w:szCs w:val="24"/>
        </w:rPr>
        <w:t xml:space="preserve">Wetland </w:t>
      </w:r>
      <w:r w:rsidR="00634501" w:rsidRPr="009977C5">
        <w:rPr>
          <w:rFonts w:eastAsiaTheme="majorEastAsia"/>
          <w:b/>
          <w:szCs w:val="24"/>
        </w:rPr>
        <w:t xml:space="preserve">and Other Surface Waters </w:t>
      </w:r>
      <w:r w:rsidRPr="009977C5">
        <w:rPr>
          <w:rFonts w:eastAsiaTheme="majorEastAsia"/>
          <w:b/>
          <w:szCs w:val="24"/>
        </w:rPr>
        <w:t>Documentation</w:t>
      </w:r>
      <w:r w:rsidR="00B35EB6" w:rsidRPr="009977C5">
        <w:rPr>
          <w:rFonts w:eastAsiaTheme="majorEastAsia"/>
          <w:b/>
          <w:szCs w:val="24"/>
        </w:rPr>
        <w:t>:</w:t>
      </w:r>
      <w:r w:rsidR="00D65A37" w:rsidRPr="009977C5">
        <w:rPr>
          <w:b/>
        </w:rPr>
        <w:t xml:space="preserve"> </w:t>
      </w:r>
      <w:r w:rsidR="00D65A37" w:rsidRPr="009977C5">
        <w:t xml:space="preserve">The CONSULTANT will document </w:t>
      </w:r>
      <w:r w:rsidR="00D65A37" w:rsidRPr="009977C5">
        <w:rPr>
          <w:rStyle w:val="fontstyle01"/>
          <w:rFonts w:ascii="Times New Roman" w:hAnsi="Times New Roman" w:cs="Times New Roman"/>
          <w:sz w:val="22"/>
          <w:szCs w:val="22"/>
        </w:rPr>
        <w:t xml:space="preserve">in </w:t>
      </w:r>
      <w:r w:rsidR="004F3A8C" w:rsidRPr="009977C5">
        <w:rPr>
          <w:rStyle w:val="fontstyle01"/>
          <w:rFonts w:ascii="Times New Roman" w:hAnsi="Times New Roman" w:cs="Times New Roman"/>
          <w:sz w:val="22"/>
          <w:szCs w:val="22"/>
        </w:rPr>
        <w:t xml:space="preserve">the </w:t>
      </w:r>
      <w:r w:rsidR="00D65A37" w:rsidRPr="009977C5">
        <w:rPr>
          <w:rStyle w:val="fontstyle01"/>
          <w:rFonts w:ascii="Times New Roman" w:hAnsi="Times New Roman" w:cs="Times New Roman"/>
          <w:sz w:val="22"/>
          <w:szCs w:val="22"/>
        </w:rPr>
        <w:t>NRE</w:t>
      </w:r>
      <w:r w:rsidR="00634501" w:rsidRPr="009977C5">
        <w:rPr>
          <w:rStyle w:val="fontstyle01"/>
          <w:rFonts w:ascii="Times New Roman" w:hAnsi="Times New Roman" w:cs="Times New Roman"/>
          <w:sz w:val="22"/>
          <w:szCs w:val="22"/>
        </w:rPr>
        <w:t xml:space="preserve"> or Technical Memorandum</w:t>
      </w:r>
      <w:r w:rsidR="00D65A37" w:rsidRPr="009977C5">
        <w:rPr>
          <w:rStyle w:val="fontstyle01"/>
          <w:rFonts w:ascii="Times New Roman" w:hAnsi="Times New Roman" w:cs="Times New Roman"/>
          <w:sz w:val="22"/>
          <w:szCs w:val="22"/>
        </w:rPr>
        <w:t>,</w:t>
      </w:r>
      <w:r w:rsidR="00D65A37" w:rsidRPr="009977C5">
        <w:rPr>
          <w:b/>
        </w:rPr>
        <w:t xml:space="preserve"> </w:t>
      </w:r>
      <w:r w:rsidR="00D65A37" w:rsidRPr="009977C5">
        <w:rPr>
          <w:rStyle w:val="fontstyle01"/>
          <w:rFonts w:ascii="Times New Roman" w:hAnsi="Times New Roman" w:cs="Times New Roman"/>
          <w:sz w:val="22"/>
          <w:szCs w:val="22"/>
        </w:rPr>
        <w:t>the identification and classification of wetlands and other</w:t>
      </w:r>
      <w:r w:rsidR="00D65A37" w:rsidRPr="009977C5">
        <w:rPr>
          <w:color w:val="000000"/>
        </w:rPr>
        <w:t xml:space="preserve"> </w:t>
      </w:r>
      <w:r w:rsidR="00D65A37" w:rsidRPr="009977C5">
        <w:rPr>
          <w:rStyle w:val="fontstyle01"/>
          <w:rFonts w:ascii="Times New Roman" w:hAnsi="Times New Roman" w:cs="Times New Roman"/>
          <w:sz w:val="22"/>
          <w:szCs w:val="22"/>
        </w:rPr>
        <w:t>surface waters, the functional analysis of wetlands, calculation of direct and indirect impacts, avoidance and minimization of impacts, conceptual mitigation measures for unavoidable</w:t>
      </w:r>
      <w:r w:rsidR="00D65A37" w:rsidRPr="009977C5">
        <w:rPr>
          <w:color w:val="000000"/>
        </w:rPr>
        <w:t xml:space="preserve"> </w:t>
      </w:r>
      <w:r w:rsidR="00D65A37" w:rsidRPr="009977C5">
        <w:rPr>
          <w:rStyle w:val="fontstyle01"/>
          <w:rFonts w:ascii="Times New Roman" w:hAnsi="Times New Roman" w:cs="Times New Roman"/>
          <w:sz w:val="22"/>
          <w:szCs w:val="22"/>
        </w:rPr>
        <w:t>impacts, and coordination with the resource agencies</w:t>
      </w:r>
      <w:r w:rsidR="00D65A37" w:rsidRPr="009977C5">
        <w:t xml:space="preserve"> in accordance with </w:t>
      </w:r>
      <w:r w:rsidR="00D65A37" w:rsidRPr="009977C5">
        <w:rPr>
          <w:b/>
          <w:bCs/>
        </w:rPr>
        <w:t>Part 2, Chapter 16</w:t>
      </w:r>
      <w:r w:rsidR="00D65A37" w:rsidRPr="009977C5">
        <w:t xml:space="preserve"> of the </w:t>
      </w:r>
      <w:r w:rsidR="00D65A37" w:rsidRPr="009977C5">
        <w:rPr>
          <w:b/>
          <w:bCs/>
        </w:rPr>
        <w:t>PD&amp;E Manual</w:t>
      </w:r>
      <w:r w:rsidR="00D65A37" w:rsidRPr="009977C5">
        <w:t xml:space="preserve">. The CONSULTANT will summarize the </w:t>
      </w:r>
      <w:r w:rsidR="00634501" w:rsidRPr="009977C5">
        <w:t>findings</w:t>
      </w:r>
      <w:r w:rsidR="00D65A37" w:rsidRPr="009977C5">
        <w:t xml:space="preserve"> in the Environmental Document.</w:t>
      </w:r>
    </w:p>
    <w:p w14:paraId="07A2F90B" w14:textId="2BF6A56F" w:rsidR="00111837" w:rsidRPr="009977C5" w:rsidRDefault="00933E5D" w:rsidP="00F80776">
      <w:pPr>
        <w:pStyle w:val="SOSBodyTextHeading3"/>
      </w:pPr>
      <w:r w:rsidRPr="009977C5">
        <w:t>EFH Documentation</w:t>
      </w:r>
      <w:r w:rsidR="00111837" w:rsidRPr="009977C5">
        <w:rPr>
          <w:rStyle w:val="fontstyle01"/>
          <w:rFonts w:ascii="Times New Roman" w:eastAsiaTheme="minorHAnsi" w:hAnsi="Times New Roman" w:cs="Times New Roman"/>
          <w:sz w:val="22"/>
          <w:szCs w:val="22"/>
        </w:rPr>
        <w:t xml:space="preserve">: </w:t>
      </w:r>
      <w:r w:rsidR="00FA3961" w:rsidRPr="009977C5">
        <w:rPr>
          <w:rStyle w:val="fontstyle01"/>
          <w:rFonts w:ascii="Times New Roman" w:eastAsiaTheme="minorHAnsi" w:hAnsi="Times New Roman" w:cs="Times New Roman"/>
          <w:sz w:val="22"/>
          <w:szCs w:val="22"/>
        </w:rPr>
        <w:t xml:space="preserve">If an EFH Assessment is required, the CONSULTANT will prepare the EFH Assessment in accordance with </w:t>
      </w:r>
      <w:r w:rsidR="00FA3961" w:rsidRPr="009977C5">
        <w:rPr>
          <w:rStyle w:val="fontstyle01"/>
          <w:rFonts w:ascii="Times New Roman" w:eastAsiaTheme="minorHAnsi" w:hAnsi="Times New Roman" w:cs="Times New Roman"/>
          <w:b/>
          <w:bCs/>
          <w:sz w:val="22"/>
          <w:szCs w:val="22"/>
        </w:rPr>
        <w:t>Part 2, Chapter 17</w:t>
      </w:r>
      <w:r w:rsidR="00FA3961" w:rsidRPr="009977C5">
        <w:rPr>
          <w:rStyle w:val="fontstyle01"/>
          <w:rFonts w:ascii="Times New Roman" w:eastAsiaTheme="minorHAnsi" w:hAnsi="Times New Roman" w:cs="Times New Roman"/>
          <w:sz w:val="22"/>
          <w:szCs w:val="22"/>
        </w:rPr>
        <w:t xml:space="preserve"> of the </w:t>
      </w:r>
      <w:r w:rsidR="00FA3961" w:rsidRPr="009977C5">
        <w:rPr>
          <w:rStyle w:val="fontstyle01"/>
          <w:rFonts w:ascii="Times New Roman" w:eastAsiaTheme="minorHAnsi" w:hAnsi="Times New Roman" w:cs="Times New Roman"/>
          <w:b/>
          <w:bCs/>
          <w:sz w:val="22"/>
          <w:szCs w:val="22"/>
        </w:rPr>
        <w:t>PD&amp;E Manual</w:t>
      </w:r>
      <w:r w:rsidR="00FA3961" w:rsidRPr="009977C5">
        <w:rPr>
          <w:rStyle w:val="fontstyle01"/>
          <w:rFonts w:ascii="Times New Roman" w:eastAsiaTheme="minorHAnsi" w:hAnsi="Times New Roman" w:cs="Times New Roman"/>
          <w:sz w:val="22"/>
          <w:szCs w:val="22"/>
        </w:rPr>
        <w:t xml:space="preserve"> as part of the NRE report </w:t>
      </w:r>
      <w:r w:rsidR="00111837" w:rsidRPr="009977C5">
        <w:rPr>
          <w:rStyle w:val="fontstyle01"/>
          <w:rFonts w:ascii="Times New Roman" w:eastAsiaTheme="minorHAnsi" w:hAnsi="Times New Roman" w:cs="Times New Roman"/>
          <w:sz w:val="22"/>
          <w:szCs w:val="22"/>
        </w:rPr>
        <w:t xml:space="preserve">or Technical Memorandum </w:t>
      </w:r>
      <w:r w:rsidR="00FA3961" w:rsidRPr="009977C5">
        <w:rPr>
          <w:rStyle w:val="fontstyle01"/>
          <w:rFonts w:ascii="Times New Roman" w:eastAsiaTheme="minorHAnsi" w:hAnsi="Times New Roman" w:cs="Times New Roman"/>
          <w:sz w:val="22"/>
          <w:szCs w:val="22"/>
        </w:rPr>
        <w:t>(</w:t>
      </w:r>
      <w:r w:rsidR="00FA3961" w:rsidRPr="009977C5">
        <w:rPr>
          <w:rStyle w:val="fontstyle01"/>
          <w:rFonts w:ascii="Times New Roman" w:eastAsiaTheme="minorHAnsi" w:hAnsi="Times New Roman" w:cs="Times New Roman"/>
          <w:b/>
          <w:bCs/>
          <w:sz w:val="22"/>
          <w:szCs w:val="22"/>
        </w:rPr>
        <w:t>Part 2, Chapter 16</w:t>
      </w:r>
      <w:r w:rsidR="00FA3961" w:rsidRPr="009977C5">
        <w:rPr>
          <w:rStyle w:val="fontstyle01"/>
          <w:rFonts w:ascii="Times New Roman" w:eastAsiaTheme="minorHAnsi" w:hAnsi="Times New Roman" w:cs="Times New Roman"/>
          <w:sz w:val="22"/>
          <w:szCs w:val="22"/>
        </w:rPr>
        <w:t xml:space="preserve"> of the </w:t>
      </w:r>
      <w:r w:rsidR="00FA3961" w:rsidRPr="009977C5">
        <w:rPr>
          <w:rStyle w:val="fontstyle01"/>
          <w:rFonts w:ascii="Times New Roman" w:eastAsiaTheme="minorHAnsi" w:hAnsi="Times New Roman" w:cs="Times New Roman"/>
          <w:b/>
          <w:bCs/>
          <w:sz w:val="22"/>
          <w:szCs w:val="22"/>
        </w:rPr>
        <w:t>PD&amp;E Manual</w:t>
      </w:r>
      <w:r w:rsidR="00FA3961" w:rsidRPr="009977C5">
        <w:rPr>
          <w:rStyle w:val="fontstyle01"/>
          <w:rFonts w:ascii="Times New Roman" w:eastAsiaTheme="minorHAnsi" w:hAnsi="Times New Roman" w:cs="Times New Roman"/>
          <w:sz w:val="22"/>
          <w:szCs w:val="22"/>
        </w:rPr>
        <w:t>). If an EFH Assessment is not required, the CONSULTANT will document the EFH analysis and agency coordination conducted in the NRE report</w:t>
      </w:r>
      <w:r w:rsidR="00BE7C5A" w:rsidRPr="009977C5">
        <w:rPr>
          <w:rStyle w:val="fontstyle01"/>
          <w:rFonts w:ascii="Times New Roman" w:eastAsiaTheme="minorHAnsi" w:hAnsi="Times New Roman" w:cs="Times New Roman"/>
          <w:sz w:val="22"/>
          <w:szCs w:val="22"/>
        </w:rPr>
        <w:t xml:space="preserve"> or Technical Memorandum</w:t>
      </w:r>
      <w:r w:rsidR="00FA3961" w:rsidRPr="009977C5">
        <w:rPr>
          <w:rStyle w:val="fontstyle01"/>
          <w:rFonts w:ascii="Times New Roman" w:eastAsiaTheme="minorHAnsi" w:hAnsi="Times New Roman" w:cs="Times New Roman"/>
          <w:sz w:val="22"/>
          <w:szCs w:val="22"/>
        </w:rPr>
        <w:t xml:space="preserve"> and provide a summary in the Environmental Document.</w:t>
      </w:r>
      <w:r w:rsidR="00B35EB6" w:rsidRPr="009977C5">
        <w:t xml:space="preserve"> </w:t>
      </w:r>
    </w:p>
    <w:p w14:paraId="28D2939A" w14:textId="1FFA133E" w:rsidR="00B35EB6" w:rsidRPr="00B01A02" w:rsidRDefault="00111837" w:rsidP="00B260C8">
      <w:pPr>
        <w:pStyle w:val="PDESoSBulletList2-NoSpace"/>
        <w:numPr>
          <w:ilvl w:val="0"/>
          <w:numId w:val="0"/>
        </w:numPr>
        <w:shd w:val="clear" w:color="auto" w:fill="FFD966" w:themeFill="accent4" w:themeFillTint="99"/>
        <w:spacing w:before="120" w:after="120" w:line="240" w:lineRule="auto"/>
        <w:ind w:left="360"/>
      </w:pPr>
      <w:r w:rsidRPr="009977C5">
        <w:rPr>
          <w:b/>
          <w:bCs/>
        </w:rPr>
        <w:t xml:space="preserve">Protected Species and Habitat </w:t>
      </w:r>
      <w:r w:rsidR="00B35EB6" w:rsidRPr="009977C5">
        <w:rPr>
          <w:b/>
          <w:bCs/>
        </w:rPr>
        <w:t>Documentation</w:t>
      </w:r>
      <w:r w:rsidR="00B35EB6" w:rsidRPr="00EE2EF8">
        <w:rPr>
          <w:b/>
          <w:bCs/>
        </w:rPr>
        <w:t>:</w:t>
      </w:r>
      <w:r w:rsidR="00B35EB6" w:rsidRPr="009977C5">
        <w:t xml:space="preserve"> </w:t>
      </w:r>
      <w:r w:rsidRPr="009977C5">
        <w:t>The CONSULTANT will d</w:t>
      </w:r>
      <w:r w:rsidR="00B35EB6" w:rsidRPr="009977C5">
        <w:t xml:space="preserve">ocument </w:t>
      </w:r>
      <w:r w:rsidRPr="009977C5">
        <w:t>t</w:t>
      </w:r>
      <w:r w:rsidR="00B35EB6" w:rsidRPr="009977C5">
        <w:t>he protected species and habitat evaluation and agency consultation in the NRE report</w:t>
      </w:r>
      <w:r w:rsidRPr="009977C5">
        <w:t xml:space="preserve"> or Technical Memorandum</w:t>
      </w:r>
      <w:r w:rsidR="00B35EB6" w:rsidRPr="009977C5">
        <w:t xml:space="preserve">, in accordance with </w:t>
      </w:r>
      <w:r w:rsidR="00B35EB6" w:rsidRPr="009977C5">
        <w:rPr>
          <w:b/>
          <w:bCs/>
        </w:rPr>
        <w:t>Part 2, Chapter 16</w:t>
      </w:r>
      <w:r w:rsidR="00B35EB6" w:rsidRPr="009977C5">
        <w:t xml:space="preserve"> of the </w:t>
      </w:r>
      <w:r w:rsidR="00B35EB6" w:rsidRPr="009977C5">
        <w:rPr>
          <w:b/>
          <w:bCs/>
        </w:rPr>
        <w:t>PD&amp;E Manual</w:t>
      </w:r>
      <w:r w:rsidR="00B35EB6" w:rsidRPr="009977C5">
        <w:t>, and summarize in the Environmental Document</w:t>
      </w:r>
      <w:r w:rsidRPr="009977C5">
        <w:t xml:space="preserve">. Documentation should </w:t>
      </w:r>
      <w:r w:rsidR="002C4CDB" w:rsidRPr="009977C5">
        <w:t xml:space="preserve">also </w:t>
      </w:r>
      <w:r w:rsidRPr="009977C5">
        <w:t>include</w:t>
      </w:r>
      <w:r w:rsidR="00B35EB6" w:rsidRPr="009977C5">
        <w:t xml:space="preserve"> effect determinations, dates of concurrence, and/or outcomes of consultation.  If it is necessary to prepare a Biological Assessment</w:t>
      </w:r>
      <w:r w:rsidRPr="009977C5">
        <w:t>,</w:t>
      </w:r>
      <w:r w:rsidR="00B35EB6" w:rsidRPr="009977C5">
        <w:t xml:space="preserve"> this documentation will be compiled as part of the NRE report</w:t>
      </w:r>
      <w:r w:rsidRPr="009977C5">
        <w:t xml:space="preserve"> or Technical Memorandum</w:t>
      </w:r>
      <w:r w:rsidR="00B35EB6" w:rsidRPr="009977C5">
        <w:t>.</w:t>
      </w:r>
    </w:p>
    <w:p w14:paraId="38D3D926" w14:textId="53CDA74B" w:rsidR="00C80F2E" w:rsidRDefault="00C80F2E" w:rsidP="005F241E">
      <w:pPr>
        <w:pStyle w:val="PDESoSHeading3"/>
      </w:pPr>
      <w:bookmarkStart w:id="715" w:name="_Toc158908109"/>
      <w:bookmarkStart w:id="716" w:name="_Hlk140781465"/>
      <w:commentRangeStart w:id="717"/>
      <w:r>
        <w:t>Water Resources</w:t>
      </w:r>
      <w:bookmarkEnd w:id="715"/>
      <w:r>
        <w:t xml:space="preserve">  </w:t>
      </w:r>
      <w:commentRangeEnd w:id="717"/>
      <w:r w:rsidR="00971843">
        <w:rPr>
          <w:rStyle w:val="CommentReference"/>
          <w:rFonts w:ascii="CG Times" w:eastAsia="Times New Roman" w:hAnsi="CG Times" w:cs="Times New Roman"/>
          <w:b w:val="0"/>
          <w:noProof w:val="0"/>
        </w:rPr>
        <w:commentReference w:id="717"/>
      </w:r>
    </w:p>
    <w:p w14:paraId="107885FA" w14:textId="4583398F" w:rsidR="0027293C" w:rsidRPr="009977C5" w:rsidRDefault="00C80F2E" w:rsidP="00EE2EF8">
      <w:pPr>
        <w:pStyle w:val="SOSBodyTextHeading3"/>
        <w:spacing w:before="120" w:after="120"/>
        <w:contextualSpacing w:val="0"/>
        <w:rPr>
          <w:shd w:val="clear" w:color="auto" w:fill="FFD966" w:themeFill="accent4" w:themeFillTint="99"/>
        </w:rPr>
      </w:pPr>
      <w:r w:rsidRPr="00B260C8">
        <w:rPr>
          <w:b/>
          <w:bCs/>
          <w:shd w:val="clear" w:color="auto" w:fill="FFD966" w:themeFill="accent4" w:themeFillTint="99"/>
        </w:rPr>
        <w:t>Analysis:</w:t>
      </w:r>
      <w:r>
        <w:rPr>
          <w:shd w:val="clear" w:color="auto" w:fill="FFD966" w:themeFill="accent4" w:themeFillTint="99"/>
        </w:rPr>
        <w:t xml:space="preserve"> The CONSULTANT </w:t>
      </w:r>
      <w:r w:rsidRPr="009977C5">
        <w:rPr>
          <w:shd w:val="clear" w:color="auto" w:fill="FFD966" w:themeFill="accent4" w:themeFillTint="99"/>
        </w:rPr>
        <w:t xml:space="preserve">shall review the </w:t>
      </w:r>
      <w:r w:rsidR="003F40D7" w:rsidRPr="009977C5">
        <w:rPr>
          <w:shd w:val="clear" w:color="auto" w:fill="FFD966" w:themeFill="accent4" w:themeFillTint="99"/>
        </w:rPr>
        <w:t>p</w:t>
      </w:r>
      <w:r w:rsidRPr="009977C5">
        <w:rPr>
          <w:shd w:val="clear" w:color="auto" w:fill="FFD966" w:themeFill="accent4" w:themeFillTint="99"/>
        </w:rPr>
        <w:t>roject’s Programming Screen Summary Report</w:t>
      </w:r>
      <w:r w:rsidR="00772352" w:rsidRPr="009977C5">
        <w:rPr>
          <w:shd w:val="clear" w:color="auto" w:fill="FFD966" w:themeFill="accent4" w:themeFillTint="99"/>
        </w:rPr>
        <w:t>,</w:t>
      </w:r>
      <w:r w:rsidR="00797633" w:rsidRPr="009977C5">
        <w:rPr>
          <w:shd w:val="clear" w:color="auto" w:fill="FFD966" w:themeFill="accent4" w:themeFillTint="99"/>
        </w:rPr>
        <w:t xml:space="preserve"> W</w:t>
      </w:r>
      <w:r w:rsidR="00BC1619" w:rsidRPr="009977C5">
        <w:rPr>
          <w:shd w:val="clear" w:color="auto" w:fill="FFD966" w:themeFill="accent4" w:themeFillTint="99"/>
        </w:rPr>
        <w:t xml:space="preserve">ATERSS </w:t>
      </w:r>
      <w:r w:rsidR="00772352" w:rsidRPr="009977C5">
        <w:rPr>
          <w:shd w:val="clear" w:color="auto" w:fill="FFD966" w:themeFill="accent4" w:themeFillTint="99"/>
        </w:rPr>
        <w:t xml:space="preserve">EST GIS Analysis Results, and/or </w:t>
      </w:r>
      <w:r w:rsidR="00D47923" w:rsidRPr="009977C5">
        <w:rPr>
          <w:shd w:val="clear" w:color="auto" w:fill="FFD966" w:themeFill="accent4" w:themeFillTint="99"/>
        </w:rPr>
        <w:t>SMARt document</w:t>
      </w:r>
      <w:r w:rsidR="00BC1619" w:rsidRPr="009977C5">
        <w:rPr>
          <w:shd w:val="clear" w:color="auto" w:fill="FFD966" w:themeFill="accent4" w:themeFillTint="99"/>
        </w:rPr>
        <w:t xml:space="preserve"> </w:t>
      </w:r>
      <w:r w:rsidRPr="009977C5">
        <w:rPr>
          <w:shd w:val="clear" w:color="auto" w:fill="FFD966" w:themeFill="accent4" w:themeFillTint="99"/>
        </w:rPr>
        <w:t xml:space="preserve">for identification of the water resources in the project area and agency comments to be considered during the evaluation of the project’s involvement with water resources. The CONSULTANT shall </w:t>
      </w:r>
      <w:r w:rsidR="00BC1619" w:rsidRPr="009977C5">
        <w:rPr>
          <w:shd w:val="clear" w:color="auto" w:fill="FFD966" w:themeFill="accent4" w:themeFillTint="99"/>
        </w:rPr>
        <w:t xml:space="preserve">review </w:t>
      </w:r>
      <w:r w:rsidRPr="009977C5">
        <w:rPr>
          <w:shd w:val="clear" w:color="auto" w:fill="FFD966" w:themeFill="accent4" w:themeFillTint="99"/>
        </w:rPr>
        <w:t xml:space="preserve">water resource basins or watershed boundaries where the project may have a direct impact on water quality and identify water resource characteristics within the basin boundaries. The CONSULTANT will </w:t>
      </w:r>
      <w:r w:rsidR="00BC1619" w:rsidRPr="009977C5">
        <w:rPr>
          <w:shd w:val="clear" w:color="auto" w:fill="FFD966" w:themeFill="accent4" w:themeFillTint="99"/>
        </w:rPr>
        <w:t xml:space="preserve">meet with the District Stormwater Team (DST) to </w:t>
      </w:r>
      <w:r w:rsidR="00797633" w:rsidRPr="009977C5">
        <w:rPr>
          <w:shd w:val="clear" w:color="auto" w:fill="FFD966" w:themeFill="accent4" w:themeFillTint="99"/>
        </w:rPr>
        <w:t>determine applicability of  W</w:t>
      </w:r>
      <w:r w:rsidR="00BC1619" w:rsidRPr="009977C5">
        <w:rPr>
          <w:shd w:val="clear" w:color="auto" w:fill="FFD966" w:themeFill="accent4" w:themeFillTint="99"/>
        </w:rPr>
        <w:t xml:space="preserve">ATERSS </w:t>
      </w:r>
      <w:r w:rsidR="00797633" w:rsidRPr="009977C5">
        <w:rPr>
          <w:shd w:val="clear" w:color="auto" w:fill="FFD966" w:themeFill="accent4" w:themeFillTint="99"/>
        </w:rPr>
        <w:t>and to</w:t>
      </w:r>
      <w:r w:rsidRPr="009977C5">
        <w:rPr>
          <w:shd w:val="clear" w:color="auto" w:fill="FFD966" w:themeFill="accent4" w:themeFillTint="99"/>
        </w:rPr>
        <w:t xml:space="preserve"> identify any regional/joint use stormwater management projects. The CONSULTANT shall assess a project’s potential impacts to water resources, including Outstanding Florida Waters (OFW), Aquatic Preserves, Outstanding Natural Resource Waters (ONRW)</w:t>
      </w:r>
      <w:r w:rsidR="003F40D7" w:rsidRPr="009977C5">
        <w:rPr>
          <w:shd w:val="clear" w:color="auto" w:fill="FFD966" w:themeFill="accent4" w:themeFillTint="99"/>
        </w:rPr>
        <w:t>,</w:t>
      </w:r>
      <w:r w:rsidRPr="009977C5">
        <w:rPr>
          <w:shd w:val="clear" w:color="auto" w:fill="FFD966" w:themeFill="accent4" w:themeFillTint="99"/>
        </w:rPr>
        <w:t xml:space="preserve"> and sole source aquifers (SSA). </w:t>
      </w:r>
      <w:r w:rsidR="003F40D7" w:rsidRPr="009977C5">
        <w:rPr>
          <w:shd w:val="clear" w:color="auto" w:fill="FFD966" w:themeFill="accent4" w:themeFillTint="99"/>
        </w:rPr>
        <w:t>The</w:t>
      </w:r>
      <w:r w:rsidRPr="009977C5">
        <w:rPr>
          <w:shd w:val="clear" w:color="auto" w:fill="FFD966" w:themeFill="accent4" w:themeFillTint="99"/>
        </w:rPr>
        <w:t xml:space="preserve"> CONSULTANT shall identify and evaluate mitigation measures (if necessary) and assist the DEPARTMENT with regulatory agencies and appropriate stakeholder</w:t>
      </w:r>
      <w:r w:rsidR="00567C13" w:rsidRPr="009977C5">
        <w:rPr>
          <w:shd w:val="clear" w:color="auto" w:fill="FFD966" w:themeFill="accent4" w:themeFillTint="99"/>
        </w:rPr>
        <w:t xml:space="preserve"> coordination</w:t>
      </w:r>
      <w:r w:rsidRPr="009977C5">
        <w:rPr>
          <w:shd w:val="clear" w:color="auto" w:fill="FFD966" w:themeFill="accent4" w:themeFillTint="99"/>
        </w:rPr>
        <w:t xml:space="preserve">, in accordance with </w:t>
      </w:r>
      <w:r w:rsidRPr="009977C5">
        <w:rPr>
          <w:b/>
          <w:bCs/>
          <w:shd w:val="clear" w:color="auto" w:fill="FFD966" w:themeFill="accent4" w:themeFillTint="99"/>
        </w:rPr>
        <w:t>Part 2, Chapter 11</w:t>
      </w:r>
      <w:r w:rsidRPr="009977C5">
        <w:rPr>
          <w:shd w:val="clear" w:color="auto" w:fill="FFD966" w:themeFill="accent4" w:themeFillTint="99"/>
        </w:rPr>
        <w:t xml:space="preserve"> of the </w:t>
      </w:r>
      <w:r w:rsidRPr="009977C5">
        <w:rPr>
          <w:b/>
          <w:bCs/>
          <w:shd w:val="clear" w:color="auto" w:fill="FFD966" w:themeFill="accent4" w:themeFillTint="99"/>
        </w:rPr>
        <w:t>PD&amp;E Manual</w:t>
      </w:r>
      <w:r w:rsidRPr="009977C5">
        <w:rPr>
          <w:shd w:val="clear" w:color="auto" w:fill="FFD966" w:themeFill="accent4" w:themeFillTint="99"/>
        </w:rPr>
        <w:t>.</w:t>
      </w:r>
    </w:p>
    <w:p w14:paraId="1D78F257" w14:textId="3762FA18" w:rsidR="00C80F2E" w:rsidRPr="009977C5" w:rsidRDefault="00C80F2E" w:rsidP="00EE2EF8">
      <w:pPr>
        <w:pStyle w:val="SOSBodyTextHeading3"/>
        <w:spacing w:before="120" w:after="120"/>
        <w:contextualSpacing w:val="0"/>
        <w:rPr>
          <w:shd w:val="clear" w:color="auto" w:fill="FFD966" w:themeFill="accent4" w:themeFillTint="99"/>
        </w:rPr>
      </w:pPr>
      <w:r w:rsidRPr="009977C5">
        <w:rPr>
          <w:b/>
          <w:bCs/>
          <w:shd w:val="clear" w:color="auto" w:fill="FFD966" w:themeFill="accent4" w:themeFillTint="99"/>
        </w:rPr>
        <w:t>Documentation:</w:t>
      </w:r>
      <w:r w:rsidRPr="009977C5">
        <w:rPr>
          <w:shd w:val="clear" w:color="auto" w:fill="FFD966" w:themeFill="accent4" w:themeFillTint="99"/>
        </w:rPr>
        <w:t xml:space="preserve"> The CONSULTANT will document the analysis of impacts to water quality in a </w:t>
      </w:r>
      <w:r w:rsidRPr="009977C5">
        <w:rPr>
          <w:b/>
          <w:bCs/>
          <w:shd w:val="clear" w:color="auto" w:fill="FFD966" w:themeFill="accent4" w:themeFillTint="99"/>
        </w:rPr>
        <w:lastRenderedPageBreak/>
        <w:t>Water Quality Impact Evaluation (WQIE) Checklist, Form No. 650-050-37</w:t>
      </w:r>
      <w:r w:rsidR="004175BF" w:rsidRPr="009977C5">
        <w:rPr>
          <w:shd w:val="clear" w:color="auto" w:fill="FFD966" w:themeFill="accent4" w:themeFillTint="99"/>
        </w:rPr>
        <w:t>,</w:t>
      </w:r>
      <w:r w:rsidRPr="009977C5">
        <w:rPr>
          <w:shd w:val="clear" w:color="auto" w:fill="FFD966" w:themeFill="accent4" w:themeFillTint="99"/>
        </w:rPr>
        <w:t xml:space="preserve"> prepared for </w:t>
      </w:r>
      <w:r w:rsidR="00863D5A" w:rsidRPr="009977C5">
        <w:rPr>
          <w:shd w:val="clear" w:color="auto" w:fill="FFD966" w:themeFill="accent4" w:themeFillTint="99"/>
        </w:rPr>
        <w:t>the pre</w:t>
      </w:r>
      <w:r w:rsidR="00797633" w:rsidRPr="009977C5">
        <w:rPr>
          <w:shd w:val="clear" w:color="auto" w:fill="FFD966" w:themeFill="accent4" w:themeFillTint="99"/>
        </w:rPr>
        <w:t>f</w:t>
      </w:r>
      <w:r w:rsidR="00863D5A" w:rsidRPr="009977C5">
        <w:rPr>
          <w:shd w:val="clear" w:color="auto" w:fill="FFD966" w:themeFill="accent4" w:themeFillTint="99"/>
        </w:rPr>
        <w:t>e</w:t>
      </w:r>
      <w:r w:rsidR="00564D08" w:rsidRPr="009977C5">
        <w:rPr>
          <w:shd w:val="clear" w:color="auto" w:fill="FFD966" w:themeFill="accent4" w:themeFillTint="99"/>
        </w:rPr>
        <w:t>r</w:t>
      </w:r>
      <w:r w:rsidR="00863D5A" w:rsidRPr="009977C5">
        <w:rPr>
          <w:shd w:val="clear" w:color="auto" w:fill="FFD966" w:themeFill="accent4" w:themeFillTint="99"/>
        </w:rPr>
        <w:t>red</w:t>
      </w:r>
      <w:r w:rsidRPr="009977C5">
        <w:rPr>
          <w:shd w:val="clear" w:color="auto" w:fill="FFD966" w:themeFill="accent4" w:themeFillTint="99"/>
        </w:rPr>
        <w:t xml:space="preserve"> alternative and briefly summarize</w:t>
      </w:r>
      <w:r w:rsidR="00564D08" w:rsidRPr="009977C5">
        <w:rPr>
          <w:shd w:val="clear" w:color="auto" w:fill="FFD966" w:themeFill="accent4" w:themeFillTint="99"/>
        </w:rPr>
        <w:t>d</w:t>
      </w:r>
      <w:r w:rsidRPr="009977C5">
        <w:rPr>
          <w:shd w:val="clear" w:color="auto" w:fill="FFD966" w:themeFill="accent4" w:themeFillTint="99"/>
        </w:rPr>
        <w:t xml:space="preserve"> in the Environmental Document</w:t>
      </w:r>
      <w:r w:rsidR="00797633" w:rsidRPr="009977C5">
        <w:rPr>
          <w:shd w:val="clear" w:color="auto" w:fill="FFD966" w:themeFill="accent4" w:themeFillTint="99"/>
        </w:rPr>
        <w:t xml:space="preserve">, and attached to </w:t>
      </w:r>
      <w:r w:rsidR="0027293C" w:rsidRPr="009977C5">
        <w:rPr>
          <w:shd w:val="clear" w:color="auto" w:fill="FFD966" w:themeFill="accent4" w:themeFillTint="99"/>
        </w:rPr>
        <w:t xml:space="preserve">the </w:t>
      </w:r>
      <w:r w:rsidR="00797633" w:rsidRPr="009977C5">
        <w:rPr>
          <w:shd w:val="clear" w:color="auto" w:fill="FFD966" w:themeFill="accent4" w:themeFillTint="99"/>
        </w:rPr>
        <w:t>SMARt</w:t>
      </w:r>
      <w:r w:rsidR="0027293C" w:rsidRPr="009977C5">
        <w:rPr>
          <w:shd w:val="clear" w:color="auto" w:fill="FFD966" w:themeFill="accent4" w:themeFillTint="99"/>
        </w:rPr>
        <w:t>.</w:t>
      </w:r>
      <w:r w:rsidRPr="009977C5">
        <w:rPr>
          <w:shd w:val="clear" w:color="auto" w:fill="FFD966" w:themeFill="accent4" w:themeFillTint="99"/>
        </w:rPr>
        <w:t xml:space="preserve">  If coordination with regulatory agencies or other stakeholders is required, additional documentation </w:t>
      </w:r>
      <w:r w:rsidR="007C4CA6" w:rsidRPr="009977C5">
        <w:rPr>
          <w:shd w:val="clear" w:color="auto" w:fill="FFD966" w:themeFill="accent4" w:themeFillTint="99"/>
        </w:rPr>
        <w:t xml:space="preserve">shall be included </w:t>
      </w:r>
      <w:r w:rsidRPr="009977C5">
        <w:rPr>
          <w:shd w:val="clear" w:color="auto" w:fill="FFD966" w:themeFill="accent4" w:themeFillTint="99"/>
        </w:rPr>
        <w:t xml:space="preserve">in the </w:t>
      </w:r>
      <w:r w:rsidR="00797633" w:rsidRPr="009977C5">
        <w:rPr>
          <w:shd w:val="clear" w:color="auto" w:fill="FFD966" w:themeFill="accent4" w:themeFillTint="99"/>
        </w:rPr>
        <w:t>SMARt or Drainage Documentation</w:t>
      </w:r>
      <w:r w:rsidRPr="009977C5">
        <w:rPr>
          <w:shd w:val="clear" w:color="auto" w:fill="FFD966" w:themeFill="accent4" w:themeFillTint="99"/>
        </w:rPr>
        <w:t>. In addition, the CONSULTANT will summarize the</w:t>
      </w:r>
      <w:r>
        <w:rPr>
          <w:shd w:val="clear" w:color="auto" w:fill="FFD966" w:themeFill="accent4" w:themeFillTint="99"/>
        </w:rPr>
        <w:t xml:space="preserve"> drainage analysis and proposed stormwater management system in </w:t>
      </w:r>
      <w:r w:rsidRPr="009977C5">
        <w:rPr>
          <w:shd w:val="clear" w:color="auto" w:fill="FFD966" w:themeFill="accent4" w:themeFillTint="99"/>
        </w:rPr>
        <w:t>the Environmental Document</w:t>
      </w:r>
      <w:r w:rsidR="00560876" w:rsidRPr="009977C5">
        <w:rPr>
          <w:shd w:val="clear" w:color="auto" w:fill="FFD966" w:themeFill="accent4" w:themeFillTint="99"/>
        </w:rPr>
        <w:t xml:space="preserve"> and </w:t>
      </w:r>
      <w:r w:rsidR="00560876" w:rsidRPr="009977C5">
        <w:rPr>
          <w:b/>
          <w:bCs/>
          <w:shd w:val="clear" w:color="auto" w:fill="FFD966" w:themeFill="accent4" w:themeFillTint="99"/>
        </w:rPr>
        <w:t>PER</w:t>
      </w:r>
      <w:r w:rsidRPr="009977C5">
        <w:rPr>
          <w:shd w:val="clear" w:color="auto" w:fill="FFD966" w:themeFill="accent4" w:themeFillTint="99"/>
        </w:rPr>
        <w:t xml:space="preserve">.  </w:t>
      </w:r>
    </w:p>
    <w:p w14:paraId="4564BC47" w14:textId="74DE2D08" w:rsidR="00C80F2E" w:rsidRPr="009977C5" w:rsidRDefault="00C80F2E" w:rsidP="005F241E">
      <w:pPr>
        <w:pStyle w:val="PDESoSHeading3"/>
      </w:pPr>
      <w:bookmarkStart w:id="718" w:name="_Toc158908110"/>
      <w:bookmarkEnd w:id="716"/>
      <w:r w:rsidRPr="009977C5">
        <w:t>Wild and Scenic Rivers</w:t>
      </w:r>
      <w:bookmarkEnd w:id="718"/>
    </w:p>
    <w:p w14:paraId="4497D938" w14:textId="77777777" w:rsidR="00C80F2E" w:rsidRPr="009977C5" w:rsidRDefault="00C80F2E" w:rsidP="00B260C8">
      <w:pPr>
        <w:pStyle w:val="PDESoSBulletList2"/>
        <w:numPr>
          <w:ilvl w:val="0"/>
          <w:numId w:val="0"/>
        </w:numPr>
        <w:spacing w:line="240" w:lineRule="auto"/>
        <w:ind w:left="360"/>
        <w:rPr>
          <w:b/>
          <w:bCs/>
        </w:rPr>
      </w:pPr>
      <w:r w:rsidRPr="009977C5">
        <w:rPr>
          <w:b/>
          <w:bCs/>
        </w:rPr>
        <w:t xml:space="preserve">Analysis: </w:t>
      </w:r>
      <w:r w:rsidRPr="009977C5">
        <w:t xml:space="preserve">In coordination with the DEPARTMENT, the CONSULTANT shall verify whether the project would </w:t>
      </w:r>
      <w:proofErr w:type="gramStart"/>
      <w:r w:rsidRPr="009977C5">
        <w:t>have involvement</w:t>
      </w:r>
      <w:proofErr w:type="gramEnd"/>
      <w:r w:rsidRPr="009977C5">
        <w:t xml:space="preserve"> with a designated Wild and Scenic River, Study River, or a river listed in the Nationwide Rivers Inventory (NRI), per </w:t>
      </w:r>
      <w:r w:rsidRPr="009977C5">
        <w:rPr>
          <w:b/>
          <w:bCs/>
        </w:rPr>
        <w:t>Part 2, Chapter 12</w:t>
      </w:r>
      <w:r w:rsidRPr="009977C5">
        <w:t xml:space="preserve"> of the </w:t>
      </w:r>
      <w:r w:rsidRPr="009977C5">
        <w:rPr>
          <w:b/>
          <w:bCs/>
        </w:rPr>
        <w:t>PD&amp;E Manual</w:t>
      </w:r>
      <w:r w:rsidRPr="009977C5">
        <w:t xml:space="preserve">.  </w:t>
      </w:r>
    </w:p>
    <w:p w14:paraId="107502A0" w14:textId="77777777" w:rsidR="00C80F2E" w:rsidRPr="009977C5" w:rsidRDefault="00C80F2E" w:rsidP="00B260C8">
      <w:pPr>
        <w:pStyle w:val="PDESoSBulletList2"/>
        <w:numPr>
          <w:ilvl w:val="0"/>
          <w:numId w:val="0"/>
        </w:numPr>
        <w:spacing w:after="0" w:line="240" w:lineRule="auto"/>
        <w:ind w:left="720"/>
        <w:rPr>
          <w:b/>
          <w:bCs/>
          <w:u w:val="single"/>
        </w:rPr>
      </w:pPr>
      <w:r w:rsidRPr="009977C5">
        <w:rPr>
          <w:b/>
          <w:bCs/>
          <w:u w:val="single"/>
        </w:rPr>
        <w:t>Wild and Scenic Rivers</w:t>
      </w:r>
    </w:p>
    <w:p w14:paraId="73F28053" w14:textId="1F09AF05" w:rsidR="00C80F2E" w:rsidRPr="009977C5" w:rsidRDefault="00C80F2E" w:rsidP="00B260C8">
      <w:pPr>
        <w:pStyle w:val="PDESoSBulletList2"/>
        <w:numPr>
          <w:ilvl w:val="0"/>
          <w:numId w:val="0"/>
        </w:numPr>
        <w:spacing w:line="240" w:lineRule="auto"/>
        <w:ind w:left="720"/>
      </w:pPr>
      <w:r w:rsidRPr="009977C5">
        <w:t>Upon verification of involvement with a designated Wild and Scenic River or Study River, the CONSULTANT shall prepare the data and analysis required for the National Park Service (NPS) to make a Section 7</w:t>
      </w:r>
      <w:r w:rsidR="00513C16" w:rsidRPr="009977C5">
        <w:t xml:space="preserve">(a) </w:t>
      </w:r>
      <w:r w:rsidRPr="009977C5">
        <w:t>determination and assist the DEPARTMENT in coordination with the NPS.</w:t>
      </w:r>
    </w:p>
    <w:p w14:paraId="3931E5F1" w14:textId="77777777" w:rsidR="00C80F2E" w:rsidRPr="009977C5" w:rsidRDefault="00C80F2E" w:rsidP="00B260C8">
      <w:pPr>
        <w:pStyle w:val="PDESoSBulletList2"/>
        <w:numPr>
          <w:ilvl w:val="0"/>
          <w:numId w:val="0"/>
        </w:numPr>
        <w:spacing w:after="0" w:line="240" w:lineRule="auto"/>
        <w:ind w:left="720"/>
        <w:rPr>
          <w:b/>
          <w:bCs/>
          <w:u w:val="single"/>
        </w:rPr>
      </w:pPr>
      <w:r w:rsidRPr="009977C5">
        <w:rPr>
          <w:b/>
          <w:bCs/>
          <w:u w:val="single"/>
        </w:rPr>
        <w:t xml:space="preserve">Rivers on the Nationwide Rivers Inventory </w:t>
      </w:r>
    </w:p>
    <w:p w14:paraId="4A4F16B5" w14:textId="7DD1C413" w:rsidR="00C80F2E" w:rsidRPr="00093124" w:rsidRDefault="00C80F2E" w:rsidP="00B260C8">
      <w:pPr>
        <w:pStyle w:val="PDESoSBulletList2"/>
        <w:numPr>
          <w:ilvl w:val="0"/>
          <w:numId w:val="0"/>
        </w:numPr>
        <w:spacing w:line="240" w:lineRule="auto"/>
        <w:ind w:left="720"/>
      </w:pPr>
      <w:r w:rsidRPr="009977C5">
        <w:t>If the project involves rivers listed on the NRI, the CONSULTANT shall prepare the additional documentation evaluating the extent and severity of the direct impacts of proposed developments within the river corridor and indirect effects of proposed development outside of the river corridor. The CONSULTANT will assist the DEPARTMENT in coordinating with the NPS and will incorporate mitigation</w:t>
      </w:r>
      <w:r w:rsidR="0027293C" w:rsidRPr="009977C5">
        <w:t xml:space="preserve"> or </w:t>
      </w:r>
      <w:r w:rsidRPr="009977C5">
        <w:t>avoidance</w:t>
      </w:r>
      <w:r>
        <w:t xml:space="preserve"> measures for adverse effects.  </w:t>
      </w:r>
    </w:p>
    <w:p w14:paraId="0C7F7932" w14:textId="23795C27" w:rsidR="00C80F2E" w:rsidRDefault="00C80F2E" w:rsidP="00EE2EF8">
      <w:pPr>
        <w:pStyle w:val="PDESoSBulletList2"/>
        <w:numPr>
          <w:ilvl w:val="0"/>
          <w:numId w:val="0"/>
        </w:numPr>
        <w:spacing w:after="0" w:line="240" w:lineRule="auto"/>
        <w:ind w:left="360"/>
      </w:pPr>
      <w:r>
        <w:rPr>
          <w:b/>
          <w:bCs/>
        </w:rPr>
        <w:t>Documentation:</w:t>
      </w:r>
      <w:r>
        <w:t xml:space="preserve"> The CONSULTANT will </w:t>
      </w:r>
      <w:r w:rsidRPr="0063414E">
        <w:t>document involvement with a Wild and Scenic River or Study River and</w:t>
      </w:r>
      <w:r>
        <w:t>/or river on the NRI and</w:t>
      </w:r>
      <w:r w:rsidRPr="0063414E">
        <w:t xml:space="preserve"> include the results of coordination</w:t>
      </w:r>
      <w:r>
        <w:t>, including avoidance and mitigation measures,</w:t>
      </w:r>
      <w:r w:rsidRPr="0063414E">
        <w:t xml:space="preserve"> with the NPS and managing agency</w:t>
      </w:r>
      <w:r>
        <w:t xml:space="preserve"> in the Environmental Document.  </w:t>
      </w:r>
    </w:p>
    <w:p w14:paraId="115935B4" w14:textId="357FC138" w:rsidR="00C80F2E" w:rsidRDefault="00C80F2E" w:rsidP="00EE2EF8">
      <w:pPr>
        <w:pStyle w:val="PDESoSHeading3"/>
        <w:spacing w:before="120" w:line="240" w:lineRule="auto"/>
      </w:pPr>
      <w:bookmarkStart w:id="719" w:name="_Toc158908111"/>
      <w:r>
        <w:t>Floodplains</w:t>
      </w:r>
      <w:bookmarkEnd w:id="719"/>
    </w:p>
    <w:p w14:paraId="64001BA9" w14:textId="11667A95" w:rsidR="00C80F2E" w:rsidRDefault="00C80F2E" w:rsidP="00EE2EF8">
      <w:pPr>
        <w:pStyle w:val="PDESoSBulletList1"/>
        <w:numPr>
          <w:ilvl w:val="0"/>
          <w:numId w:val="0"/>
        </w:numPr>
        <w:spacing w:before="120" w:after="120"/>
        <w:ind w:left="360"/>
      </w:pPr>
      <w:r w:rsidRPr="009977C5">
        <w:t xml:space="preserve">The CONSULTANT shall summarize the findings </w:t>
      </w:r>
      <w:r w:rsidR="00515FB3" w:rsidRPr="009977C5">
        <w:t>of</w:t>
      </w:r>
      <w:r w:rsidRPr="009977C5">
        <w:t xml:space="preserve"> the LHR regarding the project’s involvement with floodplains or regulatory floodways, measures to avoid and/or minimize impacts to floodplains or floodways, and any coordination with flood management agencies in </w:t>
      </w:r>
      <w:r w:rsidR="007D5B83" w:rsidRPr="009977C5">
        <w:t>the Environmental Document</w:t>
      </w:r>
      <w:r w:rsidR="00515FB3" w:rsidRPr="009977C5">
        <w:t xml:space="preserve"> and PER</w:t>
      </w:r>
      <w:r w:rsidR="007D5B83" w:rsidRPr="009977C5">
        <w:t xml:space="preserve">, in </w:t>
      </w:r>
      <w:r w:rsidRPr="009977C5">
        <w:t xml:space="preserve">accordance with </w:t>
      </w:r>
      <w:r w:rsidRPr="009977C5">
        <w:rPr>
          <w:b/>
          <w:bCs/>
        </w:rPr>
        <w:t>Part 2, Chapter 13</w:t>
      </w:r>
      <w:r w:rsidRPr="009977C5">
        <w:t xml:space="preserve"> of </w:t>
      </w:r>
      <w:r w:rsidRPr="009977C5">
        <w:rPr>
          <w:b/>
          <w:bCs/>
        </w:rPr>
        <w:t>the PD&amp;E Manual</w:t>
      </w:r>
      <w:r w:rsidRPr="009977C5">
        <w:t>.</w:t>
      </w:r>
    </w:p>
    <w:p w14:paraId="7332158E" w14:textId="563753F0" w:rsidR="00C80F2E" w:rsidRDefault="00C80F2E" w:rsidP="00EE2EF8">
      <w:pPr>
        <w:pStyle w:val="PDESoSHeading3"/>
        <w:spacing w:before="120" w:line="240" w:lineRule="auto"/>
      </w:pPr>
      <w:bookmarkStart w:id="720" w:name="_Toc158908112"/>
      <w:r>
        <w:t>Coastal Zone Consistency</w:t>
      </w:r>
      <w:bookmarkEnd w:id="720"/>
    </w:p>
    <w:p w14:paraId="2507B308" w14:textId="01D11C96" w:rsidR="00C80F2E" w:rsidRDefault="00C80F2E" w:rsidP="00EE2EF8">
      <w:pPr>
        <w:pStyle w:val="PDESoSBulletList1"/>
        <w:numPr>
          <w:ilvl w:val="0"/>
          <w:numId w:val="0"/>
        </w:numPr>
        <w:spacing w:before="120" w:after="120"/>
        <w:ind w:left="360"/>
      </w:pPr>
      <w:r>
        <w:t xml:space="preserve">The CONSULTANT will document </w:t>
      </w:r>
      <w:r w:rsidRPr="009977C5">
        <w:t xml:space="preserve">the status of the </w:t>
      </w:r>
      <w:r w:rsidR="007D5B83" w:rsidRPr="009977C5">
        <w:t>p</w:t>
      </w:r>
      <w:r w:rsidRPr="009977C5">
        <w:t>roject’s Coastal Zone Consistency Determination in the Environmental Document</w:t>
      </w:r>
      <w:r w:rsidR="00515FB3" w:rsidRPr="009977C5">
        <w:t xml:space="preserve"> and PER</w:t>
      </w:r>
      <w:r w:rsidRPr="009977C5">
        <w:t>.</w:t>
      </w:r>
    </w:p>
    <w:p w14:paraId="336BED4F" w14:textId="732926D5" w:rsidR="00C80F2E" w:rsidRDefault="00C80F2E" w:rsidP="00EE2EF8">
      <w:pPr>
        <w:pStyle w:val="PDESoSHeading3"/>
        <w:spacing w:before="120" w:line="240" w:lineRule="auto"/>
      </w:pPr>
      <w:bookmarkStart w:id="721" w:name="_Toc158908113"/>
      <w:r>
        <w:t>Coastal Barrier Resources</w:t>
      </w:r>
      <w:bookmarkEnd w:id="721"/>
    </w:p>
    <w:p w14:paraId="7BAADEED" w14:textId="05007B2D" w:rsidR="00C80F2E" w:rsidRDefault="00C80F2E" w:rsidP="00EE2EF8">
      <w:pPr>
        <w:pStyle w:val="PDESoSBulletList2"/>
        <w:numPr>
          <w:ilvl w:val="0"/>
          <w:numId w:val="0"/>
        </w:numPr>
        <w:spacing w:before="120" w:line="240" w:lineRule="auto"/>
        <w:ind w:left="360"/>
      </w:pPr>
      <w:r>
        <w:t xml:space="preserve">The CONSULTANT shall assist the DEPARTMENT in </w:t>
      </w:r>
      <w:r w:rsidRPr="007042EA">
        <w:t xml:space="preserve">determining the </w:t>
      </w:r>
      <w:r w:rsidR="007D5B83" w:rsidRPr="007042EA">
        <w:t>p</w:t>
      </w:r>
      <w:r w:rsidRPr="007042EA">
        <w:t xml:space="preserve">roject’s involvement with a Coastal Barrier Resource Unit(s) and consultation with the USFWS. The CONSULTANT shall summarize the results of the analysis of the </w:t>
      </w:r>
      <w:r w:rsidR="007D5B83" w:rsidRPr="007042EA">
        <w:t>p</w:t>
      </w:r>
      <w:r w:rsidRPr="007042EA">
        <w:t xml:space="preserve">roject’s involvement with Coastal Barrier Resources and USFWS </w:t>
      </w:r>
      <w:r w:rsidR="007D5B83" w:rsidRPr="007042EA">
        <w:t xml:space="preserve">consultation </w:t>
      </w:r>
      <w:r w:rsidRPr="007042EA">
        <w:t>in the Environmental Document.</w:t>
      </w:r>
      <w:r>
        <w:t xml:space="preserve"> </w:t>
      </w:r>
    </w:p>
    <w:p w14:paraId="0DA687C3" w14:textId="77777777" w:rsidR="00C80F2E" w:rsidRPr="00BC39FC" w:rsidRDefault="00C80F2E" w:rsidP="00EE2EF8">
      <w:pPr>
        <w:pStyle w:val="PDESoSHeading2"/>
        <w:spacing w:after="120"/>
      </w:pPr>
      <w:bookmarkStart w:id="722" w:name="_Toc158908114"/>
      <w:r w:rsidRPr="00BC39FC">
        <w:t>Physical Effects</w:t>
      </w:r>
      <w:bookmarkEnd w:id="722"/>
    </w:p>
    <w:p w14:paraId="137EFED8" w14:textId="7E821EA6" w:rsidR="00C80F2E" w:rsidRDefault="00C80F2E" w:rsidP="00EE2EF8">
      <w:pPr>
        <w:pStyle w:val="PDESoSFooter"/>
        <w:spacing w:before="120" w:after="120"/>
      </w:pPr>
      <w:r w:rsidRPr="00BC39FC">
        <w:t xml:space="preserve">The CONSULTANT will review the </w:t>
      </w:r>
      <w:r w:rsidR="007D5B83" w:rsidRPr="00BC39FC">
        <w:t>p</w:t>
      </w:r>
      <w:r w:rsidRPr="00BC39FC">
        <w:t>roject</w:t>
      </w:r>
      <w:r w:rsidR="007D5B83" w:rsidRPr="00BC39FC">
        <w:t>’s</w:t>
      </w:r>
      <w:r w:rsidRPr="00BC39FC">
        <w:t xml:space="preserve"> Programming Screen Summary Report to determine agency concerns regarding the physical effects of the project. The CONSULTANT will establish the physical environment study area, conduct the appropriate analyses to assess the effects of the project on the physical environment</w:t>
      </w:r>
      <w:r w:rsidR="007D5B83" w:rsidRPr="00BC39FC">
        <w:t>. The CONSULTANT will</w:t>
      </w:r>
      <w:r w:rsidRPr="00BC39FC">
        <w:t xml:space="preserve"> summarize the</w:t>
      </w:r>
      <w:r w:rsidR="007D5B83" w:rsidRPr="00BC39FC">
        <w:t xml:space="preserve"> physical effects</w:t>
      </w:r>
      <w:r w:rsidRPr="00BC39FC">
        <w:t xml:space="preserve"> analysis, including avoidance and minimization measures taken and coordination </w:t>
      </w:r>
      <w:r w:rsidR="007D5B83" w:rsidRPr="00BC39FC">
        <w:t>efforts</w:t>
      </w:r>
      <w:r w:rsidRPr="00BC39FC">
        <w:t xml:space="preserve"> in the Environmental Document. If the project </w:t>
      </w:r>
      <w:proofErr w:type="gramStart"/>
      <w:r w:rsidRPr="00BC39FC">
        <w:t>has no involvement</w:t>
      </w:r>
      <w:proofErr w:type="gramEnd"/>
      <w:r w:rsidRPr="00BC39FC">
        <w:t xml:space="preserve"> with an issue, then a statement to that effect will be included in the Environmental Document, in accordance with the appropriate chapter</w:t>
      </w:r>
      <w:r>
        <w:t xml:space="preserve"> in the </w:t>
      </w:r>
      <w:r w:rsidRPr="00784AE3">
        <w:rPr>
          <w:b/>
          <w:bCs/>
        </w:rPr>
        <w:t>PD&amp;E Manual</w:t>
      </w:r>
      <w:r>
        <w:t xml:space="preserve">. </w:t>
      </w:r>
    </w:p>
    <w:p w14:paraId="0A0360F1" w14:textId="319E7487" w:rsidR="00C80F2E" w:rsidRPr="00BC39FC" w:rsidRDefault="00C80F2E" w:rsidP="00EE2EF8">
      <w:pPr>
        <w:pStyle w:val="PDESoSHeading3"/>
        <w:spacing w:before="120" w:line="240" w:lineRule="auto"/>
      </w:pPr>
      <w:bookmarkStart w:id="723" w:name="_Toc158908115"/>
      <w:commentRangeStart w:id="724"/>
      <w:r w:rsidRPr="00BC39FC">
        <w:lastRenderedPageBreak/>
        <w:t>Highway Traff</w:t>
      </w:r>
      <w:r w:rsidR="00485A55" w:rsidRPr="00BC39FC">
        <w:t>i</w:t>
      </w:r>
      <w:r w:rsidRPr="00BC39FC">
        <w:t>c</w:t>
      </w:r>
      <w:r w:rsidR="006B4994" w:rsidRPr="00BC39FC">
        <w:t xml:space="preserve"> Noise</w:t>
      </w:r>
      <w:bookmarkEnd w:id="723"/>
      <w:commentRangeEnd w:id="724"/>
      <w:r w:rsidR="00971843">
        <w:rPr>
          <w:rStyle w:val="CommentReference"/>
          <w:rFonts w:ascii="CG Times" w:eastAsia="Times New Roman" w:hAnsi="CG Times" w:cs="Times New Roman"/>
          <w:b w:val="0"/>
          <w:noProof w:val="0"/>
        </w:rPr>
        <w:commentReference w:id="724"/>
      </w:r>
    </w:p>
    <w:p w14:paraId="3EAAA111" w14:textId="0974B623" w:rsidR="00C80F2E" w:rsidRPr="00BC39FC" w:rsidRDefault="00C80F2E" w:rsidP="00EE2EF8">
      <w:pPr>
        <w:pStyle w:val="PDESoSNORMALnotab"/>
        <w:shd w:val="clear" w:color="auto" w:fill="FFD966" w:themeFill="accent4" w:themeFillTint="99"/>
        <w:ind w:left="360"/>
        <w:rPr>
          <w:shd w:val="clear" w:color="auto" w:fill="FFD966" w:themeFill="accent4" w:themeFillTint="99"/>
        </w:rPr>
      </w:pPr>
      <w:r w:rsidRPr="00BC39FC">
        <w:rPr>
          <w:shd w:val="clear" w:color="auto" w:fill="FFD966" w:themeFill="accent4" w:themeFillTint="99"/>
        </w:rPr>
        <w:t xml:space="preserve">The CONSULTANT will perform the noise analysis, noise abatement evaluation, and assessment of construction noise and vibration impacts in </w:t>
      </w:r>
      <w:r w:rsidRPr="00BC39FC">
        <w:t>accordance</w:t>
      </w:r>
      <w:r w:rsidRPr="00BC39FC">
        <w:rPr>
          <w:shd w:val="clear" w:color="auto" w:fill="FFD966" w:themeFill="accent4" w:themeFillTint="99"/>
        </w:rPr>
        <w:t xml:space="preserve"> with the </w:t>
      </w:r>
      <w:r w:rsidRPr="00BC39FC">
        <w:rPr>
          <w:b/>
          <w:shd w:val="clear" w:color="auto" w:fill="FFD966" w:themeFill="accent4" w:themeFillTint="99"/>
        </w:rPr>
        <w:t>Part 2, Chapter 18</w:t>
      </w:r>
      <w:r w:rsidRPr="00BC39FC">
        <w:rPr>
          <w:shd w:val="clear" w:color="auto" w:fill="FFD966" w:themeFill="accent4" w:themeFillTint="99"/>
        </w:rPr>
        <w:t xml:space="preserve"> of the </w:t>
      </w:r>
      <w:r w:rsidRPr="00BC39FC">
        <w:rPr>
          <w:b/>
          <w:shd w:val="clear" w:color="auto" w:fill="FFD966" w:themeFill="accent4" w:themeFillTint="99"/>
        </w:rPr>
        <w:t xml:space="preserve">PD&amp;E </w:t>
      </w:r>
      <w:proofErr w:type="gramStart"/>
      <w:r w:rsidRPr="00BC39FC">
        <w:rPr>
          <w:b/>
          <w:shd w:val="clear" w:color="auto" w:fill="FFD966" w:themeFill="accent4" w:themeFillTint="99"/>
        </w:rPr>
        <w:t>Manual</w:t>
      </w:r>
      <w:proofErr w:type="gramEnd"/>
      <w:r w:rsidRPr="00BC39FC">
        <w:rPr>
          <w:shd w:val="clear" w:color="auto" w:fill="FFD966" w:themeFill="accent4" w:themeFillTint="99"/>
        </w:rPr>
        <w:t xml:space="preserve"> and the current version of FDOT’s </w:t>
      </w:r>
      <w:r w:rsidRPr="00BC39FC">
        <w:rPr>
          <w:b/>
          <w:bCs/>
          <w:shd w:val="clear" w:color="auto" w:fill="FFD966" w:themeFill="accent4" w:themeFillTint="99"/>
        </w:rPr>
        <w:t>Traffic Noise Modeling and Analysis Practitioner’s Handbook</w:t>
      </w:r>
      <w:r w:rsidRPr="00BC39FC">
        <w:rPr>
          <w:shd w:val="clear" w:color="auto" w:fill="FFD966" w:themeFill="accent4" w:themeFillTint="99"/>
        </w:rPr>
        <w:t xml:space="preserve">. The CONSULTANT will </w:t>
      </w:r>
      <w:r w:rsidR="0035480A" w:rsidRPr="004B3650">
        <w:rPr>
          <w:shd w:val="clear" w:color="auto" w:fill="FFD966" w:themeFill="accent4" w:themeFillTint="99"/>
        </w:rPr>
        <w:t xml:space="preserve">prepare materials for, </w:t>
      </w:r>
      <w:r w:rsidRPr="00BC39FC">
        <w:rPr>
          <w:shd w:val="clear" w:color="auto" w:fill="FFD966" w:themeFill="accent4" w:themeFillTint="99"/>
        </w:rPr>
        <w:t>attend</w:t>
      </w:r>
      <w:r w:rsidR="00BC39FC">
        <w:rPr>
          <w:shd w:val="clear" w:color="auto" w:fill="FFD966" w:themeFill="accent4" w:themeFillTint="99"/>
        </w:rPr>
        <w:t>,</w:t>
      </w:r>
      <w:r w:rsidRPr="00BC39FC">
        <w:rPr>
          <w:shd w:val="clear" w:color="auto" w:fill="FFD966" w:themeFill="accent4" w:themeFillTint="99"/>
        </w:rPr>
        <w:t xml:space="preserve"> </w:t>
      </w:r>
      <w:r w:rsidR="0035480A" w:rsidRPr="004B3650">
        <w:rPr>
          <w:shd w:val="clear" w:color="auto" w:fill="FFD966" w:themeFill="accent4" w:themeFillTint="99"/>
        </w:rPr>
        <w:t xml:space="preserve">and document </w:t>
      </w:r>
      <w:r w:rsidRPr="00BC39FC">
        <w:rPr>
          <w:shd w:val="clear" w:color="auto" w:fill="FFD966" w:themeFill="accent4" w:themeFillTint="99"/>
        </w:rPr>
        <w:t xml:space="preserve">a noise study </w:t>
      </w:r>
      <w:r w:rsidRPr="00BC39FC">
        <w:t>methodology</w:t>
      </w:r>
      <w:r w:rsidRPr="00BC39FC">
        <w:rPr>
          <w:shd w:val="clear" w:color="auto" w:fill="FFD966" w:themeFill="accent4" w:themeFillTint="99"/>
        </w:rPr>
        <w:t xml:space="preserve"> meeting with the DEPARTMENT prior to beginning analysis. </w:t>
      </w:r>
    </w:p>
    <w:p w14:paraId="32F1E6C3" w14:textId="0FEA8879" w:rsidR="00C80F2E" w:rsidRPr="00BC39FC" w:rsidRDefault="00C80F2E" w:rsidP="004175BF">
      <w:pPr>
        <w:pStyle w:val="PDESoSNORMALnotab"/>
        <w:shd w:val="clear" w:color="auto" w:fill="FFD966" w:themeFill="accent4" w:themeFillTint="99"/>
        <w:ind w:left="360"/>
        <w:rPr>
          <w:shd w:val="clear" w:color="auto" w:fill="FFD966" w:themeFill="accent4" w:themeFillTint="99"/>
        </w:rPr>
      </w:pPr>
      <w:r w:rsidRPr="00BC39FC">
        <w:rPr>
          <w:b/>
          <w:bCs/>
          <w:shd w:val="clear" w:color="auto" w:fill="FFD966" w:themeFill="accent4" w:themeFillTint="99"/>
        </w:rPr>
        <w:t>Analysis</w:t>
      </w:r>
      <w:r w:rsidRPr="00BC39FC">
        <w:rPr>
          <w:shd w:val="clear" w:color="auto" w:fill="FFD966" w:themeFill="accent4" w:themeFillTint="99"/>
        </w:rPr>
        <w:t xml:space="preserve">: The CONSULTANT shall review the </w:t>
      </w:r>
      <w:r w:rsidR="007D5B83" w:rsidRPr="00BC39FC">
        <w:rPr>
          <w:shd w:val="clear" w:color="auto" w:fill="FFD966" w:themeFill="accent4" w:themeFillTint="99"/>
        </w:rPr>
        <w:t>p</w:t>
      </w:r>
      <w:r w:rsidRPr="00BC39FC">
        <w:rPr>
          <w:shd w:val="clear" w:color="auto" w:fill="FFD966" w:themeFill="accent4" w:themeFillTint="99"/>
        </w:rPr>
        <w:t>roject</w:t>
      </w:r>
      <w:r w:rsidR="007D5B83" w:rsidRPr="00BC39FC">
        <w:rPr>
          <w:shd w:val="clear" w:color="auto" w:fill="FFD966" w:themeFill="accent4" w:themeFillTint="99"/>
        </w:rPr>
        <w:t>’s</w:t>
      </w:r>
      <w:r w:rsidRPr="00BC39FC">
        <w:rPr>
          <w:shd w:val="clear" w:color="auto" w:fill="FFD966" w:themeFill="accent4" w:themeFillTint="99"/>
        </w:rPr>
        <w:t xml:space="preserve"> Programming Screen Summary Report, if available, to identify the locations of potential noise sensitive sites. The CONSULTANT will utilize traffic data from the Preliminary Traffic Analysis Report</w:t>
      </w:r>
      <w:r w:rsidR="00BB0E7B" w:rsidRPr="00BC39FC">
        <w:rPr>
          <w:shd w:val="clear" w:color="auto" w:fill="FFD966" w:themeFill="accent4" w:themeFillTint="99"/>
        </w:rPr>
        <w:t xml:space="preserve"> </w:t>
      </w:r>
      <w:r w:rsidR="007D5B83" w:rsidRPr="00BC39FC">
        <w:rPr>
          <w:shd w:val="clear" w:color="auto" w:fill="FFD966" w:themeFill="accent4" w:themeFillTint="99"/>
        </w:rPr>
        <w:t xml:space="preserve">(PTAR) </w:t>
      </w:r>
      <w:r w:rsidR="00BB0E7B" w:rsidRPr="00BC39FC">
        <w:rPr>
          <w:shd w:val="clear" w:color="auto" w:fill="FFD966" w:themeFill="accent4" w:themeFillTint="99"/>
        </w:rPr>
        <w:t>or its equivalent</w:t>
      </w:r>
      <w:r w:rsidRPr="00BC39FC">
        <w:rPr>
          <w:shd w:val="clear" w:color="auto" w:fill="FFD966" w:themeFill="accent4" w:themeFillTint="99"/>
        </w:rPr>
        <w:t xml:space="preserve"> to conduct a predictive analysis required by 23 CFR § 772.9 using the FHWA Traffic Noise Model (TNM) as described in FHWA’s Traffic Noise Model (FHWA TNM©), User’s Guide (Version 2.5 Addendum).</w:t>
      </w:r>
      <w:r w:rsidR="0035480A" w:rsidRPr="00BC39FC">
        <w:rPr>
          <w:shd w:val="clear" w:color="auto" w:fill="FFD966" w:themeFill="accent4" w:themeFillTint="99"/>
        </w:rPr>
        <w:t xml:space="preserve"> The CONSULTANT</w:t>
      </w:r>
      <w:r w:rsidR="005025D0" w:rsidRPr="00BC39FC">
        <w:rPr>
          <w:shd w:val="clear" w:color="auto" w:fill="FFD966" w:themeFill="accent4" w:themeFillTint="99"/>
        </w:rPr>
        <w:t xml:space="preserve"> will provide analysis for the no-build alternative </w:t>
      </w:r>
      <w:r w:rsidR="00D45F37" w:rsidRPr="00BC39FC">
        <w:rPr>
          <w:shd w:val="clear" w:color="auto" w:fill="FFD966" w:themeFill="accent4" w:themeFillTint="99"/>
        </w:rPr>
        <w:t>(</w:t>
      </w:r>
      <w:r w:rsidR="005025D0" w:rsidRPr="00BC39FC">
        <w:rPr>
          <w:shd w:val="clear" w:color="auto" w:fill="FFD966" w:themeFill="accent4" w:themeFillTint="99"/>
        </w:rPr>
        <w:t>existing and design year</w:t>
      </w:r>
      <w:r w:rsidR="00D45F37" w:rsidRPr="00BC39FC">
        <w:rPr>
          <w:shd w:val="clear" w:color="auto" w:fill="FFD966" w:themeFill="accent4" w:themeFillTint="99"/>
        </w:rPr>
        <w:t>)</w:t>
      </w:r>
      <w:r w:rsidR="005025D0" w:rsidRPr="00BC39FC">
        <w:rPr>
          <w:shd w:val="clear" w:color="auto" w:fill="FFD966" w:themeFill="accent4" w:themeFillTint="99"/>
        </w:rPr>
        <w:t xml:space="preserve"> and &lt;&lt;</w:t>
      </w:r>
      <w:r w:rsidR="005025D0" w:rsidRPr="00D45F37">
        <w:rPr>
          <w:b/>
          <w:bCs/>
          <w:i/>
          <w:iCs/>
          <w:highlight w:val="yellow"/>
          <w:shd w:val="clear" w:color="auto" w:fill="FFD966" w:themeFill="accent4" w:themeFillTint="99"/>
        </w:rPr>
        <w:t>Fill in Number</w:t>
      </w:r>
      <w:r w:rsidR="005025D0" w:rsidRPr="00BC39FC">
        <w:rPr>
          <w:shd w:val="clear" w:color="auto" w:fill="FFD966" w:themeFill="accent4" w:themeFillTint="99"/>
        </w:rPr>
        <w:t>&gt;&gt;</w:t>
      </w:r>
      <w:r w:rsidRPr="00BC39FC">
        <w:rPr>
          <w:shd w:val="clear" w:color="auto" w:fill="FFD966" w:themeFill="accent4" w:themeFillTint="99"/>
        </w:rPr>
        <w:t xml:space="preserve"> </w:t>
      </w:r>
      <w:r w:rsidR="005025D0" w:rsidRPr="00BC39FC">
        <w:rPr>
          <w:shd w:val="clear" w:color="auto" w:fill="FFD966" w:themeFill="accent4" w:themeFillTint="99"/>
        </w:rPr>
        <w:t xml:space="preserve">build alternatives </w:t>
      </w:r>
      <w:r w:rsidR="00D45F37" w:rsidRPr="00BC39FC">
        <w:rPr>
          <w:shd w:val="clear" w:color="auto" w:fill="FFD966" w:themeFill="accent4" w:themeFillTint="99"/>
        </w:rPr>
        <w:t>(</w:t>
      </w:r>
      <w:r w:rsidR="005025D0" w:rsidRPr="00BC39FC">
        <w:rPr>
          <w:shd w:val="clear" w:color="auto" w:fill="FFD966" w:themeFill="accent4" w:themeFillTint="99"/>
        </w:rPr>
        <w:t>existing and design year</w:t>
      </w:r>
      <w:r w:rsidR="00D45F37" w:rsidRPr="00BC39FC">
        <w:rPr>
          <w:shd w:val="clear" w:color="auto" w:fill="FFD966" w:themeFill="accent4" w:themeFillTint="99"/>
        </w:rPr>
        <w:t>)</w:t>
      </w:r>
      <w:r w:rsidR="005025D0" w:rsidRPr="00BC39FC">
        <w:rPr>
          <w:shd w:val="clear" w:color="auto" w:fill="FFD966" w:themeFill="accent4" w:themeFillTint="99"/>
        </w:rPr>
        <w:t>.</w:t>
      </w:r>
      <w:r w:rsidRPr="00BC39FC">
        <w:rPr>
          <w:shd w:val="clear" w:color="auto" w:fill="FFD966" w:themeFill="accent4" w:themeFillTint="99"/>
        </w:rPr>
        <w:t xml:space="preserve"> If traffic noise impacts are identified</w:t>
      </w:r>
      <w:r w:rsidR="00D45F37" w:rsidRPr="00BC39FC">
        <w:rPr>
          <w:shd w:val="clear" w:color="auto" w:fill="FFD966" w:themeFill="accent4" w:themeFillTint="99"/>
        </w:rPr>
        <w:t>,</w:t>
      </w:r>
      <w:r w:rsidRPr="00BC39FC">
        <w:rPr>
          <w:shd w:val="clear" w:color="auto" w:fill="FFD966" w:themeFill="accent4" w:themeFillTint="99"/>
        </w:rPr>
        <w:t xml:space="preserve"> the CONSULTANT shall identify and analyze alternative noise abatement measures to abate identified impacts. Proposed noise barriers will be analyzed for reasonableness and feasibility in accordance with </w:t>
      </w:r>
      <w:r w:rsidRPr="00BC39FC">
        <w:rPr>
          <w:b/>
          <w:bCs/>
        </w:rPr>
        <w:t>Part 2</w:t>
      </w:r>
      <w:r w:rsidR="00D45F37" w:rsidRPr="00BC39FC">
        <w:rPr>
          <w:b/>
          <w:bCs/>
        </w:rPr>
        <w:t>,</w:t>
      </w:r>
      <w:r w:rsidRPr="00BC39FC">
        <w:rPr>
          <w:b/>
          <w:bCs/>
        </w:rPr>
        <w:t xml:space="preserve"> Chapter 18</w:t>
      </w:r>
      <w:r w:rsidRPr="00BC39FC">
        <w:t xml:space="preserve"> of the </w:t>
      </w:r>
      <w:r w:rsidRPr="00BC39FC">
        <w:rPr>
          <w:b/>
          <w:bCs/>
        </w:rPr>
        <w:t>PD&amp;E Manual</w:t>
      </w:r>
      <w:r w:rsidRPr="00BC39FC">
        <w:t>.</w:t>
      </w:r>
      <w:r w:rsidRPr="00BC39FC">
        <w:rPr>
          <w:b/>
          <w:bCs/>
        </w:rPr>
        <w:t xml:space="preserve"> </w:t>
      </w:r>
      <w:r w:rsidRPr="00BC39FC">
        <w:rPr>
          <w:shd w:val="clear" w:color="auto" w:fill="FFD966" w:themeFill="accent4" w:themeFillTint="99"/>
        </w:rPr>
        <w:t xml:space="preserve"> </w:t>
      </w:r>
    </w:p>
    <w:p w14:paraId="052E9BAA" w14:textId="238A910B" w:rsidR="00C80F2E" w:rsidRPr="00BC39FC" w:rsidRDefault="00C80F2E" w:rsidP="004175BF">
      <w:pPr>
        <w:pStyle w:val="PDESoSNORMALnotab"/>
        <w:shd w:val="clear" w:color="auto" w:fill="FFD966" w:themeFill="accent4" w:themeFillTint="99"/>
        <w:ind w:left="360"/>
      </w:pPr>
      <w:r w:rsidRPr="00BC39FC">
        <w:t xml:space="preserve">If noise barriers that might block the motorist’s view of an existing, </w:t>
      </w:r>
      <w:proofErr w:type="gramStart"/>
      <w:r w:rsidRPr="00BC39FC">
        <w:t>conforming</w:t>
      </w:r>
      <w:proofErr w:type="gramEnd"/>
      <w:r w:rsidRPr="00BC39FC">
        <w:t xml:space="preserve"> and legally permitted outdoor advertising sign are found to be feasible, the District Outdoor Advertising section of the Office of Right</w:t>
      </w:r>
      <w:r w:rsidR="005D3EA2">
        <w:t xml:space="preserve"> </w:t>
      </w:r>
      <w:r w:rsidRPr="00BC39FC">
        <w:t>of</w:t>
      </w:r>
      <w:r w:rsidR="005D3EA2">
        <w:t xml:space="preserve"> </w:t>
      </w:r>
      <w:r w:rsidRPr="00BC39FC">
        <w:t xml:space="preserve">Way must be notified (consistent with the </w:t>
      </w:r>
      <w:r w:rsidRPr="00BC39FC">
        <w:rPr>
          <w:b/>
          <w:bCs/>
        </w:rPr>
        <w:t>Right</w:t>
      </w:r>
      <w:r w:rsidR="005D3EA2">
        <w:rPr>
          <w:b/>
          <w:bCs/>
        </w:rPr>
        <w:t xml:space="preserve"> </w:t>
      </w:r>
      <w:r w:rsidRPr="00BC39FC">
        <w:rPr>
          <w:b/>
          <w:bCs/>
        </w:rPr>
        <w:t>of</w:t>
      </w:r>
      <w:r w:rsidR="005D3EA2">
        <w:rPr>
          <w:b/>
          <w:bCs/>
        </w:rPr>
        <w:t xml:space="preserve"> </w:t>
      </w:r>
      <w:r w:rsidRPr="00BC39FC">
        <w:rPr>
          <w:b/>
          <w:bCs/>
        </w:rPr>
        <w:t xml:space="preserve">Way Manual, </w:t>
      </w:r>
      <w:r w:rsidR="0076451D" w:rsidRPr="00BC39FC">
        <w:rPr>
          <w:b/>
          <w:bCs/>
        </w:rPr>
        <w:t>Procedure</w:t>
      </w:r>
      <w:r w:rsidRPr="00BC39FC">
        <w:rPr>
          <w:b/>
          <w:bCs/>
        </w:rPr>
        <w:t xml:space="preserve"> No. 575-000-000</w:t>
      </w:r>
      <w:r w:rsidRPr="00BC39FC">
        <w:t xml:space="preserve">).  CONSULTANT will assist the DEPARTMENT in coordination with the local government regarding consistency with local ordinances or land development codes.  Noise barrier modifications required to meet local ordinances will be analyzed to verify the modified noise barrier will meet the noise reduction requirements.  The CONSULTANT will assist the DEPARTMENT in coordination with affected property owners benefitting from the noise barrier in accordance with </w:t>
      </w:r>
      <w:r w:rsidRPr="00BC39FC">
        <w:rPr>
          <w:b/>
          <w:bCs/>
        </w:rPr>
        <w:t>Part 2</w:t>
      </w:r>
      <w:r w:rsidR="000B2623" w:rsidRPr="00BC39FC">
        <w:rPr>
          <w:b/>
          <w:bCs/>
        </w:rPr>
        <w:t>,</w:t>
      </w:r>
      <w:r w:rsidRPr="00BC39FC">
        <w:rPr>
          <w:b/>
          <w:bCs/>
        </w:rPr>
        <w:t xml:space="preserve"> Chapter 18</w:t>
      </w:r>
      <w:r w:rsidRPr="00BC39FC">
        <w:t xml:space="preserve"> of the </w:t>
      </w:r>
      <w:r w:rsidRPr="00BC39FC">
        <w:rPr>
          <w:b/>
          <w:bCs/>
        </w:rPr>
        <w:t>PD&amp;E Manual</w:t>
      </w:r>
      <w:r w:rsidRPr="00BC39FC">
        <w:t>.</w:t>
      </w:r>
    </w:p>
    <w:p w14:paraId="68166D8C" w14:textId="60875792" w:rsidR="00C80F2E" w:rsidRPr="00BC39FC" w:rsidRDefault="00C80F2E" w:rsidP="004175BF">
      <w:pPr>
        <w:pStyle w:val="PDESoSNORMAL"/>
        <w:shd w:val="clear" w:color="auto" w:fill="FFD966" w:themeFill="accent4" w:themeFillTint="99"/>
        <w:ind w:left="360"/>
      </w:pPr>
      <w:r w:rsidRPr="00BC39FC">
        <w:rPr>
          <w:b/>
          <w:bCs/>
        </w:rPr>
        <w:t>Documentation:</w:t>
      </w:r>
      <w:r w:rsidRPr="00BC39FC">
        <w:t xml:space="preserve"> The CONSULTANT will document the methodology and results of </w:t>
      </w:r>
      <w:r w:rsidR="00D45F37" w:rsidRPr="00BC39FC">
        <w:t xml:space="preserve">the </w:t>
      </w:r>
      <w:r w:rsidRPr="00BC39FC">
        <w:t>noise analysis and noise abatement evaluation</w:t>
      </w:r>
      <w:r w:rsidR="006143F7" w:rsidRPr="00BC39FC">
        <w:t>,</w:t>
      </w:r>
      <w:r w:rsidRPr="00BC39FC">
        <w:t xml:space="preserve"> in the Noise Study Report (NSR).  The CONSULTANT will provide an electronic copy of the NSR, in PDF format, as well as all TNM input/output files, and </w:t>
      </w:r>
      <w:r w:rsidR="00D45F37" w:rsidRPr="00BC39FC">
        <w:t xml:space="preserve">a </w:t>
      </w:r>
      <w:r w:rsidRPr="00BC39FC">
        <w:t>“readme” file that support</w:t>
      </w:r>
      <w:r w:rsidR="00D45F37" w:rsidRPr="00BC39FC">
        <w:t>s</w:t>
      </w:r>
      <w:r w:rsidRPr="00BC39FC">
        <w:t xml:space="preserve"> the information documented in the report. The CONSULTANT shall summarize the traffic noise analysis in the Environmental Document, including identification of locations where noise impacts are predicted to occur, where noise abatement is feasible and reasonable, and locations with impacts that have no feasible or reasonable noise abatement alternative in accordance with</w:t>
      </w:r>
      <w:r w:rsidRPr="00BC39FC">
        <w:rPr>
          <w:b/>
          <w:bCs/>
        </w:rPr>
        <w:t xml:space="preserve"> Part 2</w:t>
      </w:r>
      <w:r w:rsidR="0076451D" w:rsidRPr="00BC39FC">
        <w:rPr>
          <w:b/>
          <w:bCs/>
        </w:rPr>
        <w:t>,</w:t>
      </w:r>
      <w:r w:rsidRPr="00BC39FC">
        <w:rPr>
          <w:b/>
          <w:bCs/>
        </w:rPr>
        <w:t xml:space="preserve"> Chapter 18</w:t>
      </w:r>
      <w:r w:rsidRPr="00BC39FC">
        <w:t xml:space="preserve"> of the </w:t>
      </w:r>
      <w:r w:rsidRPr="00BC39FC">
        <w:rPr>
          <w:b/>
          <w:bCs/>
        </w:rPr>
        <w:t>PD&amp;E Manual.</w:t>
      </w:r>
      <w:r w:rsidRPr="00BC39FC">
        <w:t xml:space="preserve"> </w:t>
      </w:r>
    </w:p>
    <w:p w14:paraId="3F7574D1" w14:textId="061B7121" w:rsidR="00C80F2E" w:rsidRPr="00BC39FC" w:rsidRDefault="00C80F2E" w:rsidP="00EE2EF8">
      <w:pPr>
        <w:pStyle w:val="PDESoSNORMAL"/>
        <w:shd w:val="clear" w:color="auto" w:fill="FFD966" w:themeFill="accent4" w:themeFillTint="99"/>
        <w:ind w:left="360"/>
      </w:pPr>
      <w:r w:rsidRPr="00BC39FC">
        <w:t xml:space="preserve">If the </w:t>
      </w:r>
      <w:r w:rsidR="00D45F37" w:rsidRPr="00BC39FC">
        <w:t xml:space="preserve">project </w:t>
      </w:r>
      <w:r w:rsidRPr="00BC39FC">
        <w:t xml:space="preserve">is determined to be a Type III project, the CONSULTANT will document </w:t>
      </w:r>
      <w:r w:rsidR="00D45F37" w:rsidRPr="00BC39FC">
        <w:t xml:space="preserve">the determination </w:t>
      </w:r>
      <w:r w:rsidRPr="00BC39FC">
        <w:t>in the Project File.</w:t>
      </w:r>
    </w:p>
    <w:p w14:paraId="5906FB5C" w14:textId="4B090975" w:rsidR="00C80F2E" w:rsidRPr="00BC39FC" w:rsidRDefault="005025D0" w:rsidP="003C0758">
      <w:pPr>
        <w:pStyle w:val="PDESoSBulletList1"/>
        <w:numPr>
          <w:ilvl w:val="0"/>
          <w:numId w:val="0"/>
        </w:numPr>
        <w:spacing w:before="120" w:after="120"/>
        <w:ind w:left="360"/>
      </w:pPr>
      <w:r w:rsidRPr="004B3650">
        <w:t>The CONSULTANT will assist the DEP</w:t>
      </w:r>
      <w:r w:rsidR="00BB0E7B">
        <w:t>AR</w:t>
      </w:r>
      <w:r w:rsidRPr="004B3650">
        <w:t>TMENT with public meetings support</w:t>
      </w:r>
      <w:r w:rsidRPr="00C40EEF">
        <w:t xml:space="preserve"> as</w:t>
      </w:r>
      <w:r w:rsidRPr="004B3650">
        <w:t xml:space="preserve"> requested.</w:t>
      </w:r>
    </w:p>
    <w:p w14:paraId="2AC075A8" w14:textId="1AD06DCE" w:rsidR="00C80F2E" w:rsidRPr="00E42DAD" w:rsidRDefault="006B4994" w:rsidP="00BB7E16">
      <w:pPr>
        <w:pStyle w:val="PDESoSHeading3"/>
      </w:pPr>
      <w:bookmarkStart w:id="725" w:name="_Toc158908116"/>
      <w:commentRangeStart w:id="726"/>
      <w:r w:rsidRPr="00BC39FC">
        <w:t xml:space="preserve">Transit Noise and Vibration </w:t>
      </w:r>
      <w:r w:rsidR="007710CA" w:rsidRPr="007710CA">
        <w:t>Impact</w:t>
      </w:r>
      <w:r w:rsidR="007710CA">
        <w:t xml:space="preserve"> </w:t>
      </w:r>
      <w:r w:rsidRPr="00E42DAD">
        <w:t>Analysis</w:t>
      </w:r>
      <w:bookmarkEnd w:id="725"/>
      <w:commentRangeEnd w:id="726"/>
      <w:r w:rsidR="00ED34D7">
        <w:rPr>
          <w:rStyle w:val="CommentReference"/>
          <w:rFonts w:ascii="CG Times" w:eastAsia="Times New Roman" w:hAnsi="CG Times" w:cs="Times New Roman"/>
          <w:b w:val="0"/>
          <w:noProof w:val="0"/>
        </w:rPr>
        <w:commentReference w:id="726"/>
      </w:r>
    </w:p>
    <w:p w14:paraId="0D655E73" w14:textId="6333799E" w:rsidR="00C80F2E" w:rsidRDefault="00C80F2E" w:rsidP="005E1C3F">
      <w:pPr>
        <w:pStyle w:val="PDESoSNORMAL"/>
        <w:shd w:val="clear" w:color="auto" w:fill="FFD966" w:themeFill="accent4" w:themeFillTint="99"/>
        <w:ind w:left="360"/>
      </w:pPr>
      <w:r w:rsidRPr="00E42DAD">
        <w:t xml:space="preserve">The CONSULTANT will conduct a transit noise and vibration </w:t>
      </w:r>
      <w:r w:rsidR="007710CA" w:rsidRPr="00F80776">
        <w:t>impact</w:t>
      </w:r>
      <w:r w:rsidR="007710CA">
        <w:t xml:space="preserve"> </w:t>
      </w:r>
      <w:r w:rsidRPr="00E42DAD">
        <w:t xml:space="preserve">analysis as guided by </w:t>
      </w:r>
      <w:r w:rsidRPr="00E42DAD">
        <w:rPr>
          <w:b/>
        </w:rPr>
        <w:t>Part 1, Chapter 14</w:t>
      </w:r>
      <w:r w:rsidRPr="00E42DAD">
        <w:t xml:space="preserve"> of the </w:t>
      </w:r>
      <w:r w:rsidRPr="00E42DAD">
        <w:rPr>
          <w:b/>
        </w:rPr>
        <w:t xml:space="preserve">PD&amp;E Manual </w:t>
      </w:r>
      <w:r w:rsidRPr="00E42DAD">
        <w:t>and</w:t>
      </w:r>
      <w:r w:rsidRPr="00E42DAD">
        <w:rPr>
          <w:b/>
        </w:rPr>
        <w:t xml:space="preserve"> </w:t>
      </w:r>
      <w:r w:rsidRPr="00F80776">
        <w:t>the</w:t>
      </w:r>
      <w:r w:rsidRPr="00F80776">
        <w:rPr>
          <w:b/>
        </w:rPr>
        <w:t xml:space="preserve"> FTA Transit Noise and Vibration Impact Assessment Manual, FTA Report No. 01238</w:t>
      </w:r>
      <w:r w:rsidRPr="00F80776">
        <w:t>.</w:t>
      </w:r>
    </w:p>
    <w:p w14:paraId="04E51136" w14:textId="2AFB09A0" w:rsidR="00C80F2E" w:rsidRDefault="00C80F2E" w:rsidP="005E1C3F">
      <w:pPr>
        <w:pStyle w:val="PDESoSHeading3"/>
        <w:spacing w:before="120" w:line="240" w:lineRule="auto"/>
      </w:pPr>
      <w:bookmarkStart w:id="727" w:name="_Toc158908117"/>
      <w:r>
        <w:t>Air Quality</w:t>
      </w:r>
      <w:bookmarkEnd w:id="727"/>
      <w:r>
        <w:t xml:space="preserve"> </w:t>
      </w:r>
    </w:p>
    <w:p w14:paraId="544E5BBC" w14:textId="48CD8FDE" w:rsidR="00710189" w:rsidRPr="005E1C3F" w:rsidRDefault="003E350E" w:rsidP="005E1C3F">
      <w:pPr>
        <w:pStyle w:val="SOSBodyTextHeading2"/>
        <w:spacing w:before="120" w:after="120"/>
        <w:contextualSpacing w:val="0"/>
        <w:rPr>
          <w:iCs/>
        </w:rPr>
      </w:pPr>
      <w:r w:rsidRPr="00396DAD">
        <w:rPr>
          <w:rStyle w:val="PDESoSCAPTION"/>
          <w:b/>
          <w:bCs/>
          <w:i/>
          <w:iCs/>
        </w:rPr>
        <w:t>Note to scope developer:</w:t>
      </w:r>
      <w:r w:rsidRPr="00710189">
        <w:rPr>
          <w:rStyle w:val="PDESoSCAPTION"/>
          <w:i/>
          <w:iCs/>
        </w:rPr>
        <w:t xml:space="preserve"> An air quality screening analysis </w:t>
      </w:r>
      <w:r w:rsidR="005118CB">
        <w:rPr>
          <w:rStyle w:val="PDESoSCAPTION"/>
          <w:i/>
          <w:iCs/>
        </w:rPr>
        <w:t>must</w:t>
      </w:r>
      <w:r w:rsidRPr="00710189">
        <w:rPr>
          <w:rStyle w:val="PDESoSCAPTION"/>
          <w:i/>
          <w:iCs/>
        </w:rPr>
        <w:t xml:space="preserve"> be conducted for an EIS, and should be encouraged for EAs. An air quality screening analysis should be conducted on Type II CEs when there is a known or suspected air quality issue.</w:t>
      </w:r>
    </w:p>
    <w:p w14:paraId="2C07E3D1" w14:textId="11151FF4" w:rsidR="00C80F2E" w:rsidRPr="005E1C3F" w:rsidRDefault="00C80F2E" w:rsidP="005E1C3F">
      <w:pPr>
        <w:pStyle w:val="Subtitle"/>
        <w:spacing w:before="120" w:after="120"/>
        <w:ind w:left="360"/>
        <w:rPr>
          <w:rFonts w:ascii="Times New Roman" w:hAnsi="Times New Roman"/>
        </w:rPr>
      </w:pPr>
      <w:r w:rsidRPr="00784AE3">
        <w:rPr>
          <w:rFonts w:ascii="Times New Roman" w:hAnsi="Times New Roman"/>
        </w:rPr>
        <w:t xml:space="preserve">The CONSULTANT will gather data, perform the air quality screening analysis, and prepare the Air </w:t>
      </w:r>
      <w:r w:rsidRPr="00784AE3">
        <w:rPr>
          <w:rFonts w:ascii="Times New Roman" w:hAnsi="Times New Roman"/>
        </w:rPr>
        <w:lastRenderedPageBreak/>
        <w:t>Quality Technical Memorandum</w:t>
      </w:r>
      <w:r w:rsidR="00017016">
        <w:rPr>
          <w:rFonts w:ascii="Times New Roman" w:hAnsi="Times New Roman"/>
        </w:rPr>
        <w:t>,</w:t>
      </w:r>
      <w:r w:rsidRPr="00784AE3">
        <w:rPr>
          <w:rFonts w:ascii="Times New Roman" w:hAnsi="Times New Roman"/>
        </w:rPr>
        <w:t xml:space="preserve"> to document the results of the screening analysis in accordance with </w:t>
      </w:r>
      <w:r w:rsidRPr="00784AE3">
        <w:rPr>
          <w:rFonts w:ascii="Times New Roman" w:hAnsi="Times New Roman"/>
          <w:b/>
        </w:rPr>
        <w:t xml:space="preserve">Part 2, Chapter 19 </w:t>
      </w:r>
      <w:r w:rsidRPr="00784AE3">
        <w:rPr>
          <w:rFonts w:ascii="Times New Roman" w:hAnsi="Times New Roman"/>
        </w:rPr>
        <w:t>of the</w:t>
      </w:r>
      <w:r w:rsidRPr="00784AE3">
        <w:rPr>
          <w:rFonts w:ascii="Times New Roman" w:hAnsi="Times New Roman"/>
          <w:b/>
        </w:rPr>
        <w:t xml:space="preserve"> PD&amp;E Manual</w:t>
      </w:r>
      <w:r w:rsidRPr="00784AE3">
        <w:rPr>
          <w:rFonts w:ascii="Times New Roman" w:hAnsi="Times New Roman"/>
        </w:rPr>
        <w:t>. Traffic data shall be prepared by the project’s Traffic Engineer.</w:t>
      </w:r>
    </w:p>
    <w:p w14:paraId="1C525D48" w14:textId="0E0168E0" w:rsidR="007710CA" w:rsidRPr="007710CA" w:rsidRDefault="00C80F2E" w:rsidP="005E1C3F">
      <w:pPr>
        <w:pStyle w:val="Subtitle"/>
        <w:spacing w:before="120" w:after="120"/>
        <w:ind w:left="360"/>
        <w:rPr>
          <w:rFonts w:ascii="Times New Roman" w:hAnsi="Times New Roman"/>
          <w:bCs/>
        </w:rPr>
      </w:pPr>
      <w:r w:rsidRPr="00784AE3">
        <w:rPr>
          <w:rFonts w:ascii="Times New Roman" w:hAnsi="Times New Roman"/>
        </w:rPr>
        <w:t xml:space="preserve">The CONSULTANT will coordinate air quality </w:t>
      </w:r>
      <w:r w:rsidR="00F04FD3">
        <w:rPr>
          <w:rFonts w:ascii="Times New Roman" w:hAnsi="Times New Roman"/>
        </w:rPr>
        <w:t xml:space="preserve">modeling </w:t>
      </w:r>
      <w:r w:rsidRPr="00784AE3">
        <w:rPr>
          <w:rFonts w:ascii="Times New Roman" w:hAnsi="Times New Roman"/>
        </w:rPr>
        <w:t>if the project fails the Screening Analysis</w:t>
      </w:r>
      <w:r w:rsidRPr="007710CA">
        <w:rPr>
          <w:rFonts w:ascii="Times New Roman" w:hAnsi="Times New Roman"/>
          <w:bCs/>
        </w:rPr>
        <w:t>.</w:t>
      </w:r>
    </w:p>
    <w:p w14:paraId="27DB6341" w14:textId="1CEB4D57" w:rsidR="00C80F2E" w:rsidRDefault="005D5073" w:rsidP="005E1C3F">
      <w:pPr>
        <w:pStyle w:val="SoSBodyTextIndent1"/>
        <w:spacing w:before="120" w:after="120"/>
        <w:ind w:left="360"/>
        <w:jc w:val="both"/>
        <w:rPr>
          <w:rFonts w:ascii="Times New Roman" w:hAnsi="Times New Roman"/>
          <w:b/>
          <w:bCs/>
        </w:rPr>
      </w:pPr>
      <w:r w:rsidRPr="00F80776">
        <w:rPr>
          <w:rFonts w:ascii="Times New Roman" w:eastAsiaTheme="minorHAnsi" w:hAnsi="Times New Roman"/>
          <w:sz w:val="22"/>
          <w:szCs w:val="22"/>
        </w:rPr>
        <w:t>For projects that are an EA or EIS</w:t>
      </w:r>
      <w:r w:rsidR="00337693" w:rsidRPr="00F80776">
        <w:rPr>
          <w:rFonts w:ascii="Times New Roman" w:eastAsiaTheme="minorHAnsi" w:hAnsi="Times New Roman"/>
          <w:sz w:val="22"/>
          <w:szCs w:val="22"/>
        </w:rPr>
        <w:t>,</w:t>
      </w:r>
      <w:r w:rsidRPr="00F80776">
        <w:rPr>
          <w:rFonts w:ascii="Times New Roman" w:eastAsiaTheme="minorHAnsi" w:hAnsi="Times New Roman"/>
          <w:sz w:val="22"/>
          <w:szCs w:val="22"/>
        </w:rPr>
        <w:t xml:space="preserve"> the </w:t>
      </w:r>
      <w:r w:rsidR="005E584F" w:rsidRPr="00F80776">
        <w:rPr>
          <w:rFonts w:ascii="Times New Roman" w:eastAsiaTheme="minorHAnsi" w:hAnsi="Times New Roman"/>
          <w:sz w:val="22"/>
          <w:szCs w:val="22"/>
        </w:rPr>
        <w:t xml:space="preserve">CONSULTANT </w:t>
      </w:r>
      <w:r w:rsidRPr="00F80776">
        <w:rPr>
          <w:rFonts w:ascii="Times New Roman" w:eastAsiaTheme="minorHAnsi" w:hAnsi="Times New Roman"/>
          <w:sz w:val="22"/>
          <w:szCs w:val="22"/>
        </w:rPr>
        <w:t>will conduct a &lt;&lt;</w:t>
      </w:r>
      <w:r w:rsidRPr="00F80776">
        <w:rPr>
          <w:rFonts w:ascii="Times New Roman" w:eastAsiaTheme="minorHAnsi" w:hAnsi="Times New Roman"/>
          <w:b/>
          <w:bCs/>
          <w:i/>
          <w:iCs/>
          <w:sz w:val="22"/>
          <w:szCs w:val="22"/>
          <w:highlight w:val="yellow"/>
        </w:rPr>
        <w:t>Qualitative or Quantitative</w:t>
      </w:r>
      <w:r w:rsidRPr="00F80776">
        <w:rPr>
          <w:rFonts w:ascii="Times New Roman" w:eastAsiaTheme="minorHAnsi" w:hAnsi="Times New Roman"/>
          <w:sz w:val="22"/>
          <w:szCs w:val="22"/>
        </w:rPr>
        <w:t xml:space="preserve">&gt;&gt; </w:t>
      </w:r>
      <w:r w:rsidR="005E584F" w:rsidRPr="00F80776">
        <w:rPr>
          <w:rFonts w:ascii="Times New Roman" w:eastAsiaTheme="minorHAnsi" w:hAnsi="Times New Roman"/>
          <w:sz w:val="22"/>
          <w:szCs w:val="22"/>
        </w:rPr>
        <w:t xml:space="preserve">mobile </w:t>
      </w:r>
      <w:r w:rsidR="00337693" w:rsidRPr="00F80776">
        <w:rPr>
          <w:rFonts w:ascii="Times New Roman" w:eastAsiaTheme="minorHAnsi" w:hAnsi="Times New Roman"/>
          <w:sz w:val="22"/>
          <w:szCs w:val="22"/>
        </w:rPr>
        <w:t xml:space="preserve">source </w:t>
      </w:r>
      <w:r w:rsidR="005E584F" w:rsidRPr="00F80776">
        <w:rPr>
          <w:rFonts w:ascii="Times New Roman" w:eastAsiaTheme="minorHAnsi" w:hAnsi="Times New Roman"/>
          <w:sz w:val="22"/>
          <w:szCs w:val="22"/>
        </w:rPr>
        <w:t>air toxics (MSAT)</w:t>
      </w:r>
      <w:r w:rsidRPr="00F80776">
        <w:rPr>
          <w:rFonts w:ascii="Times New Roman" w:eastAsiaTheme="minorHAnsi" w:hAnsi="Times New Roman"/>
          <w:sz w:val="22"/>
          <w:szCs w:val="22"/>
        </w:rPr>
        <w:t xml:space="preserve"> assessment</w:t>
      </w:r>
      <w:r w:rsidR="005E584F" w:rsidRPr="00F80776">
        <w:rPr>
          <w:rFonts w:ascii="Times New Roman" w:eastAsiaTheme="minorHAnsi" w:hAnsi="Times New Roman"/>
          <w:sz w:val="22"/>
          <w:szCs w:val="22"/>
        </w:rPr>
        <w:t xml:space="preserve"> per </w:t>
      </w:r>
      <w:r w:rsidR="005E584F" w:rsidRPr="00F80776">
        <w:rPr>
          <w:rFonts w:ascii="Times New Roman" w:eastAsiaTheme="minorHAnsi" w:hAnsi="Times New Roman"/>
          <w:b/>
          <w:bCs/>
          <w:sz w:val="22"/>
          <w:szCs w:val="22"/>
        </w:rPr>
        <w:t>Part 2, Chapter 19</w:t>
      </w:r>
      <w:r w:rsidR="005E584F" w:rsidRPr="00F80776">
        <w:rPr>
          <w:rFonts w:ascii="Times New Roman" w:eastAsiaTheme="minorHAnsi" w:hAnsi="Times New Roman"/>
          <w:sz w:val="22"/>
          <w:szCs w:val="22"/>
        </w:rPr>
        <w:t xml:space="preserve"> of the </w:t>
      </w:r>
      <w:r w:rsidR="005E584F" w:rsidRPr="00F80776">
        <w:rPr>
          <w:rFonts w:ascii="Times New Roman" w:eastAsiaTheme="minorHAnsi" w:hAnsi="Times New Roman"/>
          <w:b/>
          <w:bCs/>
          <w:sz w:val="22"/>
          <w:szCs w:val="22"/>
        </w:rPr>
        <w:t>PD&amp;E Manual</w:t>
      </w:r>
      <w:r w:rsidR="005E584F" w:rsidRPr="00F80776">
        <w:rPr>
          <w:rFonts w:ascii="Times New Roman" w:eastAsiaTheme="minorHAnsi" w:hAnsi="Times New Roman"/>
          <w:sz w:val="22"/>
          <w:szCs w:val="22"/>
        </w:rPr>
        <w:t>.</w:t>
      </w:r>
      <w:r w:rsidR="005E584F" w:rsidRPr="004175BF">
        <w:rPr>
          <w:rFonts w:ascii="Times New Roman" w:hAnsi="Times New Roman"/>
          <w:sz w:val="22"/>
          <w:szCs w:val="22"/>
        </w:rPr>
        <w:t xml:space="preserve"> </w:t>
      </w:r>
    </w:p>
    <w:p w14:paraId="2288EF2B" w14:textId="4FE09EEA" w:rsidR="00C80F2E" w:rsidRDefault="00C80F2E" w:rsidP="00AD7CD3">
      <w:pPr>
        <w:pStyle w:val="PDESoSHeading3"/>
      </w:pPr>
      <w:bookmarkStart w:id="728" w:name="_Toc158908118"/>
      <w:r>
        <w:t>Construction</w:t>
      </w:r>
      <w:bookmarkEnd w:id="728"/>
      <w:r>
        <w:t xml:space="preserve"> </w:t>
      </w:r>
    </w:p>
    <w:p w14:paraId="5EF2DF5B" w14:textId="055671E3" w:rsidR="004175BF" w:rsidRDefault="00C80F2E" w:rsidP="0096632C">
      <w:pPr>
        <w:pStyle w:val="SoSBodyTextIndent2"/>
      </w:pPr>
      <w:r w:rsidRPr="00784AE3">
        <w:t>The CONSULTANT will evaluate and document the potential impacts of the alternatives’ construction activities and</w:t>
      </w:r>
      <w:r>
        <w:t xml:space="preserve"> identify</w:t>
      </w:r>
      <w:r w:rsidRPr="00784AE3">
        <w:t xml:space="preserve"> measures to reduce the amount of disruption which could result</w:t>
      </w:r>
      <w:r>
        <w:t>,</w:t>
      </w:r>
      <w:r w:rsidRPr="00784AE3">
        <w:t xml:space="preserve"> in accordance with </w:t>
      </w:r>
      <w:r w:rsidRPr="00784AE3">
        <w:rPr>
          <w:b/>
        </w:rPr>
        <w:t>Part 2, Chapter 3</w:t>
      </w:r>
      <w:r w:rsidRPr="00784AE3">
        <w:t xml:space="preserve"> of the </w:t>
      </w:r>
      <w:r w:rsidRPr="00784AE3">
        <w:rPr>
          <w:b/>
        </w:rPr>
        <w:t>PD&amp;E Manual</w:t>
      </w:r>
      <w:r w:rsidRPr="00784AE3">
        <w:t>.</w:t>
      </w:r>
    </w:p>
    <w:p w14:paraId="3E3A55B1" w14:textId="77777777" w:rsidR="00C80F2E" w:rsidRDefault="00C80F2E" w:rsidP="00AD7CD3">
      <w:pPr>
        <w:pStyle w:val="PDESoSHeading3"/>
      </w:pPr>
      <w:bookmarkStart w:id="729" w:name="_Toc158908119"/>
      <w:r>
        <w:t>Contamination</w:t>
      </w:r>
      <w:bookmarkEnd w:id="729"/>
      <w:r>
        <w:t xml:space="preserve"> </w:t>
      </w:r>
    </w:p>
    <w:p w14:paraId="5EF645B5" w14:textId="3E27A88E" w:rsidR="00C80F2E" w:rsidRDefault="00C80F2E" w:rsidP="005D3EA2">
      <w:pPr>
        <w:pStyle w:val="PDESoSNORMALnotab"/>
        <w:shd w:val="clear" w:color="auto" w:fill="FFD966" w:themeFill="accent4" w:themeFillTint="99"/>
        <w:ind w:left="360"/>
      </w:pPr>
      <w:r>
        <w:t xml:space="preserve">The </w:t>
      </w:r>
      <w:r w:rsidRPr="007A20CF">
        <w:t xml:space="preserve">CONSULTANT will review the </w:t>
      </w:r>
      <w:r w:rsidR="002A015A" w:rsidRPr="007A20CF">
        <w:t>p</w:t>
      </w:r>
      <w:r w:rsidRPr="007A20CF">
        <w:t>roject</w:t>
      </w:r>
      <w:r w:rsidR="002A015A" w:rsidRPr="007A20CF">
        <w:t>’s</w:t>
      </w:r>
      <w:r w:rsidRPr="007A20CF">
        <w:t xml:space="preserve"> Programming Screen Summary Report for the initial identification of potential contamination sites. The CONSULTANT shall</w:t>
      </w:r>
      <w:r w:rsidR="002245F9" w:rsidRPr="007A20CF">
        <w:t xml:space="preserve"> conduct a Level 1 Asses</w:t>
      </w:r>
      <w:r w:rsidR="002A015A" w:rsidRPr="007A20CF">
        <w:t>s</w:t>
      </w:r>
      <w:r w:rsidR="002245F9" w:rsidRPr="007A20CF">
        <w:t>ment in accordance with</w:t>
      </w:r>
      <w:r w:rsidRPr="007A20CF">
        <w:t xml:space="preserve"> </w:t>
      </w:r>
      <w:r w:rsidRPr="007A20CF">
        <w:rPr>
          <w:b/>
          <w:bCs/>
        </w:rPr>
        <w:t>Part 2, Chapter 20</w:t>
      </w:r>
      <w:r w:rsidR="002245F9" w:rsidRPr="007A20CF">
        <w:rPr>
          <w:b/>
          <w:bCs/>
        </w:rPr>
        <w:t xml:space="preserve"> </w:t>
      </w:r>
      <w:r w:rsidRPr="007A20CF">
        <w:t xml:space="preserve">of the </w:t>
      </w:r>
      <w:r w:rsidRPr="007A20CF">
        <w:rPr>
          <w:b/>
          <w:bCs/>
        </w:rPr>
        <w:t>PD&amp;E Manual</w:t>
      </w:r>
      <w:r w:rsidRPr="007A20CF">
        <w:t xml:space="preserve">. The CONSULTANT shall investigate the contamination issues within </w:t>
      </w:r>
      <w:r w:rsidR="00F04FD3" w:rsidRPr="007A20CF">
        <w:t>and</w:t>
      </w:r>
      <w:r w:rsidRPr="007A20CF">
        <w:t xml:space="preserve"> adjacent to the </w:t>
      </w:r>
      <w:r w:rsidR="002A015A" w:rsidRPr="007A20CF">
        <w:t>p</w:t>
      </w:r>
      <w:r w:rsidRPr="007A20CF">
        <w:t>roject</w:t>
      </w:r>
      <w:r w:rsidR="002A015A" w:rsidRPr="007A20CF">
        <w:t>’s</w:t>
      </w:r>
      <w:r w:rsidRPr="007A20CF">
        <w:t xml:space="preserve"> right</w:t>
      </w:r>
      <w:r w:rsidR="005D3EA2">
        <w:t xml:space="preserve"> </w:t>
      </w:r>
      <w:r w:rsidRPr="007A20CF">
        <w:t>of</w:t>
      </w:r>
      <w:r w:rsidR="005D3EA2">
        <w:t xml:space="preserve"> </w:t>
      </w:r>
      <w:r w:rsidRPr="007A20CF">
        <w:t>way considering the potential for each alternative to encounter contamination during excavation</w:t>
      </w:r>
      <w:r w:rsidR="00A274B6" w:rsidRPr="007A20CF">
        <w:t xml:space="preserve"> and</w:t>
      </w:r>
      <w:r w:rsidRPr="007A20CF">
        <w:t xml:space="preserve"> acquiring new </w:t>
      </w:r>
      <w:r w:rsidR="00ED79C1" w:rsidRPr="007A20CF">
        <w:t>right</w:t>
      </w:r>
      <w:r w:rsidR="005D3EA2">
        <w:t xml:space="preserve"> </w:t>
      </w:r>
      <w:r w:rsidR="00ED79C1" w:rsidRPr="007A20CF">
        <w:t>of</w:t>
      </w:r>
      <w:r w:rsidR="005D3EA2">
        <w:t xml:space="preserve"> </w:t>
      </w:r>
      <w:r w:rsidR="00ED79C1" w:rsidRPr="007A20CF">
        <w:t>way</w:t>
      </w:r>
      <w:r w:rsidR="001C3727">
        <w:t>.</w:t>
      </w:r>
      <w:r>
        <w:t xml:space="preserve"> The CONSULTANT shall develop measures in coordination with the DEPARTMENT to address identified contamination issues</w:t>
      </w:r>
      <w:r w:rsidRPr="00BA23C0">
        <w:t xml:space="preserve"> </w:t>
      </w:r>
      <w:r>
        <w:t xml:space="preserve">in accordance with </w:t>
      </w:r>
      <w:r w:rsidRPr="0093464D">
        <w:rPr>
          <w:b/>
        </w:rPr>
        <w:t>Part 2, Chapter 2</w:t>
      </w:r>
      <w:r>
        <w:rPr>
          <w:b/>
        </w:rPr>
        <w:t>0</w:t>
      </w:r>
      <w:r>
        <w:t xml:space="preserve"> </w:t>
      </w:r>
      <w:r w:rsidRPr="00F57221">
        <w:t>of the</w:t>
      </w:r>
      <w:r w:rsidRPr="002B19F4">
        <w:rPr>
          <w:b/>
        </w:rPr>
        <w:t xml:space="preserve"> PD&amp;E Manual</w:t>
      </w:r>
      <w:r>
        <w:t>.</w:t>
      </w:r>
    </w:p>
    <w:p w14:paraId="4A02A4A0" w14:textId="02AB0D22" w:rsidR="00C80F2E" w:rsidRDefault="00C80F2E" w:rsidP="00FE02CE">
      <w:pPr>
        <w:pStyle w:val="PDESoSNORMAL"/>
        <w:shd w:val="clear" w:color="auto" w:fill="FFD966" w:themeFill="accent4" w:themeFillTint="99"/>
        <w:spacing w:before="0" w:after="0"/>
        <w:ind w:left="360"/>
      </w:pPr>
      <w:r>
        <w:t>The CONSULTANT will document data reviewed, findings, risk rating of potential contamination sites, and recommendation for additional assessment actions</w:t>
      </w:r>
      <w:r w:rsidR="002245F9">
        <w:t xml:space="preserve"> in accordance with </w:t>
      </w:r>
      <w:r w:rsidR="002245F9" w:rsidRPr="00A274B6">
        <w:rPr>
          <w:b/>
          <w:bCs/>
        </w:rPr>
        <w:t xml:space="preserve">Part 2, Chapter </w:t>
      </w:r>
      <w:r w:rsidR="002245F9" w:rsidRPr="007A20CF">
        <w:rPr>
          <w:b/>
          <w:bCs/>
        </w:rPr>
        <w:t>2</w:t>
      </w:r>
      <w:r w:rsidR="00001B6D" w:rsidRPr="007A20CF">
        <w:rPr>
          <w:b/>
          <w:bCs/>
        </w:rPr>
        <w:t>0</w:t>
      </w:r>
      <w:r w:rsidR="002245F9">
        <w:t xml:space="preserve"> of the </w:t>
      </w:r>
      <w:r w:rsidR="002245F9" w:rsidRPr="00A274B6">
        <w:rPr>
          <w:b/>
          <w:bCs/>
        </w:rPr>
        <w:t>PD&amp;E Manual</w:t>
      </w:r>
      <w:r>
        <w:t xml:space="preserve"> in a technical memorandum or the Contamination Screening Evaluation Report (CSER), depending on the level of contamination risk. The CONSULTANT will summarize the technical memorandum or CSER in the Environmental Document.</w:t>
      </w:r>
    </w:p>
    <w:p w14:paraId="5FA94A0E" w14:textId="56539113" w:rsidR="00C80F2E" w:rsidRPr="00857B27" w:rsidRDefault="00C80F2E" w:rsidP="00FE02CE">
      <w:pPr>
        <w:pStyle w:val="PDESoSHeading2"/>
        <w:spacing w:after="120"/>
      </w:pPr>
      <w:bookmarkStart w:id="730" w:name="_Toc158908120"/>
      <w:r>
        <w:t>Cumulative Effects Evaluation (when applicable) (SWEPT Direction)</w:t>
      </w:r>
      <w:bookmarkEnd w:id="730"/>
    </w:p>
    <w:p w14:paraId="7889D210" w14:textId="50FA0724" w:rsidR="00C80F2E" w:rsidRPr="00BA23C0" w:rsidRDefault="00C80F2E" w:rsidP="00FE02CE">
      <w:pPr>
        <w:pStyle w:val="PDESoSNORMALnotab"/>
      </w:pPr>
      <w:r>
        <w:t>T</w:t>
      </w:r>
      <w:r w:rsidRPr="00B67DA9">
        <w:t xml:space="preserve">he CONSULTANT </w:t>
      </w:r>
      <w:r>
        <w:t xml:space="preserve">will </w:t>
      </w:r>
      <w:r w:rsidRPr="007A20CF">
        <w:t xml:space="preserve">perform </w:t>
      </w:r>
      <w:r w:rsidR="00CD5DD7" w:rsidRPr="007A20CF">
        <w:t>a</w:t>
      </w:r>
      <w:r w:rsidRPr="007A20CF">
        <w:t xml:space="preserve"> cumulative effects evaluation of each resource of concern identified</w:t>
      </w:r>
      <w:r w:rsidR="007954F9" w:rsidRPr="007A20CF">
        <w:t>,</w:t>
      </w:r>
      <w:r w:rsidRPr="007A20CF">
        <w:t xml:space="preserve"> based on context and in consultation with the DEPARTMENT</w:t>
      </w:r>
      <w:r w:rsidR="007954F9" w:rsidRPr="007A20CF">
        <w:t>,</w:t>
      </w:r>
      <w:r w:rsidRPr="007A20CF">
        <w:t xml:space="preserve"> as per the process outlined in the</w:t>
      </w:r>
      <w:r w:rsidR="007954F9" w:rsidRPr="007A20CF">
        <w:t xml:space="preserve"> DEPARTMENT’s</w:t>
      </w:r>
      <w:r w:rsidRPr="007A20CF">
        <w:t xml:space="preserve"> </w:t>
      </w:r>
      <w:r w:rsidRPr="007A20CF">
        <w:rPr>
          <w:b/>
        </w:rPr>
        <w:t>Cumulative Effects Evaluation Handbook</w:t>
      </w:r>
      <w:r w:rsidRPr="007A20CF">
        <w:t xml:space="preserve">.  The cumulative effects evaluation should </w:t>
      </w:r>
      <w:proofErr w:type="gramStart"/>
      <w:r w:rsidRPr="007A20CF">
        <w:t>build</w:t>
      </w:r>
      <w:proofErr w:type="gramEnd"/>
      <w:r w:rsidRPr="007A20CF">
        <w:t xml:space="preserve"> upon information derived from the direct and indirect effects analyses. The CONSULTANT will document the cumulative effects analysis in a </w:t>
      </w:r>
      <w:r w:rsidR="007954F9" w:rsidRPr="007A20CF">
        <w:t>T</w:t>
      </w:r>
      <w:r w:rsidRPr="007A20CF">
        <w:t xml:space="preserve">echnical </w:t>
      </w:r>
      <w:r w:rsidR="007954F9" w:rsidRPr="007A20CF">
        <w:t>M</w:t>
      </w:r>
      <w:r w:rsidRPr="007A20CF">
        <w:t>emorandum</w:t>
      </w:r>
      <w:r>
        <w:t xml:space="preserve"> or a Cumulative Effects Report</w:t>
      </w:r>
      <w:r w:rsidRPr="00C40EEF">
        <w:t xml:space="preserve"> and</w:t>
      </w:r>
      <w:r>
        <w:t xml:space="preserve"> summarize the results in the Environmental Document.</w:t>
      </w:r>
    </w:p>
    <w:p w14:paraId="5A4CB077" w14:textId="367B8ED1" w:rsidR="00C80F2E" w:rsidRPr="00857B27" w:rsidRDefault="00C80F2E" w:rsidP="00FE02CE">
      <w:pPr>
        <w:pStyle w:val="PDESoSHeading2"/>
        <w:spacing w:after="120"/>
      </w:pPr>
      <w:bookmarkStart w:id="731" w:name="_Toc158908121"/>
      <w:r w:rsidRPr="00857B27">
        <w:t>Project Commitments</w:t>
      </w:r>
      <w:bookmarkEnd w:id="731"/>
      <w:r w:rsidRPr="00857B27">
        <w:t xml:space="preserve"> </w:t>
      </w:r>
    </w:p>
    <w:p w14:paraId="41C7BE1F" w14:textId="514592D4" w:rsidR="001D4F62" w:rsidRDefault="00C80F2E" w:rsidP="00FE02CE">
      <w:pPr>
        <w:pStyle w:val="PDESoSNORMALnotab"/>
      </w:pPr>
      <w:r>
        <w:t xml:space="preserve">The CONSULTANT shall document the development of commitments that have been coordinated and approved by the DEPARTMENT </w:t>
      </w:r>
      <w:r w:rsidRPr="00FD4BF9">
        <w:t xml:space="preserve">in the </w:t>
      </w:r>
      <w:r>
        <w:t xml:space="preserve">appropriate technical report(s), appropriate section(s) of the Environmental Document, and the </w:t>
      </w:r>
      <w:r w:rsidRPr="00FD4BF9">
        <w:t>Commitments section of the Environmental Document</w:t>
      </w:r>
      <w:r>
        <w:t xml:space="preserve"> per </w:t>
      </w:r>
      <w:r w:rsidRPr="00B72D6A">
        <w:rPr>
          <w:b/>
          <w:bCs/>
        </w:rPr>
        <w:t>Part 2</w:t>
      </w:r>
      <w:r w:rsidR="007954F9" w:rsidRPr="007636CF">
        <w:rPr>
          <w:b/>
          <w:bCs/>
        </w:rPr>
        <w:t>,</w:t>
      </w:r>
      <w:r w:rsidRPr="00B72D6A">
        <w:rPr>
          <w:b/>
          <w:bCs/>
        </w:rPr>
        <w:t xml:space="preserve"> Chapter 2</w:t>
      </w:r>
      <w:r>
        <w:rPr>
          <w:b/>
          <w:bCs/>
        </w:rPr>
        <w:t>2</w:t>
      </w:r>
      <w:r>
        <w:t xml:space="preserve"> of the </w:t>
      </w:r>
      <w:r w:rsidRPr="00B72D6A">
        <w:rPr>
          <w:b/>
          <w:bCs/>
        </w:rPr>
        <w:t>PD&amp;E Manual</w:t>
      </w:r>
      <w:r w:rsidRPr="00FD4BF9">
        <w:t>.</w:t>
      </w:r>
      <w:r w:rsidRPr="002E4D45">
        <w:t xml:space="preserve"> </w:t>
      </w:r>
      <w:r>
        <w:t xml:space="preserve">The Commitments section of the Environmental Document will contain </w:t>
      </w:r>
      <w:r w:rsidRPr="00C73B0E">
        <w:t xml:space="preserve">a list of commitments made, the agreed upon language, and the stakeholder(s) involved. </w:t>
      </w:r>
      <w:r>
        <w:t>T</w:t>
      </w:r>
      <w:r w:rsidRPr="00B67DA9">
        <w:t xml:space="preserve">he CONSULTANT will </w:t>
      </w:r>
      <w:r>
        <w:t>ensure that the commitment language is consistent between the technical report(s), and the various sections of the Environmental Document.</w:t>
      </w:r>
    </w:p>
    <w:p w14:paraId="7A8D7DD1" w14:textId="5FDAE014" w:rsidR="0044216E" w:rsidRDefault="0044216E" w:rsidP="00FE02CE">
      <w:pPr>
        <w:pStyle w:val="PDESoSHeading1"/>
        <w:spacing w:before="120" w:after="120" w:line="240" w:lineRule="auto"/>
      </w:pPr>
      <w:bookmarkStart w:id="732" w:name="_Toc439242415"/>
      <w:bookmarkStart w:id="733" w:name="_Toc446313902"/>
      <w:bookmarkStart w:id="734" w:name="_Toc459388004"/>
      <w:bookmarkStart w:id="735" w:name="_Toc477535605"/>
      <w:bookmarkStart w:id="736" w:name="_Toc158908122"/>
      <w:bookmarkStart w:id="737" w:name="_Toc439074571"/>
      <w:commentRangeStart w:id="738"/>
      <w:r>
        <w:t>ENVIRONMENTAL DOCUMENT</w:t>
      </w:r>
      <w:bookmarkEnd w:id="732"/>
      <w:bookmarkEnd w:id="733"/>
      <w:bookmarkEnd w:id="734"/>
      <w:bookmarkEnd w:id="735"/>
      <w:bookmarkEnd w:id="736"/>
      <w:commentRangeEnd w:id="738"/>
      <w:r w:rsidR="00ED34D7">
        <w:rPr>
          <w:rStyle w:val="CommentReference"/>
          <w:rFonts w:ascii="CG Times" w:eastAsia="Times New Roman" w:hAnsi="CG Times" w:cs="Times New Roman"/>
          <w:b w:val="0"/>
          <w:caps w:val="0"/>
        </w:rPr>
        <w:commentReference w:id="738"/>
      </w:r>
    </w:p>
    <w:p w14:paraId="6A8E89B3" w14:textId="15DD3D82" w:rsidR="0044216E" w:rsidRPr="00797689" w:rsidRDefault="00DE02FF" w:rsidP="00FE02CE">
      <w:pPr>
        <w:pStyle w:val="PDESoSNORMALnotab"/>
        <w:shd w:val="clear" w:color="auto" w:fill="FFFFFF" w:themeFill="background1"/>
        <w:rPr>
          <w:iCs/>
          <w:color w:val="FF0000"/>
        </w:rPr>
      </w:pPr>
      <w:r>
        <w:rPr>
          <w:iCs/>
        </w:rPr>
        <w:t xml:space="preserve">The CONSULTANT will prepare an Environmental Document in accordance with the </w:t>
      </w:r>
      <w:r>
        <w:rPr>
          <w:b/>
          <w:bCs/>
          <w:iCs/>
        </w:rPr>
        <w:t>PD&amp;E Manual</w:t>
      </w:r>
      <w:r w:rsidRPr="00F95367">
        <w:rPr>
          <w:iCs/>
        </w:rPr>
        <w:t>.</w:t>
      </w:r>
      <w:r>
        <w:rPr>
          <w:b/>
          <w:bCs/>
          <w:iCs/>
        </w:rPr>
        <w:t xml:space="preserve">  </w:t>
      </w:r>
      <w:r w:rsidRPr="007636CF">
        <w:rPr>
          <w:iCs/>
        </w:rPr>
        <w:t>Whe</w:t>
      </w:r>
      <w:r w:rsidR="007954F9" w:rsidRPr="007636CF">
        <w:rPr>
          <w:iCs/>
        </w:rPr>
        <w:t>n</w:t>
      </w:r>
      <w:r w:rsidR="0044216E" w:rsidRPr="003262ED">
        <w:rPr>
          <w:iCs/>
        </w:rPr>
        <w:t xml:space="preserve"> another agency is serving as a joint lead agency with FDOT, or is the lead agency, or is using the DEPARTMENT’s Environmental Document to support issuance of a permit, the CONSULTANT must </w:t>
      </w:r>
      <w:r w:rsidR="0044216E" w:rsidRPr="003262ED">
        <w:rPr>
          <w:iCs/>
        </w:rPr>
        <w:lastRenderedPageBreak/>
        <w:t xml:space="preserve">address that agency’s NEPA requirements, including requirements not normally included in a FDOT Environmental Document. </w:t>
      </w:r>
      <w:r>
        <w:rPr>
          <w:iCs/>
        </w:rPr>
        <w:t>All projects must demonstrate compliance with planning consistency prior to approval of the Environmental Document.</w:t>
      </w:r>
      <w:r w:rsidR="0044216E" w:rsidRPr="003262ED">
        <w:rPr>
          <w:iCs/>
        </w:rPr>
        <w:t xml:space="preserve"> </w:t>
      </w:r>
    </w:p>
    <w:p w14:paraId="558A7954" w14:textId="77777777" w:rsidR="00FE02CE" w:rsidRPr="00FE02CE" w:rsidRDefault="00FE02CE" w:rsidP="00FE02CE">
      <w:pPr>
        <w:pStyle w:val="PDESoSNORMALnotab"/>
        <w:shd w:val="clear" w:color="auto" w:fill="FFFFFF" w:themeFill="background1"/>
        <w:ind w:left="360"/>
        <w:rPr>
          <w:i/>
          <w:color w:val="FF0000"/>
          <w:sz w:val="2"/>
          <w:szCs w:val="2"/>
        </w:rPr>
      </w:pPr>
    </w:p>
    <w:p w14:paraId="79458319" w14:textId="5E53F27C" w:rsidR="0044216E" w:rsidRPr="00DC2F5B" w:rsidRDefault="0044216E" w:rsidP="00FE02CE">
      <w:pPr>
        <w:pStyle w:val="PDESoSNORMALnotab"/>
        <w:shd w:val="clear" w:color="auto" w:fill="FFFFFF" w:themeFill="background1"/>
        <w:ind w:left="360"/>
        <w:rPr>
          <w:i/>
          <w:color w:val="FF0000"/>
        </w:rPr>
      </w:pPr>
      <w:r>
        <w:rPr>
          <w:i/>
          <w:color w:val="FF0000"/>
        </w:rPr>
        <w:t>&lt;&lt;Class of Action is Type 2 CE&gt;&gt;</w:t>
      </w:r>
    </w:p>
    <w:p w14:paraId="7AC35109" w14:textId="737A1D99" w:rsidR="0044216E" w:rsidRDefault="0044216E" w:rsidP="00FE02CE">
      <w:pPr>
        <w:pStyle w:val="PDESoSNORMALnotab"/>
        <w:shd w:val="clear" w:color="auto" w:fill="FFD966" w:themeFill="accent4" w:themeFillTint="99"/>
        <w:ind w:left="360"/>
      </w:pPr>
      <w:commentRangeStart w:id="739"/>
      <w:r w:rsidRPr="003C0758">
        <w:t xml:space="preserve">The CONSULTANT will assist the DEPARTMENT in completing the Type 2 Categorical Exclusion </w:t>
      </w:r>
      <w:r w:rsidR="00F95367" w:rsidRPr="003C0758">
        <w:t xml:space="preserve">(CE) </w:t>
      </w:r>
      <w:r w:rsidRPr="003C0758">
        <w:t xml:space="preserve">Form </w:t>
      </w:r>
      <w:r w:rsidR="00913200" w:rsidRPr="003C0758">
        <w:t xml:space="preserve">in SWEPT </w:t>
      </w:r>
      <w:r w:rsidRPr="003C0758">
        <w:t xml:space="preserve">and all attachments in accordance with </w:t>
      </w:r>
      <w:r w:rsidRPr="003C0758">
        <w:rPr>
          <w:b/>
        </w:rPr>
        <w:t xml:space="preserve">Part 1, Chapter 5 </w:t>
      </w:r>
      <w:r w:rsidRPr="003C0758">
        <w:t>of the</w:t>
      </w:r>
      <w:r w:rsidRPr="003C0758">
        <w:rPr>
          <w:b/>
        </w:rPr>
        <w:t xml:space="preserve"> PD&amp;E Manual</w:t>
      </w:r>
      <w:r w:rsidRPr="003C0758">
        <w:t>.</w:t>
      </w:r>
      <w:commentRangeEnd w:id="739"/>
      <w:r w:rsidR="009514AB">
        <w:rPr>
          <w:rStyle w:val="CommentReference"/>
          <w:rFonts w:ascii="CG Times" w:eastAsia="Times New Roman" w:hAnsi="CG Times"/>
        </w:rPr>
        <w:commentReference w:id="739"/>
      </w:r>
    </w:p>
    <w:p w14:paraId="5E2220DF" w14:textId="77777777" w:rsidR="00FE02CE" w:rsidRPr="00FE02CE" w:rsidRDefault="00FE02CE" w:rsidP="00FE02CE">
      <w:pPr>
        <w:pStyle w:val="PDESoSNORMALnotab"/>
        <w:shd w:val="clear" w:color="auto" w:fill="FFFFFF" w:themeFill="background1"/>
        <w:ind w:left="360"/>
        <w:rPr>
          <w:i/>
          <w:color w:val="FF0000"/>
          <w:sz w:val="8"/>
          <w:szCs w:val="8"/>
        </w:rPr>
      </w:pPr>
    </w:p>
    <w:p w14:paraId="58BCF58F" w14:textId="6D39D15F" w:rsidR="0044216E" w:rsidRPr="00DC2F5B" w:rsidRDefault="0044216E" w:rsidP="00FE02CE">
      <w:pPr>
        <w:pStyle w:val="PDESoSNORMALnotab"/>
        <w:shd w:val="clear" w:color="auto" w:fill="FFFFFF" w:themeFill="background1"/>
        <w:ind w:left="360"/>
        <w:rPr>
          <w:i/>
          <w:color w:val="FF0000"/>
        </w:rPr>
      </w:pPr>
      <w:r>
        <w:rPr>
          <w:i/>
          <w:color w:val="FF0000"/>
        </w:rPr>
        <w:t>&lt;&lt;</w:t>
      </w:r>
      <w:r w:rsidRPr="00DC2F5B">
        <w:rPr>
          <w:i/>
          <w:color w:val="FF0000"/>
        </w:rPr>
        <w:t xml:space="preserve">Class of Action is </w:t>
      </w:r>
      <w:r>
        <w:rPr>
          <w:i/>
          <w:color w:val="FF0000"/>
        </w:rPr>
        <w:t>EA&gt;&gt;</w:t>
      </w:r>
    </w:p>
    <w:p w14:paraId="64254EB5" w14:textId="77777777" w:rsidR="0044216E" w:rsidRPr="003C0758" w:rsidRDefault="0044216E" w:rsidP="00FE02CE">
      <w:pPr>
        <w:pStyle w:val="PDESoSNORMALnotab"/>
        <w:shd w:val="clear" w:color="auto" w:fill="FFD966" w:themeFill="accent4" w:themeFillTint="99"/>
        <w:ind w:left="360"/>
      </w:pPr>
      <w:commentRangeStart w:id="740"/>
      <w:r w:rsidRPr="003C0758">
        <w:t xml:space="preserve">The CONSULTANT will assist the DEPARTMENT in preparing an Environmental Assessment in accordance with </w:t>
      </w:r>
      <w:r w:rsidRPr="003C0758">
        <w:rPr>
          <w:b/>
        </w:rPr>
        <w:t xml:space="preserve">Part 1, Chapter 6 </w:t>
      </w:r>
      <w:r w:rsidRPr="003C0758">
        <w:t xml:space="preserve">of the </w:t>
      </w:r>
      <w:r w:rsidRPr="003C0758">
        <w:rPr>
          <w:b/>
        </w:rPr>
        <w:t>PD&amp;E Manual</w:t>
      </w:r>
      <w:r w:rsidRPr="003C0758">
        <w:t>.</w:t>
      </w:r>
    </w:p>
    <w:p w14:paraId="102F55A0" w14:textId="0CB324C4" w:rsidR="0044216E" w:rsidRDefault="007F0BDF" w:rsidP="00580E80">
      <w:pPr>
        <w:pStyle w:val="PDESoSNORMALnotab"/>
        <w:shd w:val="clear" w:color="auto" w:fill="FFD966" w:themeFill="accent4" w:themeFillTint="99"/>
        <w:ind w:left="360"/>
      </w:pPr>
      <w:r w:rsidRPr="003C0758">
        <w:t>Upon completion of</w:t>
      </w:r>
      <w:r w:rsidR="0044216E" w:rsidRPr="003C0758">
        <w:t xml:space="preserve"> the EA, </w:t>
      </w:r>
      <w:r w:rsidRPr="003C0758">
        <w:t xml:space="preserve">should the </w:t>
      </w:r>
      <w:r w:rsidR="0044216E" w:rsidRPr="003C0758">
        <w:t>Lead Agency</w:t>
      </w:r>
      <w:r w:rsidR="003E1C2F" w:rsidRPr="003C0758">
        <w:t xml:space="preserve"> </w:t>
      </w:r>
      <w:r w:rsidR="0044216E" w:rsidRPr="003C0758">
        <w:t xml:space="preserve">determine there are no significant impacts </w:t>
      </w:r>
      <w:proofErr w:type="gramStart"/>
      <w:r w:rsidR="00057D32" w:rsidRPr="003C0758">
        <w:t>as a result of</w:t>
      </w:r>
      <w:proofErr w:type="gramEnd"/>
      <w:r w:rsidR="0044216E" w:rsidRPr="003C0758">
        <w:t xml:space="preserve"> the project, the CONSULTANT will prepare a Finding of No Significant Impact (FONSI)</w:t>
      </w:r>
      <w:r w:rsidRPr="003C0758">
        <w:t>. The CONSULTANT will prepare the FONSI</w:t>
      </w:r>
      <w:r w:rsidR="00057D32" w:rsidRPr="003C0758">
        <w:t>,</w:t>
      </w:r>
      <w:r w:rsidRPr="003C0758">
        <w:t xml:space="preserve"> under the direction of the DEPARTMENT and </w:t>
      </w:r>
      <w:r w:rsidR="0044216E" w:rsidRPr="003C0758">
        <w:t xml:space="preserve">in accordance with </w:t>
      </w:r>
      <w:r w:rsidR="0044216E" w:rsidRPr="003C0758">
        <w:rPr>
          <w:b/>
        </w:rPr>
        <w:t>Part 1, Chapter 7</w:t>
      </w:r>
      <w:r w:rsidR="0044216E" w:rsidRPr="003C0758">
        <w:t xml:space="preserve"> of the </w:t>
      </w:r>
      <w:r w:rsidR="0044216E" w:rsidRPr="003C0758">
        <w:rPr>
          <w:b/>
        </w:rPr>
        <w:t>PD&amp;E Manual</w:t>
      </w:r>
      <w:r w:rsidRPr="003C0758">
        <w:rPr>
          <w:bCs/>
        </w:rPr>
        <w:t>,</w:t>
      </w:r>
      <w:r w:rsidR="0044216E" w:rsidRPr="003C0758">
        <w:rPr>
          <w:b/>
        </w:rPr>
        <w:t xml:space="preserve"> </w:t>
      </w:r>
      <w:r w:rsidR="0044216E" w:rsidRPr="003C0758">
        <w:t xml:space="preserve">for review and approval by the Lead Agency. If the EA </w:t>
      </w:r>
      <w:r w:rsidRPr="003C0758">
        <w:t xml:space="preserve">reveals </w:t>
      </w:r>
      <w:r w:rsidR="0044216E" w:rsidRPr="003C0758">
        <w:t xml:space="preserve">the project </w:t>
      </w:r>
      <w:r w:rsidRPr="003C0758">
        <w:t xml:space="preserve">will </w:t>
      </w:r>
      <w:r w:rsidR="0044216E" w:rsidRPr="003C0758">
        <w:t>result in significant impacts, the DEPARTMENT will upgrade the project to an Environmental Impact Statement (EIS).</w:t>
      </w:r>
      <w:commentRangeEnd w:id="740"/>
      <w:r w:rsidR="00301CCB">
        <w:rPr>
          <w:rStyle w:val="CommentReference"/>
          <w:rFonts w:ascii="CG Times" w:eastAsia="Times New Roman" w:hAnsi="CG Times"/>
        </w:rPr>
        <w:commentReference w:id="740"/>
      </w:r>
    </w:p>
    <w:p w14:paraId="6FCEA397" w14:textId="77777777" w:rsidR="00FE02CE" w:rsidRPr="00FE02CE" w:rsidRDefault="00FE02CE" w:rsidP="00FE02CE">
      <w:pPr>
        <w:pStyle w:val="PDESoSNORMALnotab"/>
        <w:shd w:val="clear" w:color="auto" w:fill="FFFFFF" w:themeFill="background1"/>
        <w:ind w:left="360"/>
        <w:rPr>
          <w:i/>
          <w:color w:val="FF0000"/>
          <w:sz w:val="8"/>
          <w:szCs w:val="8"/>
        </w:rPr>
      </w:pPr>
    </w:p>
    <w:p w14:paraId="02F4902E" w14:textId="40289450" w:rsidR="0044216E" w:rsidRPr="00DC2F5B" w:rsidRDefault="0044216E" w:rsidP="00FE02CE">
      <w:pPr>
        <w:pStyle w:val="PDESoSNORMALnotab"/>
        <w:shd w:val="clear" w:color="auto" w:fill="FFFFFF" w:themeFill="background1"/>
        <w:ind w:left="360"/>
        <w:rPr>
          <w:i/>
          <w:color w:val="FF0000"/>
        </w:rPr>
      </w:pPr>
      <w:r>
        <w:rPr>
          <w:i/>
          <w:color w:val="FF0000"/>
        </w:rPr>
        <w:t>&lt;&lt;</w:t>
      </w:r>
      <w:r w:rsidRPr="00DC2F5B">
        <w:rPr>
          <w:i/>
          <w:color w:val="FF0000"/>
        </w:rPr>
        <w:t>Class of Action is EIS</w:t>
      </w:r>
      <w:r>
        <w:rPr>
          <w:i/>
          <w:color w:val="FF0000"/>
        </w:rPr>
        <w:t>&gt;&gt;</w:t>
      </w:r>
    </w:p>
    <w:p w14:paraId="7A8CFFF1" w14:textId="7F41E8D9" w:rsidR="0044216E" w:rsidRPr="00B01A02" w:rsidRDefault="0044216E" w:rsidP="00FE02CE">
      <w:pPr>
        <w:pStyle w:val="PDESoSNORMALnotab"/>
        <w:shd w:val="clear" w:color="auto" w:fill="FFD966" w:themeFill="accent4" w:themeFillTint="99"/>
        <w:ind w:left="360"/>
      </w:pPr>
      <w:commentRangeStart w:id="741"/>
      <w:r w:rsidRPr="002C54FD">
        <w:t xml:space="preserve">The CONSULTANT will </w:t>
      </w:r>
      <w:r>
        <w:t>assist the DEPARTMENT in</w:t>
      </w:r>
      <w:r w:rsidRPr="002C54FD">
        <w:t xml:space="preserve"> prepar</w:t>
      </w:r>
      <w:r>
        <w:t>ing</w:t>
      </w:r>
      <w:r w:rsidRPr="002C54FD">
        <w:t xml:space="preserve"> a</w:t>
      </w:r>
      <w:r w:rsidRPr="002C408F">
        <w:t xml:space="preserve"> Draft Environmental Impact Statement</w:t>
      </w:r>
      <w:r>
        <w:t xml:space="preserve"> </w:t>
      </w:r>
      <w:r w:rsidRPr="002C54FD">
        <w:t xml:space="preserve">(DEIS) in accordance with </w:t>
      </w:r>
      <w:r w:rsidRPr="002C54FD">
        <w:rPr>
          <w:b/>
        </w:rPr>
        <w:t>Part 1, Chapter 8</w:t>
      </w:r>
      <w:r>
        <w:rPr>
          <w:b/>
        </w:rPr>
        <w:t xml:space="preserve"> </w:t>
      </w:r>
      <w:r w:rsidRPr="00081971">
        <w:t>of the</w:t>
      </w:r>
      <w:r w:rsidRPr="000F7ACF">
        <w:rPr>
          <w:b/>
        </w:rPr>
        <w:t xml:space="preserve"> PD&amp;E Manual</w:t>
      </w:r>
      <w:r w:rsidRPr="00B53156">
        <w:rPr>
          <w:bCs/>
        </w:rPr>
        <w:t>.</w:t>
      </w:r>
      <w:r w:rsidR="00B53156" w:rsidRPr="00B01A02">
        <w:t xml:space="preserve"> </w:t>
      </w:r>
    </w:p>
    <w:p w14:paraId="0E43B358" w14:textId="14C4544F" w:rsidR="0044216E" w:rsidRPr="0096632C" w:rsidRDefault="0044216E" w:rsidP="00FE02CE">
      <w:pPr>
        <w:pStyle w:val="PDESoSNORMALnotab"/>
        <w:shd w:val="clear" w:color="auto" w:fill="FFD966" w:themeFill="accent4" w:themeFillTint="99"/>
        <w:ind w:left="360"/>
        <w:rPr>
          <w:b/>
        </w:rPr>
      </w:pPr>
      <w:commentRangeStart w:id="742"/>
      <w:r>
        <w:t xml:space="preserve">The CONSULTANT will assist the DEPARTMENT in preparing a Combined </w:t>
      </w:r>
      <w:r w:rsidRPr="002C408F">
        <w:t>Final Environmental Impact S</w:t>
      </w:r>
      <w:r>
        <w:t>tatement and Record of Dec</w:t>
      </w:r>
      <w:r w:rsidRPr="0096632C">
        <w:t xml:space="preserve">ision (FEIS/ROD) in accordance with </w:t>
      </w:r>
      <w:r w:rsidRPr="0096632C">
        <w:rPr>
          <w:b/>
        </w:rPr>
        <w:t xml:space="preserve">Part 1, Chapter 9 </w:t>
      </w:r>
      <w:r w:rsidRPr="0096632C">
        <w:t>of the</w:t>
      </w:r>
      <w:r w:rsidRPr="0096632C">
        <w:rPr>
          <w:b/>
        </w:rPr>
        <w:t xml:space="preserve"> PD&amp;E Manual.</w:t>
      </w:r>
      <w:commentRangeEnd w:id="742"/>
      <w:r w:rsidR="0051321A">
        <w:rPr>
          <w:rStyle w:val="CommentReference"/>
          <w:rFonts w:ascii="CG Times" w:eastAsia="Times New Roman" w:hAnsi="CG Times"/>
        </w:rPr>
        <w:commentReference w:id="742"/>
      </w:r>
    </w:p>
    <w:p w14:paraId="081856FC" w14:textId="4AE32939" w:rsidR="0044216E" w:rsidRDefault="0044216E" w:rsidP="00FE02CE">
      <w:pPr>
        <w:pStyle w:val="PDESoSNORMALnotab"/>
        <w:shd w:val="clear" w:color="auto" w:fill="FFD966" w:themeFill="accent4" w:themeFillTint="99"/>
        <w:ind w:left="360"/>
      </w:pPr>
      <w:commentRangeStart w:id="743"/>
      <w:r w:rsidRPr="0096632C">
        <w:t>The CONSULTANT will assist the DEPARTMENT in preparing a Final Environmental Impact Statement</w:t>
      </w:r>
      <w:r w:rsidRPr="0096632C" w:rsidDel="002C408F">
        <w:t xml:space="preserve"> </w:t>
      </w:r>
      <w:r w:rsidRPr="0096632C">
        <w:t xml:space="preserve">(FEIS) in accordance with </w:t>
      </w:r>
      <w:r w:rsidRPr="0096632C">
        <w:rPr>
          <w:b/>
        </w:rPr>
        <w:t xml:space="preserve">Part 1, Chapter 9 </w:t>
      </w:r>
      <w:r w:rsidRPr="0096632C">
        <w:t>of the</w:t>
      </w:r>
      <w:r w:rsidRPr="0096632C">
        <w:rPr>
          <w:b/>
        </w:rPr>
        <w:t xml:space="preserve"> PD&amp;E Manual</w:t>
      </w:r>
      <w:r w:rsidRPr="0096632C">
        <w:t xml:space="preserve">. The CONSULTANT will also prepare a Record of Decision (ROD) under the direction of the </w:t>
      </w:r>
      <w:r w:rsidR="009A770D" w:rsidRPr="0096632C">
        <w:t xml:space="preserve">DEPARTMENT </w:t>
      </w:r>
      <w:r w:rsidRPr="0096632C">
        <w:t>to be submitted with</w:t>
      </w:r>
      <w:r w:rsidRPr="00E57A5F">
        <w:t xml:space="preserve"> FEIS.</w:t>
      </w:r>
      <w:commentRangeEnd w:id="741"/>
      <w:r w:rsidR="0051321A">
        <w:rPr>
          <w:rStyle w:val="CommentReference"/>
          <w:rFonts w:ascii="CG Times" w:eastAsia="Times New Roman" w:hAnsi="CG Times"/>
        </w:rPr>
        <w:commentReference w:id="741"/>
      </w:r>
      <w:commentRangeEnd w:id="743"/>
      <w:r w:rsidR="0051321A">
        <w:rPr>
          <w:rStyle w:val="CommentReference"/>
          <w:rFonts w:ascii="CG Times" w:eastAsia="Times New Roman" w:hAnsi="CG Times"/>
        </w:rPr>
        <w:commentReference w:id="743"/>
      </w:r>
    </w:p>
    <w:p w14:paraId="34A9B2B6" w14:textId="77777777" w:rsidR="00FE02CE" w:rsidRPr="00FE02CE" w:rsidRDefault="00FE02CE" w:rsidP="00FE02CE">
      <w:pPr>
        <w:pStyle w:val="PDESoSNORMALnotab"/>
        <w:shd w:val="clear" w:color="auto" w:fill="FFFFFF" w:themeFill="background1"/>
        <w:ind w:left="360"/>
        <w:rPr>
          <w:i/>
          <w:color w:val="FF0000"/>
          <w:sz w:val="8"/>
          <w:szCs w:val="8"/>
        </w:rPr>
      </w:pPr>
    </w:p>
    <w:p w14:paraId="6A42FC0C" w14:textId="6566D296" w:rsidR="0044216E" w:rsidRPr="00B36EAD" w:rsidRDefault="0044216E" w:rsidP="00FE02CE">
      <w:pPr>
        <w:pStyle w:val="PDESoSNORMALnotab"/>
        <w:shd w:val="clear" w:color="auto" w:fill="FFFFFF" w:themeFill="background1"/>
        <w:ind w:left="360"/>
        <w:rPr>
          <w:i/>
          <w:color w:val="FF0000"/>
        </w:rPr>
      </w:pPr>
      <w:r>
        <w:rPr>
          <w:i/>
          <w:color w:val="FF0000"/>
        </w:rPr>
        <w:t>&lt;&lt;</w:t>
      </w:r>
      <w:r w:rsidRPr="00B36EAD">
        <w:rPr>
          <w:i/>
          <w:color w:val="FF0000"/>
        </w:rPr>
        <w:t xml:space="preserve">Class of Action is </w:t>
      </w:r>
      <w:r>
        <w:rPr>
          <w:i/>
          <w:color w:val="FF0000"/>
        </w:rPr>
        <w:t>SEIR&gt;&gt;</w:t>
      </w:r>
    </w:p>
    <w:p w14:paraId="26CC39C5" w14:textId="03BF208F" w:rsidR="0044216E" w:rsidRDefault="0044216E" w:rsidP="00FE02CE">
      <w:pPr>
        <w:pStyle w:val="PDESoSNORMALnotab"/>
        <w:shd w:val="clear" w:color="auto" w:fill="FFD966" w:themeFill="accent4" w:themeFillTint="99"/>
        <w:ind w:left="360"/>
      </w:pPr>
      <w:commentRangeStart w:id="744"/>
      <w:r w:rsidRPr="003C0758">
        <w:t>The CONSULTANT will assist the DEPARTMENT in preparing a State Environmental Impact Report (SEIR) and any attachments that will be required for the District Secretary</w:t>
      </w:r>
      <w:r w:rsidR="001D3E8B" w:rsidRPr="003C0758">
        <w:t xml:space="preserve"> or designee</w:t>
      </w:r>
      <w:r w:rsidRPr="003C0758">
        <w:t xml:space="preserve"> to </w:t>
      </w:r>
      <w:proofErr w:type="gramStart"/>
      <w:r w:rsidRPr="003C0758">
        <w:t>make a determination</w:t>
      </w:r>
      <w:proofErr w:type="gramEnd"/>
      <w:r w:rsidRPr="003C0758">
        <w:t xml:space="preserve"> as per </w:t>
      </w:r>
      <w:r w:rsidRPr="003C0758">
        <w:rPr>
          <w:b/>
        </w:rPr>
        <w:t>Part 1, Chapter 10</w:t>
      </w:r>
      <w:r w:rsidRPr="003C0758">
        <w:t xml:space="preserve"> of the </w:t>
      </w:r>
      <w:r w:rsidRPr="003C0758">
        <w:rPr>
          <w:b/>
        </w:rPr>
        <w:t>PD&amp;E Manual</w:t>
      </w:r>
      <w:r w:rsidRPr="003C0758">
        <w:t>.</w:t>
      </w:r>
      <w:bookmarkStart w:id="745" w:name="_Toc181032936"/>
      <w:bookmarkStart w:id="746" w:name="_Toc397066433"/>
      <w:bookmarkStart w:id="747" w:name="_Toc401060902"/>
      <w:bookmarkStart w:id="748" w:name="_Toc411514265"/>
      <w:bookmarkStart w:id="749" w:name="_Toc434577208"/>
      <w:bookmarkStart w:id="750" w:name="_Toc434935326"/>
      <w:bookmarkStart w:id="751" w:name="_Toc439242416"/>
      <w:commentRangeEnd w:id="744"/>
      <w:r w:rsidR="00DF67DB">
        <w:rPr>
          <w:rStyle w:val="CommentReference"/>
          <w:rFonts w:ascii="CG Times" w:eastAsia="Times New Roman" w:hAnsi="CG Times"/>
        </w:rPr>
        <w:commentReference w:id="744"/>
      </w:r>
    </w:p>
    <w:p w14:paraId="5426471B" w14:textId="77777777" w:rsidR="001F46A1" w:rsidRPr="003878DA" w:rsidRDefault="001F46A1" w:rsidP="00FE02CE">
      <w:pPr>
        <w:pStyle w:val="PDESoSHeading2"/>
        <w:spacing w:after="120"/>
      </w:pPr>
      <w:bookmarkStart w:id="752" w:name="_Toc158908123"/>
      <w:bookmarkStart w:id="753" w:name="_Toc439074575"/>
      <w:bookmarkStart w:id="754" w:name="_Toc446313904"/>
      <w:bookmarkStart w:id="755" w:name="_Toc447716404"/>
      <w:bookmarkStart w:id="756" w:name="_Toc459388005"/>
      <w:bookmarkStart w:id="757" w:name="_Toc477535606"/>
      <w:bookmarkStart w:id="758" w:name="_Toc434935330"/>
      <w:bookmarkStart w:id="759" w:name="_Toc181032940"/>
      <w:bookmarkStart w:id="760" w:name="_Toc397066437"/>
      <w:bookmarkStart w:id="761" w:name="_Toc401060906"/>
      <w:bookmarkStart w:id="762" w:name="_Toc411514269"/>
      <w:bookmarkStart w:id="763" w:name="_Toc434577213"/>
      <w:bookmarkStart w:id="764" w:name="_Toc439242421"/>
      <w:bookmarkEnd w:id="737"/>
      <w:bookmarkEnd w:id="745"/>
      <w:bookmarkEnd w:id="746"/>
      <w:bookmarkEnd w:id="747"/>
      <w:bookmarkEnd w:id="748"/>
      <w:bookmarkEnd w:id="749"/>
      <w:bookmarkEnd w:id="750"/>
      <w:bookmarkEnd w:id="751"/>
      <w:r>
        <w:t>Planning Consistency</w:t>
      </w:r>
      <w:bookmarkEnd w:id="752"/>
    </w:p>
    <w:p w14:paraId="5B82BDAF" w14:textId="77777777" w:rsidR="001F46A1" w:rsidRDefault="001F46A1" w:rsidP="00FE02CE">
      <w:pPr>
        <w:pStyle w:val="PDESoSHeading3"/>
        <w:spacing w:before="120" w:line="240" w:lineRule="auto"/>
      </w:pPr>
      <w:bookmarkStart w:id="765" w:name="_Toc158908124"/>
      <w:r>
        <w:t>T</w:t>
      </w:r>
      <w:r w:rsidRPr="00786888">
        <w:t>ransportation Plan</w:t>
      </w:r>
      <w:r>
        <w:t>s</w:t>
      </w:r>
      <w:bookmarkEnd w:id="765"/>
    </w:p>
    <w:p w14:paraId="2991C630" w14:textId="1E8ECCF6" w:rsidR="001F46A1" w:rsidRPr="00B53156" w:rsidRDefault="001F46A1" w:rsidP="0096632C">
      <w:pPr>
        <w:pStyle w:val="SoSBodyTextIndent2"/>
      </w:pPr>
      <w:r w:rsidRPr="0092111A">
        <w:t xml:space="preserve">The CONSULTANT </w:t>
      </w:r>
      <w:r>
        <w:t>wi</w:t>
      </w:r>
      <w:r w:rsidRPr="0092111A">
        <w:t xml:space="preserve">ll coordinate with the DEPARTMENT to obtain and review transportation plans throughout the life of the </w:t>
      </w:r>
      <w:r w:rsidRPr="005E1C3F">
        <w:t>project for all modes of transportation including freight, transit, and non-motorized. The following plans or studies</w:t>
      </w:r>
      <w:r w:rsidRPr="0092111A">
        <w:t xml:space="preserve"> should be </w:t>
      </w:r>
      <w:r>
        <w:t>reviewed as appropriate</w:t>
      </w:r>
      <w:r w:rsidRPr="0092111A">
        <w:t>:</w:t>
      </w:r>
    </w:p>
    <w:p w14:paraId="586CE21F" w14:textId="77777777" w:rsidR="001F46A1" w:rsidRDefault="001F46A1" w:rsidP="00FE02CE">
      <w:pPr>
        <w:pStyle w:val="PDESoSBulletList2-NoSpace"/>
        <w:shd w:val="clear" w:color="auto" w:fill="FFD966" w:themeFill="accent4" w:themeFillTint="99"/>
        <w:spacing w:before="120" w:after="120" w:line="240" w:lineRule="auto"/>
        <w:ind w:left="1080"/>
        <w:contextualSpacing/>
        <w:rPr>
          <w:rFonts w:eastAsiaTheme="majorEastAsia" w:cstheme="majorBidi"/>
          <w:b/>
          <w:caps/>
          <w:sz w:val="24"/>
          <w:szCs w:val="32"/>
        </w:rPr>
      </w:pPr>
      <w:r>
        <w:t xml:space="preserve">MPO’s </w:t>
      </w:r>
      <w:r w:rsidRPr="00D26739">
        <w:rPr>
          <w:rFonts w:cs="Times New Roman"/>
        </w:rPr>
        <w:t>ad</w:t>
      </w:r>
      <w:r>
        <w:t>opted Long Range Transportation Plan (LRTP)</w:t>
      </w:r>
      <w:r w:rsidRPr="00786888">
        <w:t xml:space="preserve"> </w:t>
      </w:r>
      <w:r w:rsidRPr="00DE7297">
        <w:t>Cost Feasible and Needs Plans</w:t>
      </w:r>
    </w:p>
    <w:p w14:paraId="642BB26D" w14:textId="77777777" w:rsidR="001F46A1" w:rsidRDefault="001F46A1" w:rsidP="00FE02CE">
      <w:pPr>
        <w:pStyle w:val="PDESoSBulletList2-NoSpace"/>
        <w:shd w:val="clear" w:color="auto" w:fill="FFD966" w:themeFill="accent4" w:themeFillTint="99"/>
        <w:spacing w:before="120" w:after="120" w:line="240" w:lineRule="auto"/>
        <w:ind w:left="1080"/>
        <w:contextualSpacing/>
      </w:pPr>
      <w:r w:rsidRPr="00786888">
        <w:t xml:space="preserve">Local </w:t>
      </w:r>
      <w:r>
        <w:t>Government</w:t>
      </w:r>
      <w:r w:rsidRPr="00786888">
        <w:t xml:space="preserve"> Transportation Improvement Plan</w:t>
      </w:r>
      <w:r>
        <w:t xml:space="preserve"> </w:t>
      </w:r>
      <w:r w:rsidRPr="00786888">
        <w:t>(</w:t>
      </w:r>
      <w:r>
        <w:t>TIP)</w:t>
      </w:r>
    </w:p>
    <w:p w14:paraId="7B68E067" w14:textId="77777777" w:rsidR="001F46A1" w:rsidRDefault="001F46A1" w:rsidP="00FE02CE">
      <w:pPr>
        <w:pStyle w:val="PDESoSBulletList2-NoSpace"/>
        <w:shd w:val="clear" w:color="auto" w:fill="FFD966" w:themeFill="accent4" w:themeFillTint="99"/>
        <w:spacing w:before="120" w:after="120" w:line="240" w:lineRule="auto"/>
        <w:ind w:left="1080"/>
        <w:contextualSpacing/>
      </w:pPr>
      <w:r w:rsidRPr="009B7438">
        <w:t>State Transportation Improvement Program (STIP)</w:t>
      </w:r>
    </w:p>
    <w:p w14:paraId="0175C356" w14:textId="77777777" w:rsidR="001F46A1" w:rsidRDefault="001F46A1" w:rsidP="00FE02CE">
      <w:pPr>
        <w:pStyle w:val="PDESoSBulletList2-NoSpace"/>
        <w:shd w:val="clear" w:color="auto" w:fill="FFD966" w:themeFill="accent4" w:themeFillTint="99"/>
        <w:spacing w:before="120" w:after="120" w:line="240" w:lineRule="auto"/>
        <w:ind w:left="1080"/>
        <w:contextualSpacing/>
      </w:pPr>
      <w:r w:rsidRPr="00786888">
        <w:t>Urban Area Transportation Study</w:t>
      </w:r>
    </w:p>
    <w:p w14:paraId="1DD36DB8" w14:textId="77777777" w:rsidR="001F46A1" w:rsidRDefault="001F46A1" w:rsidP="00FE02CE">
      <w:pPr>
        <w:pStyle w:val="PDESoSBulletList2-NoSpace"/>
        <w:shd w:val="clear" w:color="auto" w:fill="FFD966" w:themeFill="accent4" w:themeFillTint="99"/>
        <w:spacing w:before="120" w:after="120" w:line="240" w:lineRule="auto"/>
        <w:ind w:left="1080"/>
        <w:contextualSpacing/>
      </w:pPr>
      <w:r w:rsidRPr="00786888">
        <w:t xml:space="preserve">Local </w:t>
      </w:r>
      <w:r>
        <w:t>Government</w:t>
      </w:r>
      <w:r w:rsidRPr="00786888">
        <w:t xml:space="preserve"> Comprehensive Pl</w:t>
      </w:r>
      <w:r>
        <w:t>an (LGCP)</w:t>
      </w:r>
    </w:p>
    <w:p w14:paraId="5324FD84" w14:textId="77777777" w:rsidR="001F46A1" w:rsidRDefault="001F46A1" w:rsidP="00FE02CE">
      <w:pPr>
        <w:pStyle w:val="PDESoSBulletList2-NoSpace"/>
        <w:shd w:val="clear" w:color="auto" w:fill="FFD966" w:themeFill="accent4" w:themeFillTint="99"/>
        <w:spacing w:before="120" w:after="120" w:line="240" w:lineRule="auto"/>
        <w:ind w:left="1080"/>
        <w:contextualSpacing/>
      </w:pPr>
      <w:r w:rsidRPr="00786888">
        <w:lastRenderedPageBreak/>
        <w:t>Local Transit Development Plans (TDP) for bus, rail, or other services</w:t>
      </w:r>
    </w:p>
    <w:p w14:paraId="29675C62" w14:textId="3A03524B" w:rsidR="001F46A1" w:rsidRDefault="001F46A1" w:rsidP="00FE02CE">
      <w:pPr>
        <w:pStyle w:val="PDESoSBulletList2-NoSpace"/>
        <w:shd w:val="clear" w:color="auto" w:fill="FFD966" w:themeFill="accent4" w:themeFillTint="99"/>
        <w:spacing w:before="120" w:after="120" w:line="240" w:lineRule="auto"/>
        <w:ind w:left="1080"/>
        <w:contextualSpacing/>
      </w:pPr>
      <w:r w:rsidRPr="00786888">
        <w:t xml:space="preserve">Non-motorized </w:t>
      </w:r>
      <w:r>
        <w:t>(</w:t>
      </w:r>
      <w:r w:rsidRPr="00786888">
        <w:t>bicycle and pedestrian</w:t>
      </w:r>
      <w:r>
        <w:t xml:space="preserve">) </w:t>
      </w:r>
      <w:r w:rsidRPr="00786888">
        <w:t>Plans</w:t>
      </w:r>
    </w:p>
    <w:p w14:paraId="7D4FD811" w14:textId="77777777" w:rsidR="001F46A1" w:rsidRDefault="001F46A1" w:rsidP="00FE02CE">
      <w:pPr>
        <w:pStyle w:val="PDESoSHeading3"/>
        <w:spacing w:before="120" w:line="240" w:lineRule="auto"/>
      </w:pPr>
      <w:bookmarkStart w:id="766" w:name="_Toc158908125"/>
      <w:r w:rsidRPr="002320FA">
        <w:t>Planning Consistency Form</w:t>
      </w:r>
      <w:bookmarkEnd w:id="766"/>
      <w:r w:rsidRPr="002320FA">
        <w:t xml:space="preserve"> </w:t>
      </w:r>
    </w:p>
    <w:p w14:paraId="33686DAE" w14:textId="4D51019D" w:rsidR="001F46A1" w:rsidRDefault="001F46A1" w:rsidP="0096632C">
      <w:pPr>
        <w:pStyle w:val="SoSBodyTextIndent2"/>
      </w:pPr>
      <w:r w:rsidRPr="000B70E5">
        <w:t xml:space="preserve">The CONSULTANT will </w:t>
      </w:r>
      <w:r>
        <w:t xml:space="preserve">assist the DEPARTMENT’s finalization of </w:t>
      </w:r>
      <w:r w:rsidRPr="000B70E5">
        <w:t>Planning Requirements for</w:t>
      </w:r>
      <w:r>
        <w:t xml:space="preserve"> </w:t>
      </w:r>
      <w:r w:rsidRPr="000B70E5">
        <w:t xml:space="preserve">Environmental Document </w:t>
      </w:r>
      <w:r>
        <w:t>a</w:t>
      </w:r>
      <w:r w:rsidRPr="000B70E5">
        <w:t>pproval</w:t>
      </w:r>
      <w:r>
        <w:t xml:space="preserve">. </w:t>
      </w:r>
    </w:p>
    <w:p w14:paraId="020C64E1" w14:textId="520F637C" w:rsidR="0044216E" w:rsidRDefault="0044216E" w:rsidP="00FE02CE">
      <w:pPr>
        <w:pStyle w:val="PDESoSHeading1"/>
        <w:spacing w:before="120" w:after="120" w:line="240" w:lineRule="auto"/>
      </w:pPr>
      <w:bookmarkStart w:id="767" w:name="_Toc158908126"/>
      <w:r w:rsidRPr="00674563">
        <w:t>M</w:t>
      </w:r>
      <w:bookmarkEnd w:id="753"/>
      <w:bookmarkEnd w:id="754"/>
      <w:bookmarkEnd w:id="755"/>
      <w:bookmarkEnd w:id="756"/>
      <w:bookmarkEnd w:id="757"/>
      <w:r w:rsidR="006747B4">
        <w:t>ETHOD OF COMPENSATION</w:t>
      </w:r>
      <w:bookmarkEnd w:id="767"/>
    </w:p>
    <w:bookmarkEnd w:id="758"/>
    <w:bookmarkEnd w:id="759"/>
    <w:bookmarkEnd w:id="760"/>
    <w:bookmarkEnd w:id="761"/>
    <w:bookmarkEnd w:id="762"/>
    <w:bookmarkEnd w:id="763"/>
    <w:bookmarkEnd w:id="764"/>
    <w:p w14:paraId="3086B314" w14:textId="77777777" w:rsidR="0044216E" w:rsidRDefault="0044216E" w:rsidP="00FE02CE">
      <w:pPr>
        <w:pStyle w:val="PDESoSNORMALnotab"/>
      </w:pPr>
      <w:r w:rsidRPr="00170AA0">
        <w:t xml:space="preserve">Payment for the work accomplished will be in accordance with </w:t>
      </w:r>
      <w:r w:rsidRPr="00FD4BF9">
        <w:rPr>
          <w:b/>
        </w:rPr>
        <w:t>Exhibit B</w:t>
      </w:r>
      <w:r w:rsidRPr="00170AA0">
        <w:t xml:space="preserve"> of this contract.  The DEPARTMENTs Project Manager and the CONSULTANT will monitor the cumulative invoiced billings to ensure the reasonableness of the billings compared to the study schedule and the work accomplished and accepted by the DEPARTMENT. </w:t>
      </w:r>
      <w:r w:rsidRPr="00FD4BF9">
        <w:t xml:space="preserve">The DEPARTMENT Project Manager will decide whether work of sufficient quality and quantity has been accomplished by comparing the reported </w:t>
      </w:r>
      <w:r>
        <w:t xml:space="preserve">Scope of Services </w:t>
      </w:r>
      <w:r w:rsidRPr="00FD4BF9">
        <w:t>percent complete against actual work accomplished.</w:t>
      </w:r>
    </w:p>
    <w:p w14:paraId="3A90C79B" w14:textId="120A2AFC" w:rsidR="0044216E" w:rsidRDefault="0044216E" w:rsidP="00FE02CE">
      <w:pPr>
        <w:pStyle w:val="PDESoSNORMALnotab"/>
      </w:pPr>
      <w:r w:rsidRPr="00170AA0">
        <w:t xml:space="preserve">Payments will not be made that exceed the percentage of work identified in the approved payout curve and schedule provided. </w:t>
      </w:r>
      <w:r w:rsidRPr="00FD4BF9">
        <w:t>The CONSULTANT shall provide a list of key events and the associated total percentage of work considered to be complete at each event. This list shall be used to control invoicing. Payments will not be made that exceed the percentage of work for any event until those events have occurred and the results are acceptable to the DEPARTMENT.</w:t>
      </w:r>
    </w:p>
    <w:p w14:paraId="37F5C639" w14:textId="6F9CA30B" w:rsidR="00A771EF" w:rsidRDefault="00A771EF" w:rsidP="00A771EF">
      <w:pPr>
        <w:pStyle w:val="PDESoSNORMALnotab"/>
      </w:pPr>
    </w:p>
    <w:sectPr w:rsidR="00A771EF" w:rsidSect="00D26CAF">
      <w:footerReference w:type="default" r:id="rId447"/>
      <w:type w:val="continuous"/>
      <w:pgSz w:w="12240" w:h="15840"/>
      <w:pgMar w:top="1440" w:right="1440" w:bottom="1440" w:left="153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 w:author="Note" w:date="2024-05-20T15:00:00Z" w:initials="CB">
    <w:p w14:paraId="30E8F162" w14:textId="77777777" w:rsidR="00491766" w:rsidRDefault="00491766" w:rsidP="00491766">
      <w:pPr>
        <w:pStyle w:val="CommentText"/>
        <w:jc w:val="left"/>
      </w:pPr>
      <w:r>
        <w:rPr>
          <w:rStyle w:val="CommentReference"/>
        </w:rPr>
        <w:annotationRef/>
      </w:r>
      <w:r>
        <w:rPr>
          <w:b/>
          <w:bCs/>
          <w:i/>
          <w:iCs/>
        </w:rPr>
        <w:t>Option 1</w:t>
      </w:r>
    </w:p>
    <w:p w14:paraId="5DF312FC" w14:textId="77777777" w:rsidR="00491766" w:rsidRDefault="00491766" w:rsidP="00491766">
      <w:pPr>
        <w:pStyle w:val="CommentText"/>
        <w:jc w:val="left"/>
      </w:pPr>
      <w:r>
        <w:rPr>
          <w:i/>
          <w:iCs/>
        </w:rPr>
        <w:t>Include this paragraph if PD&amp;E and Design are concurrent with two different contracts that will be procured simultaneously or will overlap.  See Part 1, Chapter 4 of the PD&amp;E Manual for the SWAT process and how to overlap design with PD&amp;E.</w:t>
      </w:r>
    </w:p>
  </w:comment>
  <w:comment w:id="31" w:author="Note" w:date="2024-05-20T15:01:00Z" w:initials="CB">
    <w:p w14:paraId="58D6C7EE" w14:textId="77777777" w:rsidR="00491766" w:rsidRDefault="00491766" w:rsidP="00491766">
      <w:pPr>
        <w:pStyle w:val="CommentText"/>
        <w:jc w:val="left"/>
      </w:pPr>
      <w:r>
        <w:rPr>
          <w:rStyle w:val="CommentReference"/>
        </w:rPr>
        <w:annotationRef/>
      </w:r>
      <w:r>
        <w:rPr>
          <w:b/>
          <w:bCs/>
          <w:i/>
          <w:iCs/>
        </w:rPr>
        <w:t>Option 2</w:t>
      </w:r>
    </w:p>
    <w:p w14:paraId="4A60E9DC" w14:textId="77777777" w:rsidR="00491766" w:rsidRDefault="00491766" w:rsidP="00491766">
      <w:pPr>
        <w:pStyle w:val="CommentText"/>
        <w:jc w:val="left"/>
      </w:pPr>
      <w:r>
        <w:rPr>
          <w:i/>
          <w:iCs/>
        </w:rPr>
        <w:t>Include this paragraph if the PD&amp;E study will have an option for Design phase. Design Scope will be covered under Optional Services.</w:t>
      </w:r>
    </w:p>
  </w:comment>
  <w:comment w:id="128" w:author="Note" w:date="2024-05-20T15:02:00Z" w:initials="CB">
    <w:p w14:paraId="0B63A366" w14:textId="77777777" w:rsidR="00491766" w:rsidRDefault="00491766" w:rsidP="00491766">
      <w:pPr>
        <w:pStyle w:val="CommentText"/>
        <w:jc w:val="left"/>
      </w:pPr>
      <w:r>
        <w:rPr>
          <w:rStyle w:val="CommentReference"/>
        </w:rPr>
        <w:annotationRef/>
      </w:r>
      <w:r>
        <w:rPr>
          <w:b/>
          <w:bCs/>
          <w:i/>
          <w:iCs/>
        </w:rPr>
        <w:t>Pull from ETDM</w:t>
      </w:r>
    </w:p>
  </w:comment>
  <w:comment w:id="130" w:author="Note" w:date="2024-05-20T15:02:00Z" w:initials="CB">
    <w:p w14:paraId="0DD5235F" w14:textId="77777777" w:rsidR="00491766" w:rsidRDefault="00491766" w:rsidP="00491766">
      <w:pPr>
        <w:pStyle w:val="CommentText"/>
        <w:jc w:val="left"/>
      </w:pPr>
      <w:r>
        <w:rPr>
          <w:rStyle w:val="CommentReference"/>
        </w:rPr>
        <w:annotationRef/>
      </w:r>
      <w:r>
        <w:rPr>
          <w:b/>
          <w:bCs/>
          <w:i/>
          <w:iCs/>
        </w:rPr>
        <w:t>Lead Agency = FDOT for NEPA Assignment Projects</w:t>
      </w:r>
    </w:p>
  </w:comment>
  <w:comment w:id="131" w:author="Note" w:date="2024-05-20T15:03:00Z" w:initials="CB">
    <w:p w14:paraId="1E0B40F1" w14:textId="77777777" w:rsidR="00491766" w:rsidRDefault="00491766" w:rsidP="00491766">
      <w:pPr>
        <w:pStyle w:val="CommentText"/>
        <w:jc w:val="left"/>
      </w:pPr>
      <w:r>
        <w:rPr>
          <w:rStyle w:val="CommentReference"/>
        </w:rPr>
        <w:annotationRef/>
      </w:r>
      <w:r>
        <w:rPr>
          <w:b/>
          <w:bCs/>
          <w:i/>
          <w:iCs/>
        </w:rPr>
        <w:t>Delete if None.</w:t>
      </w:r>
    </w:p>
  </w:comment>
  <w:comment w:id="132" w:author="Note" w:date="2024-05-20T15:04:00Z" w:initials="CB">
    <w:p w14:paraId="503F2EBA" w14:textId="77777777" w:rsidR="007877A2" w:rsidRDefault="007877A2" w:rsidP="007877A2">
      <w:pPr>
        <w:pStyle w:val="CommentText"/>
        <w:jc w:val="left"/>
      </w:pPr>
      <w:r>
        <w:rPr>
          <w:rStyle w:val="CommentReference"/>
        </w:rPr>
        <w:annotationRef/>
      </w:r>
      <w:r>
        <w:rPr>
          <w:b/>
          <w:bCs/>
          <w:i/>
          <w:iCs/>
        </w:rPr>
        <w:t>Delete these if None.</w:t>
      </w:r>
    </w:p>
  </w:comment>
  <w:comment w:id="179" w:author="Note" w:date="2024-05-20T15:05:00Z" w:initials="CB">
    <w:p w14:paraId="13A0A7AA" w14:textId="77777777" w:rsidR="00A502E8" w:rsidRDefault="00A502E8" w:rsidP="00A502E8">
      <w:pPr>
        <w:pStyle w:val="CommentText"/>
        <w:jc w:val="left"/>
      </w:pPr>
      <w:r>
        <w:rPr>
          <w:rStyle w:val="CommentReference"/>
        </w:rPr>
        <w:annotationRef/>
      </w:r>
      <w:r>
        <w:rPr>
          <w:b/>
          <w:bCs/>
          <w:i/>
          <w:iCs/>
        </w:rPr>
        <w:t>Is anticipated final approval of the Environmental Document known?</w:t>
      </w:r>
    </w:p>
    <w:p w14:paraId="154CD65D" w14:textId="77777777" w:rsidR="00A502E8" w:rsidRDefault="00A502E8" w:rsidP="00A502E8">
      <w:pPr>
        <w:pStyle w:val="CommentText"/>
        <w:jc w:val="left"/>
      </w:pPr>
      <w:r>
        <w:rPr>
          <w:b/>
          <w:bCs/>
          <w:i/>
          <w:iCs/>
        </w:rPr>
        <w:t xml:space="preserve">If Yes, display this </w:t>
      </w:r>
    </w:p>
    <w:p w14:paraId="3B25D70D" w14:textId="77777777" w:rsidR="00A502E8" w:rsidRDefault="00A502E8" w:rsidP="00A502E8">
      <w:pPr>
        <w:pStyle w:val="CommentText"/>
        <w:jc w:val="left"/>
      </w:pPr>
      <w:r>
        <w:rPr>
          <w:b/>
          <w:bCs/>
          <w:i/>
          <w:iCs/>
        </w:rPr>
        <w:t>Else do not delete from the scope.</w:t>
      </w:r>
    </w:p>
  </w:comment>
  <w:comment w:id="198" w:author="Note" w:date="2024-05-20T15:05:00Z" w:initials="CB">
    <w:p w14:paraId="27A02BAC" w14:textId="77777777" w:rsidR="00A502E8" w:rsidRDefault="00A502E8" w:rsidP="00A502E8">
      <w:pPr>
        <w:pStyle w:val="CommentText"/>
        <w:jc w:val="left"/>
      </w:pPr>
      <w:r>
        <w:rPr>
          <w:rStyle w:val="CommentReference"/>
        </w:rPr>
        <w:annotationRef/>
      </w:r>
      <w:r>
        <w:rPr>
          <w:b/>
          <w:bCs/>
          <w:i/>
          <w:iCs/>
        </w:rPr>
        <w:t>Yes, display the orange text with number of hard copies.</w:t>
      </w:r>
    </w:p>
    <w:p w14:paraId="42681926" w14:textId="77777777" w:rsidR="00A502E8" w:rsidRDefault="00A502E8" w:rsidP="00A502E8">
      <w:pPr>
        <w:pStyle w:val="CommentText"/>
        <w:jc w:val="left"/>
      </w:pPr>
      <w:r>
        <w:rPr>
          <w:b/>
          <w:bCs/>
          <w:i/>
          <w:iCs/>
        </w:rPr>
        <w:t>NO, do not display the orange text.</w:t>
      </w:r>
    </w:p>
  </w:comment>
  <w:comment w:id="208" w:author="Note" w:date="2024-05-20T15:05:00Z" w:initials="CB">
    <w:p w14:paraId="47039395" w14:textId="77777777" w:rsidR="00A502E8" w:rsidRDefault="00A502E8" w:rsidP="00A502E8">
      <w:pPr>
        <w:pStyle w:val="CommentText"/>
        <w:jc w:val="left"/>
      </w:pPr>
      <w:r>
        <w:rPr>
          <w:rStyle w:val="CommentReference"/>
        </w:rPr>
        <w:annotationRef/>
      </w:r>
      <w:r>
        <w:rPr>
          <w:b/>
          <w:bCs/>
          <w:i/>
          <w:iCs/>
        </w:rPr>
        <w:t>Display this Paragraph only when the Consultant will upload project files into SWEPT.</w:t>
      </w:r>
    </w:p>
  </w:comment>
  <w:comment w:id="298" w:author="Note" w:date="2024-05-20T15:06:00Z" w:initials="CB">
    <w:p w14:paraId="3D9596E1" w14:textId="77777777" w:rsidR="00A502E8" w:rsidRDefault="00A502E8" w:rsidP="00A502E8">
      <w:pPr>
        <w:pStyle w:val="CommentText"/>
        <w:jc w:val="left"/>
      </w:pPr>
      <w:r>
        <w:rPr>
          <w:rStyle w:val="CommentReference"/>
        </w:rPr>
        <w:annotationRef/>
      </w:r>
      <w:r>
        <w:rPr>
          <w:b/>
          <w:bCs/>
          <w:i/>
          <w:iCs/>
        </w:rPr>
        <w:t>Display this only when an ACER will be performed concurrent with PD&amp;E.</w:t>
      </w:r>
    </w:p>
    <w:p w14:paraId="367AA895" w14:textId="77777777" w:rsidR="00A502E8" w:rsidRDefault="00A502E8" w:rsidP="00A502E8">
      <w:pPr>
        <w:pStyle w:val="CommentText"/>
        <w:jc w:val="left"/>
      </w:pPr>
      <w:r>
        <w:rPr>
          <w:b/>
          <w:bCs/>
          <w:i/>
          <w:iCs/>
        </w:rPr>
        <w:t>Otherwise, replace the text with “Not applicable for this project”.</w:t>
      </w:r>
    </w:p>
  </w:comment>
  <w:comment w:id="302" w:author="Note" w:date="2024-05-20T15:06:00Z" w:initials="CB">
    <w:p w14:paraId="52664596" w14:textId="77777777" w:rsidR="00A502E8" w:rsidRDefault="00A502E8" w:rsidP="00A502E8">
      <w:pPr>
        <w:pStyle w:val="CommentText"/>
        <w:jc w:val="left"/>
      </w:pPr>
      <w:r>
        <w:rPr>
          <w:rStyle w:val="CommentReference"/>
        </w:rPr>
        <w:annotationRef/>
      </w:r>
      <w:r>
        <w:rPr>
          <w:b/>
          <w:bCs/>
          <w:i/>
          <w:iCs/>
        </w:rPr>
        <w:t>Display this only when an Advanced Notification will be prepared with PD&amp;E.</w:t>
      </w:r>
    </w:p>
    <w:p w14:paraId="77741D9B" w14:textId="77777777" w:rsidR="00A502E8" w:rsidRDefault="00A502E8" w:rsidP="00A502E8">
      <w:pPr>
        <w:pStyle w:val="CommentText"/>
        <w:jc w:val="left"/>
      </w:pPr>
      <w:r>
        <w:rPr>
          <w:b/>
          <w:bCs/>
          <w:i/>
          <w:iCs/>
        </w:rPr>
        <w:t>Otherwise, replace the text with “Not applicable for this project".</w:t>
      </w:r>
    </w:p>
  </w:comment>
  <w:comment w:id="308" w:author="Note" w:date="2024-05-20T15:07:00Z" w:initials="CB">
    <w:p w14:paraId="11DD395A" w14:textId="77777777" w:rsidR="00A502E8" w:rsidRDefault="00A502E8" w:rsidP="00A502E8">
      <w:pPr>
        <w:pStyle w:val="CommentText"/>
        <w:jc w:val="left"/>
      </w:pPr>
      <w:r>
        <w:rPr>
          <w:rStyle w:val="CommentReference"/>
        </w:rPr>
        <w:annotationRef/>
      </w:r>
      <w:r>
        <w:rPr>
          <w:b/>
          <w:bCs/>
          <w:i/>
          <w:iCs/>
        </w:rPr>
        <w:t>Display this only when the Class of Action is an EIS.</w:t>
      </w:r>
    </w:p>
    <w:p w14:paraId="6EEDFA4C" w14:textId="77777777" w:rsidR="00A502E8" w:rsidRDefault="00A502E8" w:rsidP="00A502E8">
      <w:pPr>
        <w:pStyle w:val="CommentText"/>
        <w:jc w:val="left"/>
      </w:pPr>
      <w:r>
        <w:rPr>
          <w:b/>
          <w:bCs/>
          <w:i/>
          <w:iCs/>
        </w:rPr>
        <w:t>Otherwise, replace the text with “Not applicable for this project”</w:t>
      </w:r>
      <w:r>
        <w:rPr>
          <w:b/>
          <w:bCs/>
        </w:rPr>
        <w:t>.</w:t>
      </w:r>
    </w:p>
    <w:p w14:paraId="0721D5DE" w14:textId="77777777" w:rsidR="00A502E8" w:rsidRDefault="00A502E8" w:rsidP="00A502E8">
      <w:pPr>
        <w:pStyle w:val="CommentText"/>
        <w:jc w:val="left"/>
      </w:pPr>
    </w:p>
  </w:comment>
  <w:comment w:id="315" w:author="Note" w:date="2024-05-20T15:07:00Z" w:initials="CB">
    <w:p w14:paraId="37ED59D7" w14:textId="77777777" w:rsidR="00A502E8" w:rsidRDefault="00A502E8" w:rsidP="00A502E8">
      <w:pPr>
        <w:pStyle w:val="CommentText"/>
        <w:jc w:val="left"/>
      </w:pPr>
      <w:r>
        <w:rPr>
          <w:rStyle w:val="CommentReference"/>
        </w:rPr>
        <w:annotationRef/>
      </w:r>
      <w:r>
        <w:rPr>
          <w:b/>
          <w:bCs/>
          <w:i/>
          <w:iCs/>
        </w:rPr>
        <w:t>Do not display this sub section if there are no Misc. services.</w:t>
      </w:r>
    </w:p>
    <w:p w14:paraId="1CB77439" w14:textId="77777777" w:rsidR="00A502E8" w:rsidRDefault="00A502E8" w:rsidP="00A502E8">
      <w:pPr>
        <w:pStyle w:val="CommentText"/>
        <w:jc w:val="left"/>
      </w:pPr>
      <w:r>
        <w:rPr>
          <w:b/>
          <w:bCs/>
          <w:i/>
          <w:iCs/>
        </w:rPr>
        <w:t>Optional Services is covered under Section 2.7.</w:t>
      </w:r>
    </w:p>
  </w:comment>
  <w:comment w:id="335" w:author="Note" w:date="2024-05-20T15:08:00Z" w:initials="CB">
    <w:p w14:paraId="56FEE95F" w14:textId="77777777" w:rsidR="00A502E8" w:rsidRDefault="00A502E8" w:rsidP="00A502E8">
      <w:pPr>
        <w:pStyle w:val="CommentText"/>
        <w:jc w:val="left"/>
      </w:pPr>
      <w:r>
        <w:rPr>
          <w:rStyle w:val="CommentReference"/>
        </w:rPr>
        <w:annotationRef/>
      </w:r>
      <w:r>
        <w:rPr>
          <w:b/>
          <w:bCs/>
          <w:i/>
          <w:iCs/>
        </w:rPr>
        <w:t>Customize this paragraph per project/District needs.</w:t>
      </w:r>
    </w:p>
  </w:comment>
  <w:comment w:id="343" w:author="Note" w:date="2024-05-20T15:09:00Z" w:initials="CB">
    <w:p w14:paraId="3066AC5E" w14:textId="77777777" w:rsidR="00C92A12" w:rsidRDefault="00C92A12" w:rsidP="00C92A12">
      <w:pPr>
        <w:pStyle w:val="CommentText"/>
        <w:jc w:val="left"/>
      </w:pPr>
      <w:r>
        <w:rPr>
          <w:rStyle w:val="CommentReference"/>
        </w:rPr>
        <w:annotationRef/>
      </w:r>
      <w:r>
        <w:rPr>
          <w:b/>
          <w:bCs/>
          <w:i/>
          <w:iCs/>
        </w:rPr>
        <w:t>Include this if Design Survey was completed prior to the PD&amp;E Study.</w:t>
      </w:r>
    </w:p>
  </w:comment>
  <w:comment w:id="346" w:author="Note" w:date="2024-05-20T15:11:00Z" w:initials="CB">
    <w:p w14:paraId="3F65A90B" w14:textId="77777777" w:rsidR="00BB0442" w:rsidRDefault="00BB0442" w:rsidP="00BB0442">
      <w:pPr>
        <w:pStyle w:val="CommentText"/>
        <w:jc w:val="left"/>
      </w:pPr>
      <w:r>
        <w:rPr>
          <w:rStyle w:val="CommentReference"/>
        </w:rPr>
        <w:annotationRef/>
      </w:r>
      <w:r>
        <w:rPr>
          <w:b/>
          <w:bCs/>
          <w:i/>
          <w:iCs/>
        </w:rPr>
        <w:t>Include this if it is a standalone PD&amp;E with limited survey and photogrammetry.</w:t>
      </w:r>
    </w:p>
  </w:comment>
  <w:comment w:id="345" w:author="Note" w:date="2024-05-20T15:11:00Z" w:initials="CB">
    <w:p w14:paraId="17082EA2" w14:textId="0F00A6A0" w:rsidR="00BB0442" w:rsidRDefault="00BB0442" w:rsidP="00BB0442">
      <w:pPr>
        <w:pStyle w:val="CommentText"/>
        <w:jc w:val="left"/>
      </w:pPr>
      <w:r>
        <w:rPr>
          <w:rStyle w:val="CommentReference"/>
        </w:rPr>
        <w:annotationRef/>
      </w:r>
      <w:r>
        <w:rPr>
          <w:b/>
          <w:bCs/>
          <w:i/>
          <w:iCs/>
        </w:rPr>
        <w:t>Include and modify these sections if design survey and Photogrammetry are advanced with PD&amp;E.</w:t>
      </w:r>
    </w:p>
  </w:comment>
  <w:comment w:id="349" w:author="Note" w:date="2024-05-20T15:13:00Z" w:initials="CB">
    <w:p w14:paraId="3843BD23" w14:textId="77777777" w:rsidR="00BB0442" w:rsidRDefault="00BB0442" w:rsidP="00BB0442">
      <w:pPr>
        <w:pStyle w:val="CommentText"/>
        <w:jc w:val="left"/>
      </w:pPr>
      <w:r>
        <w:rPr>
          <w:rStyle w:val="CommentReference"/>
        </w:rPr>
        <w:annotationRef/>
      </w:r>
      <w:r>
        <w:rPr>
          <w:b/>
          <w:bCs/>
          <w:i/>
          <w:iCs/>
        </w:rPr>
        <w:t>Include and modify these section if geotechnical services are advanced with PD&amp;E.</w:t>
      </w:r>
    </w:p>
  </w:comment>
  <w:comment w:id="350" w:author="Note" w:date="2024-05-20T15:14:00Z" w:initials="CB">
    <w:p w14:paraId="26619334" w14:textId="77777777" w:rsidR="004C6101" w:rsidRDefault="004C6101" w:rsidP="004C6101">
      <w:pPr>
        <w:pStyle w:val="CommentText"/>
        <w:jc w:val="left"/>
      </w:pPr>
      <w:r>
        <w:rPr>
          <w:rStyle w:val="CommentReference"/>
        </w:rPr>
        <w:annotationRef/>
      </w:r>
      <w:r>
        <w:rPr>
          <w:b/>
          <w:bCs/>
          <w:i/>
          <w:iCs/>
        </w:rPr>
        <w:t>Include this if it is a standalone PD&amp;E with limited geotechnical investigation.</w:t>
      </w:r>
    </w:p>
  </w:comment>
  <w:comment w:id="354" w:author="Note" w:date="2024-05-20T15:14:00Z" w:initials="CB">
    <w:p w14:paraId="2B97D958" w14:textId="77777777" w:rsidR="004C6101" w:rsidRDefault="004C6101" w:rsidP="004C6101">
      <w:pPr>
        <w:pStyle w:val="CommentText"/>
        <w:jc w:val="left"/>
      </w:pPr>
      <w:r>
        <w:rPr>
          <w:rStyle w:val="CommentReference"/>
        </w:rPr>
        <w:annotationRef/>
      </w:r>
      <w:r>
        <w:rPr>
          <w:b/>
          <w:bCs/>
          <w:i/>
          <w:iCs/>
        </w:rPr>
        <w:t>Include this only if the Department provides this data otherwise delete.</w:t>
      </w:r>
    </w:p>
  </w:comment>
  <w:comment w:id="356" w:author="Note" w:date="2024-05-20T15:15:00Z" w:initials="CB">
    <w:p w14:paraId="7D54342E" w14:textId="77777777" w:rsidR="004C6101" w:rsidRDefault="004C6101" w:rsidP="004C6101">
      <w:pPr>
        <w:pStyle w:val="CommentText"/>
        <w:jc w:val="left"/>
      </w:pPr>
      <w:r>
        <w:rPr>
          <w:rStyle w:val="CommentReference"/>
        </w:rPr>
        <w:annotationRef/>
      </w:r>
      <w:r>
        <w:rPr>
          <w:b/>
          <w:bCs/>
          <w:i/>
          <w:iCs/>
        </w:rPr>
        <w:t>Include this if the DEPARTMENT will provide vehicle classification data for this project.</w:t>
      </w:r>
    </w:p>
    <w:p w14:paraId="2262C266" w14:textId="77777777" w:rsidR="004C6101" w:rsidRDefault="004C6101" w:rsidP="004C6101">
      <w:pPr>
        <w:pStyle w:val="CommentText"/>
        <w:jc w:val="left"/>
      </w:pPr>
    </w:p>
    <w:p w14:paraId="07E50EAE" w14:textId="77777777" w:rsidR="004C6101" w:rsidRDefault="004C6101" w:rsidP="004C6101">
      <w:pPr>
        <w:pStyle w:val="CommentText"/>
        <w:jc w:val="left"/>
      </w:pPr>
      <w:r>
        <w:rPr>
          <w:b/>
          <w:bCs/>
          <w:i/>
          <w:iCs/>
        </w:rPr>
        <w:t>Otherwise, delete and keep the following paragraph.</w:t>
      </w:r>
    </w:p>
  </w:comment>
  <w:comment w:id="357" w:author="Note" w:date="2024-05-20T15:15:00Z" w:initials="CB">
    <w:p w14:paraId="14B71A4B" w14:textId="77777777" w:rsidR="004C6101" w:rsidRDefault="004C6101" w:rsidP="004C6101">
      <w:pPr>
        <w:pStyle w:val="CommentText"/>
        <w:jc w:val="left"/>
      </w:pPr>
      <w:r>
        <w:rPr>
          <w:rStyle w:val="CommentReference"/>
        </w:rPr>
        <w:annotationRef/>
      </w:r>
      <w:r>
        <w:rPr>
          <w:b/>
          <w:bCs/>
          <w:i/>
          <w:iCs/>
        </w:rPr>
        <w:t>If the Department does not have this data.</w:t>
      </w:r>
    </w:p>
  </w:comment>
  <w:comment w:id="359" w:author="Note" w:date="2024-05-20T15:16:00Z" w:initials="CB">
    <w:p w14:paraId="22A180C5" w14:textId="77777777" w:rsidR="004C6101" w:rsidRDefault="004C6101" w:rsidP="004C6101">
      <w:pPr>
        <w:pStyle w:val="CommentText"/>
        <w:jc w:val="left"/>
      </w:pPr>
      <w:r>
        <w:rPr>
          <w:rStyle w:val="CommentReference"/>
        </w:rPr>
        <w:annotationRef/>
      </w:r>
      <w:r>
        <w:rPr>
          <w:b/>
          <w:bCs/>
          <w:i/>
          <w:iCs/>
        </w:rPr>
        <w:t>List data that will be provided by the Department, if none delete this line.</w:t>
      </w:r>
    </w:p>
  </w:comment>
  <w:comment w:id="389" w:author="Note" w:date="2024-05-20T15:17:00Z" w:initials="CB">
    <w:p w14:paraId="0FECB035" w14:textId="77777777" w:rsidR="00474530" w:rsidRDefault="00474530" w:rsidP="00474530">
      <w:pPr>
        <w:pStyle w:val="CommentText"/>
        <w:jc w:val="left"/>
      </w:pPr>
      <w:r>
        <w:rPr>
          <w:rStyle w:val="CommentReference"/>
        </w:rPr>
        <w:annotationRef/>
      </w:r>
      <w:r>
        <w:rPr>
          <w:b/>
          <w:bCs/>
          <w:i/>
          <w:iCs/>
        </w:rPr>
        <w:t>Customize this to meet multimodal objectives of the project.</w:t>
      </w:r>
    </w:p>
  </w:comment>
  <w:comment w:id="392" w:author="Note" w:date="2024-05-20T15:18:00Z" w:initials="CB">
    <w:p w14:paraId="5D57519F" w14:textId="77777777" w:rsidR="00474530" w:rsidRDefault="00474530" w:rsidP="00474530">
      <w:pPr>
        <w:pStyle w:val="CommentText"/>
        <w:jc w:val="left"/>
      </w:pPr>
      <w:r>
        <w:rPr>
          <w:rStyle w:val="CommentReference"/>
        </w:rPr>
        <w:annotationRef/>
      </w:r>
      <w:r>
        <w:rPr>
          <w:b/>
          <w:bCs/>
          <w:i/>
          <w:iCs/>
        </w:rPr>
        <w:t>Replace with “Not applicable for this project.” if the CONSULTANT will not assist the Department on this activity.</w:t>
      </w:r>
    </w:p>
  </w:comment>
  <w:comment w:id="413" w:author="Note" w:date="2024-05-20T15:18:00Z" w:initials="CB">
    <w:p w14:paraId="0DBF9C2A" w14:textId="77777777" w:rsidR="00474530" w:rsidRDefault="00474530" w:rsidP="00474530">
      <w:pPr>
        <w:pStyle w:val="CommentText"/>
        <w:jc w:val="left"/>
      </w:pPr>
      <w:r>
        <w:rPr>
          <w:rStyle w:val="CommentReference"/>
        </w:rPr>
        <w:annotationRef/>
      </w:r>
      <w:r>
        <w:rPr>
          <w:b/>
          <w:bCs/>
          <w:i/>
          <w:iCs/>
        </w:rPr>
        <w:t>Option 1</w:t>
      </w:r>
    </w:p>
  </w:comment>
  <w:comment w:id="414" w:author="Note" w:date="2024-05-20T15:18:00Z" w:initials="CB">
    <w:p w14:paraId="40167254" w14:textId="77777777" w:rsidR="00474530" w:rsidRDefault="00474530" w:rsidP="00474530">
      <w:pPr>
        <w:pStyle w:val="CommentText"/>
        <w:jc w:val="left"/>
      </w:pPr>
      <w:r>
        <w:rPr>
          <w:rStyle w:val="CommentReference"/>
        </w:rPr>
        <w:annotationRef/>
      </w:r>
      <w:r>
        <w:rPr>
          <w:b/>
          <w:bCs/>
          <w:i/>
          <w:iCs/>
        </w:rPr>
        <w:t>Option 2</w:t>
      </w:r>
    </w:p>
  </w:comment>
  <w:comment w:id="420" w:author="Note" w:date="2024-05-20T15:19:00Z" w:initials="CB">
    <w:p w14:paraId="3D4BDFC8" w14:textId="77777777" w:rsidR="00474530" w:rsidRDefault="00474530" w:rsidP="00474530">
      <w:pPr>
        <w:pStyle w:val="CommentText"/>
        <w:jc w:val="left"/>
      </w:pPr>
      <w:r>
        <w:rPr>
          <w:rStyle w:val="CommentReference"/>
        </w:rPr>
        <w:annotationRef/>
      </w:r>
      <w:r>
        <w:rPr>
          <w:b/>
          <w:bCs/>
          <w:i/>
          <w:iCs/>
        </w:rPr>
        <w:t>Replace text with “Not applicable for this Project” if VE study is not required.</w:t>
      </w:r>
    </w:p>
  </w:comment>
  <w:comment w:id="688" w:author="Note" w:date="2024-05-20T15:19:00Z" w:initials="CB">
    <w:p w14:paraId="76BCB444" w14:textId="77777777" w:rsidR="00474530" w:rsidRDefault="00474530" w:rsidP="00474530">
      <w:pPr>
        <w:pStyle w:val="CommentText"/>
        <w:jc w:val="left"/>
      </w:pPr>
      <w:r>
        <w:rPr>
          <w:rStyle w:val="CommentReference"/>
        </w:rPr>
        <w:annotationRef/>
      </w:r>
      <w:r>
        <w:rPr>
          <w:b/>
          <w:bCs/>
          <w:i/>
          <w:iCs/>
        </w:rPr>
        <w:t>There are three cases for this task:</w:t>
      </w:r>
    </w:p>
    <w:p w14:paraId="405C932F" w14:textId="77777777" w:rsidR="00474530" w:rsidRDefault="00474530" w:rsidP="00474530">
      <w:pPr>
        <w:pStyle w:val="CommentText"/>
        <w:numPr>
          <w:ilvl w:val="0"/>
          <w:numId w:val="32"/>
        </w:numPr>
        <w:jc w:val="left"/>
      </w:pPr>
      <w:r>
        <w:t xml:space="preserve"> Resource is not present or is present but will not be impacted. Display “This resource is not present or will not be impacted by the project. The CONSULTANT must verify and record in the Environmental Document.”</w:t>
      </w:r>
    </w:p>
    <w:p w14:paraId="3A873CEE" w14:textId="77777777" w:rsidR="00474530" w:rsidRDefault="00474530" w:rsidP="00474530">
      <w:pPr>
        <w:pStyle w:val="CommentText"/>
        <w:numPr>
          <w:ilvl w:val="0"/>
          <w:numId w:val="32"/>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747B4867" w14:textId="77777777" w:rsidR="00474530" w:rsidRDefault="00474530" w:rsidP="00474530">
      <w:pPr>
        <w:pStyle w:val="CommentText"/>
        <w:numPr>
          <w:ilvl w:val="0"/>
          <w:numId w:val="32"/>
        </w:numPr>
        <w:jc w:val="left"/>
      </w:pPr>
      <w:r>
        <w:t>Resource will be impacted and will require analysis under this study. Display the default text.</w:t>
      </w:r>
    </w:p>
  </w:comment>
  <w:comment w:id="690" w:author="Note" w:date="2024-05-20T15:20:00Z" w:initials="CB">
    <w:p w14:paraId="36FDA89A" w14:textId="77777777" w:rsidR="00474530" w:rsidRDefault="00474530" w:rsidP="00474530">
      <w:pPr>
        <w:pStyle w:val="CommentText"/>
        <w:jc w:val="left"/>
      </w:pPr>
      <w:r>
        <w:rPr>
          <w:rStyle w:val="CommentReference"/>
        </w:rPr>
        <w:annotationRef/>
      </w:r>
      <w:r>
        <w:rPr>
          <w:b/>
          <w:bCs/>
          <w:i/>
          <w:iCs/>
        </w:rPr>
        <w:t>There are three cases for this task:</w:t>
      </w:r>
    </w:p>
    <w:p w14:paraId="3C39DA49" w14:textId="77777777" w:rsidR="00474530" w:rsidRDefault="00474530" w:rsidP="00474530">
      <w:pPr>
        <w:pStyle w:val="CommentText"/>
        <w:numPr>
          <w:ilvl w:val="0"/>
          <w:numId w:val="33"/>
        </w:numPr>
        <w:jc w:val="left"/>
      </w:pPr>
      <w:r>
        <w:t xml:space="preserve"> Resource is not present or is present but will not be impacted. Display “This resource is not present or will not be impacted by the project. The CONSULTANT must verify and record in the Environmental Document.”</w:t>
      </w:r>
    </w:p>
    <w:p w14:paraId="12780128" w14:textId="77777777" w:rsidR="00474530" w:rsidRDefault="00474530" w:rsidP="00474530">
      <w:pPr>
        <w:pStyle w:val="CommentText"/>
        <w:numPr>
          <w:ilvl w:val="0"/>
          <w:numId w:val="33"/>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345BE513" w14:textId="77777777" w:rsidR="00474530" w:rsidRDefault="00474530" w:rsidP="00474530">
      <w:pPr>
        <w:pStyle w:val="CommentText"/>
        <w:numPr>
          <w:ilvl w:val="0"/>
          <w:numId w:val="33"/>
        </w:numPr>
        <w:jc w:val="left"/>
      </w:pPr>
      <w:r>
        <w:t>Resource will be impacted and will require analysis under this study. Display the default text.</w:t>
      </w:r>
    </w:p>
  </w:comment>
  <w:comment w:id="692" w:author="Note" w:date="2024-05-20T15:20:00Z" w:initials="CB">
    <w:p w14:paraId="18D84503" w14:textId="77777777" w:rsidR="004F691A" w:rsidRDefault="004F691A" w:rsidP="004F691A">
      <w:pPr>
        <w:pStyle w:val="CommentText"/>
        <w:jc w:val="left"/>
      </w:pPr>
      <w:r>
        <w:rPr>
          <w:rStyle w:val="CommentReference"/>
        </w:rPr>
        <w:annotationRef/>
      </w:r>
      <w:r>
        <w:rPr>
          <w:b/>
          <w:bCs/>
          <w:i/>
          <w:iCs/>
        </w:rPr>
        <w:t>There are three cases for this task:</w:t>
      </w:r>
    </w:p>
    <w:p w14:paraId="3BDC370B" w14:textId="77777777" w:rsidR="004F691A" w:rsidRDefault="004F691A" w:rsidP="004F691A">
      <w:pPr>
        <w:pStyle w:val="CommentText"/>
        <w:numPr>
          <w:ilvl w:val="0"/>
          <w:numId w:val="34"/>
        </w:numPr>
        <w:jc w:val="left"/>
      </w:pPr>
      <w:r>
        <w:t xml:space="preserve"> Resource is not present or is present but will not be impacted. Display “This resource is not present or will not be impacted by the project. The CONSULTANT must verify and record in the Environmental Document.”</w:t>
      </w:r>
    </w:p>
    <w:p w14:paraId="0A386842" w14:textId="77777777" w:rsidR="004F691A" w:rsidRDefault="004F691A" w:rsidP="004F691A">
      <w:pPr>
        <w:pStyle w:val="CommentText"/>
        <w:numPr>
          <w:ilvl w:val="0"/>
          <w:numId w:val="34"/>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4CCF5435" w14:textId="77777777" w:rsidR="004F691A" w:rsidRDefault="004F691A" w:rsidP="004F691A">
      <w:pPr>
        <w:pStyle w:val="CommentText"/>
        <w:numPr>
          <w:ilvl w:val="0"/>
          <w:numId w:val="34"/>
        </w:numPr>
        <w:jc w:val="left"/>
      </w:pPr>
      <w:r>
        <w:t>Resource will be impacted and will require analysis under this study. Display the default text.</w:t>
      </w:r>
    </w:p>
  </w:comment>
  <w:comment w:id="694" w:author="Note" w:date="2024-05-20T15:21:00Z" w:initials="CB">
    <w:p w14:paraId="1D6294B7" w14:textId="77777777" w:rsidR="00F53034" w:rsidRDefault="00F53034" w:rsidP="00F53034">
      <w:pPr>
        <w:pStyle w:val="CommentText"/>
        <w:jc w:val="left"/>
      </w:pPr>
      <w:r>
        <w:rPr>
          <w:rStyle w:val="CommentReference"/>
        </w:rPr>
        <w:annotationRef/>
      </w:r>
      <w:r>
        <w:rPr>
          <w:b/>
          <w:bCs/>
          <w:i/>
          <w:iCs/>
        </w:rPr>
        <w:t>There are three cases for this task:</w:t>
      </w:r>
    </w:p>
    <w:p w14:paraId="69EFEB26" w14:textId="77777777" w:rsidR="00F53034" w:rsidRDefault="00F53034" w:rsidP="00F53034">
      <w:pPr>
        <w:pStyle w:val="CommentText"/>
        <w:numPr>
          <w:ilvl w:val="0"/>
          <w:numId w:val="35"/>
        </w:numPr>
        <w:jc w:val="left"/>
      </w:pPr>
      <w:r>
        <w:t xml:space="preserve"> Resource is not present or is present but will not be impacted. Display “This resource is not present or will not be impacted by the project. The CONSULTANT must verify and record in the Environmental Document.”</w:t>
      </w:r>
    </w:p>
    <w:p w14:paraId="341CF343" w14:textId="77777777" w:rsidR="00F53034" w:rsidRDefault="00F53034" w:rsidP="00F53034">
      <w:pPr>
        <w:pStyle w:val="CommentText"/>
        <w:numPr>
          <w:ilvl w:val="0"/>
          <w:numId w:val="35"/>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6DCED70E" w14:textId="77777777" w:rsidR="00F53034" w:rsidRDefault="00F53034" w:rsidP="00F53034">
      <w:pPr>
        <w:pStyle w:val="CommentText"/>
        <w:numPr>
          <w:ilvl w:val="0"/>
          <w:numId w:val="35"/>
        </w:numPr>
        <w:jc w:val="left"/>
      </w:pPr>
      <w:r>
        <w:t>Resource will be impacted and will require analysis under this study. Display the default text.</w:t>
      </w:r>
    </w:p>
  </w:comment>
  <w:comment w:id="696" w:author="Note" w:date="2024-05-20T15:22:00Z" w:initials="CB">
    <w:p w14:paraId="29C1A938" w14:textId="77777777" w:rsidR="00F53034" w:rsidRDefault="00F53034" w:rsidP="00F53034">
      <w:pPr>
        <w:pStyle w:val="CommentText"/>
        <w:jc w:val="left"/>
      </w:pPr>
      <w:r>
        <w:rPr>
          <w:rStyle w:val="CommentReference"/>
        </w:rPr>
        <w:annotationRef/>
      </w:r>
      <w:r>
        <w:rPr>
          <w:b/>
          <w:bCs/>
          <w:i/>
          <w:iCs/>
        </w:rPr>
        <w:t>There are three cases for this task:</w:t>
      </w:r>
    </w:p>
    <w:p w14:paraId="05859600" w14:textId="77777777" w:rsidR="00F53034" w:rsidRDefault="00F53034" w:rsidP="00F53034">
      <w:pPr>
        <w:pStyle w:val="CommentText"/>
        <w:numPr>
          <w:ilvl w:val="0"/>
          <w:numId w:val="36"/>
        </w:numPr>
        <w:jc w:val="left"/>
      </w:pPr>
      <w:r>
        <w:t>Resource is not present or is present but will not be impacted. Display “This resource is not present or will not be impacted by the project. The CONSULTANT must verify and record in the Environmental Document.”</w:t>
      </w:r>
    </w:p>
    <w:p w14:paraId="70D82A81" w14:textId="77777777" w:rsidR="00F53034" w:rsidRDefault="00F53034" w:rsidP="00F53034">
      <w:pPr>
        <w:pStyle w:val="CommentText"/>
        <w:numPr>
          <w:ilvl w:val="0"/>
          <w:numId w:val="36"/>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23B32601" w14:textId="77777777" w:rsidR="00F53034" w:rsidRDefault="00F53034" w:rsidP="00F53034">
      <w:pPr>
        <w:pStyle w:val="CommentText"/>
        <w:numPr>
          <w:ilvl w:val="0"/>
          <w:numId w:val="36"/>
        </w:numPr>
        <w:jc w:val="left"/>
      </w:pPr>
      <w:r>
        <w:t>Resource will be impacted and will require analysis under this study. Display the default text.</w:t>
      </w:r>
    </w:p>
  </w:comment>
  <w:comment w:id="698" w:author="Note" w:date="2024-05-20T15:22:00Z" w:initials="CB">
    <w:p w14:paraId="476B2019" w14:textId="77777777" w:rsidR="00F53034" w:rsidRDefault="00F53034" w:rsidP="00F53034">
      <w:pPr>
        <w:pStyle w:val="CommentText"/>
        <w:jc w:val="left"/>
      </w:pPr>
      <w:r>
        <w:rPr>
          <w:rStyle w:val="CommentReference"/>
        </w:rPr>
        <w:annotationRef/>
      </w:r>
      <w:r>
        <w:rPr>
          <w:b/>
          <w:bCs/>
          <w:i/>
          <w:iCs/>
        </w:rPr>
        <w:t>There are three cases for this task:</w:t>
      </w:r>
    </w:p>
    <w:p w14:paraId="73BB2763" w14:textId="77777777" w:rsidR="00F53034" w:rsidRDefault="00F53034" w:rsidP="00F53034">
      <w:pPr>
        <w:pStyle w:val="CommentText"/>
        <w:numPr>
          <w:ilvl w:val="0"/>
          <w:numId w:val="37"/>
        </w:numPr>
        <w:jc w:val="left"/>
      </w:pPr>
      <w:r>
        <w:t xml:space="preserve"> Resource is not present or is present but will not be impacted. Display “This resource is not present or will not be impacted by the project. The CONSULTANT must verify and record in the Environmental Document.”</w:t>
      </w:r>
    </w:p>
    <w:p w14:paraId="6DE2E5AA" w14:textId="77777777" w:rsidR="00F53034" w:rsidRDefault="00F53034" w:rsidP="00F53034">
      <w:pPr>
        <w:pStyle w:val="CommentText"/>
        <w:numPr>
          <w:ilvl w:val="0"/>
          <w:numId w:val="37"/>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3ED3D097" w14:textId="77777777" w:rsidR="00F53034" w:rsidRDefault="00F53034" w:rsidP="00F53034">
      <w:pPr>
        <w:pStyle w:val="CommentText"/>
        <w:numPr>
          <w:ilvl w:val="0"/>
          <w:numId w:val="37"/>
        </w:numPr>
        <w:jc w:val="left"/>
      </w:pPr>
      <w:r>
        <w:t>Resource will be impacted and will require analysis under this study. Display the default text.</w:t>
      </w:r>
    </w:p>
  </w:comment>
  <w:comment w:id="704" w:author="Note" w:date="2024-05-20T15:23:00Z" w:initials="CB">
    <w:p w14:paraId="6170E524" w14:textId="77777777" w:rsidR="00971843" w:rsidRDefault="00971843" w:rsidP="00971843">
      <w:pPr>
        <w:pStyle w:val="CommentText"/>
        <w:jc w:val="left"/>
      </w:pPr>
      <w:r>
        <w:rPr>
          <w:rStyle w:val="CommentReference"/>
        </w:rPr>
        <w:annotationRef/>
      </w:r>
      <w:r>
        <w:rPr>
          <w:b/>
          <w:bCs/>
          <w:i/>
          <w:iCs/>
        </w:rPr>
        <w:t>There are three cases for this task:</w:t>
      </w:r>
    </w:p>
    <w:p w14:paraId="431389FE" w14:textId="77777777" w:rsidR="00971843" w:rsidRDefault="00971843" w:rsidP="00971843">
      <w:pPr>
        <w:pStyle w:val="CommentText"/>
        <w:numPr>
          <w:ilvl w:val="0"/>
          <w:numId w:val="38"/>
        </w:numPr>
        <w:jc w:val="left"/>
      </w:pPr>
      <w:r>
        <w:t xml:space="preserve"> Resource is not present or is present but will not be impacted. Display “This resource is not present or will not be impacted by the project. The CONSULTANT must verify and record in the Environmental Document.”</w:t>
      </w:r>
    </w:p>
    <w:p w14:paraId="5FA1AF09" w14:textId="77777777" w:rsidR="00971843" w:rsidRDefault="00971843" w:rsidP="00971843">
      <w:pPr>
        <w:pStyle w:val="CommentText"/>
        <w:numPr>
          <w:ilvl w:val="0"/>
          <w:numId w:val="38"/>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6A4CF579" w14:textId="77777777" w:rsidR="00971843" w:rsidRDefault="00971843" w:rsidP="00971843">
      <w:pPr>
        <w:pStyle w:val="CommentText"/>
        <w:numPr>
          <w:ilvl w:val="0"/>
          <w:numId w:val="38"/>
        </w:numPr>
        <w:jc w:val="left"/>
      </w:pPr>
      <w:r>
        <w:t>Resource will be impacted and will require analysis under this study. Display the default text.</w:t>
      </w:r>
    </w:p>
  </w:comment>
  <w:comment w:id="708" w:author="Note" w:date="2024-05-20T15:23:00Z" w:initials="CB">
    <w:p w14:paraId="1111AAE3" w14:textId="77777777" w:rsidR="00971843" w:rsidRDefault="00971843" w:rsidP="00971843">
      <w:pPr>
        <w:pStyle w:val="CommentText"/>
        <w:jc w:val="left"/>
      </w:pPr>
      <w:r>
        <w:rPr>
          <w:rStyle w:val="CommentReference"/>
        </w:rPr>
        <w:annotationRef/>
      </w:r>
      <w:r>
        <w:rPr>
          <w:b/>
          <w:bCs/>
          <w:i/>
          <w:iCs/>
        </w:rPr>
        <w:t>There are three cases for this task:</w:t>
      </w:r>
    </w:p>
    <w:p w14:paraId="6DD583AE" w14:textId="77777777" w:rsidR="00971843" w:rsidRDefault="00971843" w:rsidP="00971843">
      <w:pPr>
        <w:pStyle w:val="CommentText"/>
        <w:numPr>
          <w:ilvl w:val="0"/>
          <w:numId w:val="39"/>
        </w:numPr>
        <w:jc w:val="left"/>
      </w:pPr>
      <w:r>
        <w:t xml:space="preserve"> Resource is not present or is present but will not be impacted. Display “This resource is not present or will not be impacted by the project. The CONSULTANT must verify and record in the Environmental Document.”</w:t>
      </w:r>
    </w:p>
    <w:p w14:paraId="33299369" w14:textId="77777777" w:rsidR="00971843" w:rsidRDefault="00971843" w:rsidP="00971843">
      <w:pPr>
        <w:pStyle w:val="CommentText"/>
        <w:numPr>
          <w:ilvl w:val="0"/>
          <w:numId w:val="39"/>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07F0E954" w14:textId="77777777" w:rsidR="00971843" w:rsidRDefault="00971843" w:rsidP="00971843">
      <w:pPr>
        <w:pStyle w:val="CommentText"/>
        <w:numPr>
          <w:ilvl w:val="0"/>
          <w:numId w:val="39"/>
        </w:numPr>
        <w:jc w:val="left"/>
      </w:pPr>
      <w:r>
        <w:t>Resource will be impacted and will require analysis under this study. Display the default text.</w:t>
      </w:r>
    </w:p>
  </w:comment>
  <w:comment w:id="710" w:author="Note" w:date="2024-05-20T15:24:00Z" w:initials="CB">
    <w:p w14:paraId="03018CA3" w14:textId="77777777" w:rsidR="00971843" w:rsidRDefault="00971843" w:rsidP="00971843">
      <w:pPr>
        <w:pStyle w:val="CommentText"/>
        <w:jc w:val="left"/>
      </w:pPr>
      <w:r>
        <w:rPr>
          <w:rStyle w:val="CommentReference"/>
        </w:rPr>
        <w:annotationRef/>
      </w:r>
      <w:r>
        <w:rPr>
          <w:b/>
          <w:bCs/>
          <w:i/>
          <w:iCs/>
        </w:rPr>
        <w:t>There are three cases for this task:</w:t>
      </w:r>
    </w:p>
    <w:p w14:paraId="6D7CEBC1" w14:textId="77777777" w:rsidR="00971843" w:rsidRDefault="00971843" w:rsidP="00971843">
      <w:pPr>
        <w:pStyle w:val="CommentText"/>
        <w:numPr>
          <w:ilvl w:val="0"/>
          <w:numId w:val="40"/>
        </w:numPr>
        <w:jc w:val="left"/>
      </w:pPr>
      <w:r>
        <w:t xml:space="preserve"> Resource is not present or is present but will not be impacted. Display “This resource is not present or will not be impacted by the project. The CONSULTANT must verify and record in the Environmental Document.”</w:t>
      </w:r>
    </w:p>
    <w:p w14:paraId="6C6D4133" w14:textId="77777777" w:rsidR="00971843" w:rsidRDefault="00971843" w:rsidP="00971843">
      <w:pPr>
        <w:pStyle w:val="CommentText"/>
        <w:numPr>
          <w:ilvl w:val="0"/>
          <w:numId w:val="40"/>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3CF9FEF3" w14:textId="77777777" w:rsidR="00971843" w:rsidRDefault="00971843" w:rsidP="00971843">
      <w:pPr>
        <w:pStyle w:val="CommentText"/>
        <w:numPr>
          <w:ilvl w:val="0"/>
          <w:numId w:val="40"/>
        </w:numPr>
        <w:jc w:val="left"/>
      </w:pPr>
      <w:r>
        <w:t>Resource will be impacted and will require analysis under this study. Display the default text.</w:t>
      </w:r>
    </w:p>
  </w:comment>
  <w:comment w:id="712" w:author="Note" w:date="2024-05-20T15:24:00Z" w:initials="CB">
    <w:p w14:paraId="6E7C84E1" w14:textId="77777777" w:rsidR="00971843" w:rsidRDefault="00971843" w:rsidP="00971843">
      <w:pPr>
        <w:pStyle w:val="CommentText"/>
        <w:jc w:val="left"/>
      </w:pPr>
      <w:r>
        <w:rPr>
          <w:rStyle w:val="CommentReference"/>
        </w:rPr>
        <w:annotationRef/>
      </w:r>
      <w:r>
        <w:rPr>
          <w:b/>
          <w:bCs/>
          <w:i/>
          <w:iCs/>
        </w:rPr>
        <w:t>There are three cases for this task:</w:t>
      </w:r>
    </w:p>
    <w:p w14:paraId="3A02AC17" w14:textId="77777777" w:rsidR="00971843" w:rsidRDefault="00971843" w:rsidP="00971843">
      <w:pPr>
        <w:pStyle w:val="CommentText"/>
        <w:numPr>
          <w:ilvl w:val="0"/>
          <w:numId w:val="41"/>
        </w:numPr>
        <w:jc w:val="left"/>
      </w:pPr>
      <w:r>
        <w:t xml:space="preserve"> Resource is not present or is present but will not be impacted. Display “This resource is not present or will not be impacted by the project. The CONSULTANT must verify and record in the Environmental Document.”</w:t>
      </w:r>
    </w:p>
    <w:p w14:paraId="1390CE0B" w14:textId="77777777" w:rsidR="00971843" w:rsidRDefault="00971843" w:rsidP="00971843">
      <w:pPr>
        <w:pStyle w:val="CommentText"/>
        <w:numPr>
          <w:ilvl w:val="0"/>
          <w:numId w:val="41"/>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5E63D26B" w14:textId="77777777" w:rsidR="00971843" w:rsidRDefault="00971843" w:rsidP="00971843">
      <w:pPr>
        <w:pStyle w:val="CommentText"/>
        <w:numPr>
          <w:ilvl w:val="0"/>
          <w:numId w:val="41"/>
        </w:numPr>
        <w:jc w:val="left"/>
      </w:pPr>
      <w:r>
        <w:t>Resource will be impacted and will require analysis under this study. Display the default text.</w:t>
      </w:r>
    </w:p>
  </w:comment>
  <w:comment w:id="717" w:author="Note" w:date="2024-05-20T15:25:00Z" w:initials="CB">
    <w:p w14:paraId="4B5DF9E6" w14:textId="77777777" w:rsidR="00971843" w:rsidRDefault="00971843" w:rsidP="00971843">
      <w:pPr>
        <w:pStyle w:val="CommentText"/>
        <w:jc w:val="left"/>
      </w:pPr>
      <w:r>
        <w:rPr>
          <w:rStyle w:val="CommentReference"/>
        </w:rPr>
        <w:annotationRef/>
      </w:r>
      <w:r>
        <w:rPr>
          <w:b/>
          <w:bCs/>
          <w:i/>
          <w:iCs/>
        </w:rPr>
        <w:t>There are three cases for this task:</w:t>
      </w:r>
    </w:p>
    <w:p w14:paraId="6F48C258" w14:textId="77777777" w:rsidR="00971843" w:rsidRDefault="00971843" w:rsidP="00971843">
      <w:pPr>
        <w:pStyle w:val="CommentText"/>
        <w:numPr>
          <w:ilvl w:val="0"/>
          <w:numId w:val="42"/>
        </w:numPr>
        <w:jc w:val="left"/>
      </w:pPr>
      <w:r>
        <w:t xml:space="preserve"> Resource is not present or is present but will not be impacted. Display “This resource is not present or will not be impacted by the project. The CONSULTANT must verify and record in the Environmental Document.”</w:t>
      </w:r>
    </w:p>
    <w:p w14:paraId="5554A959" w14:textId="77777777" w:rsidR="00971843" w:rsidRDefault="00971843" w:rsidP="00971843">
      <w:pPr>
        <w:pStyle w:val="CommentText"/>
        <w:numPr>
          <w:ilvl w:val="0"/>
          <w:numId w:val="42"/>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491B1801" w14:textId="77777777" w:rsidR="00971843" w:rsidRDefault="00971843" w:rsidP="00971843">
      <w:pPr>
        <w:pStyle w:val="CommentText"/>
        <w:numPr>
          <w:ilvl w:val="0"/>
          <w:numId w:val="42"/>
        </w:numPr>
        <w:jc w:val="left"/>
      </w:pPr>
      <w:r>
        <w:t>Resource will be impacted and will require analysis under this study. Display the default text.</w:t>
      </w:r>
    </w:p>
  </w:comment>
  <w:comment w:id="724" w:author="Note" w:date="2024-05-20T15:25:00Z" w:initials="CB">
    <w:p w14:paraId="436E6700" w14:textId="77777777" w:rsidR="00971843" w:rsidRDefault="00971843" w:rsidP="00971843">
      <w:pPr>
        <w:pStyle w:val="CommentText"/>
        <w:jc w:val="left"/>
      </w:pPr>
      <w:r>
        <w:rPr>
          <w:rStyle w:val="CommentReference"/>
        </w:rPr>
        <w:annotationRef/>
      </w:r>
      <w:r>
        <w:rPr>
          <w:b/>
          <w:bCs/>
          <w:i/>
          <w:iCs/>
        </w:rPr>
        <w:t>There are three cases for this task:</w:t>
      </w:r>
    </w:p>
    <w:p w14:paraId="7D725206" w14:textId="77777777" w:rsidR="00971843" w:rsidRDefault="00971843" w:rsidP="00971843">
      <w:pPr>
        <w:pStyle w:val="CommentText"/>
        <w:numPr>
          <w:ilvl w:val="0"/>
          <w:numId w:val="43"/>
        </w:numPr>
        <w:jc w:val="left"/>
      </w:pPr>
      <w:r>
        <w:t xml:space="preserve"> Resource is not present or is present but will not be impacted. Display “This resource is not present or will not be impacted by the project. The CONSULTANT must verify and record in the Environmental Document.”</w:t>
      </w:r>
    </w:p>
    <w:p w14:paraId="25C1A705" w14:textId="77777777" w:rsidR="00971843" w:rsidRDefault="00971843" w:rsidP="00971843">
      <w:pPr>
        <w:pStyle w:val="CommentText"/>
        <w:numPr>
          <w:ilvl w:val="0"/>
          <w:numId w:val="43"/>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59A07E3E" w14:textId="77777777" w:rsidR="00971843" w:rsidRDefault="00971843" w:rsidP="00971843">
      <w:pPr>
        <w:pStyle w:val="CommentText"/>
        <w:numPr>
          <w:ilvl w:val="0"/>
          <w:numId w:val="43"/>
        </w:numPr>
        <w:jc w:val="left"/>
      </w:pPr>
      <w:r>
        <w:t>Resource will be impacted and will require analysis under this study. Display the default text.</w:t>
      </w:r>
    </w:p>
  </w:comment>
  <w:comment w:id="726" w:author="Note" w:date="2024-05-20T15:26:00Z" w:initials="CB">
    <w:p w14:paraId="3E983297" w14:textId="77777777" w:rsidR="00ED34D7" w:rsidRDefault="00ED34D7" w:rsidP="00ED34D7">
      <w:pPr>
        <w:pStyle w:val="CommentText"/>
        <w:jc w:val="left"/>
      </w:pPr>
      <w:r>
        <w:rPr>
          <w:rStyle w:val="CommentReference"/>
        </w:rPr>
        <w:annotationRef/>
      </w:r>
      <w:r>
        <w:rPr>
          <w:b/>
          <w:bCs/>
          <w:i/>
          <w:iCs/>
        </w:rPr>
        <w:t>There are three cases for this task:</w:t>
      </w:r>
    </w:p>
    <w:p w14:paraId="6FD99688" w14:textId="77777777" w:rsidR="00ED34D7" w:rsidRDefault="00ED34D7" w:rsidP="00ED34D7">
      <w:pPr>
        <w:pStyle w:val="CommentText"/>
        <w:numPr>
          <w:ilvl w:val="0"/>
          <w:numId w:val="44"/>
        </w:numPr>
        <w:jc w:val="left"/>
      </w:pPr>
      <w:r>
        <w:t xml:space="preserve"> Resource is not present or is present but will not be impacted. Display “This resource is not present or will not be impacted by the project. The CONSULTANT must verify and record in the Environmental Document.”</w:t>
      </w:r>
    </w:p>
    <w:p w14:paraId="0970CAC8" w14:textId="77777777" w:rsidR="00ED34D7" w:rsidRDefault="00ED34D7" w:rsidP="00ED34D7">
      <w:pPr>
        <w:pStyle w:val="CommentText"/>
        <w:numPr>
          <w:ilvl w:val="0"/>
          <w:numId w:val="44"/>
        </w:numPr>
        <w:jc w:val="left"/>
      </w:pPr>
      <w:r>
        <w:t>The task was completed prior to PD&amp;E by others or will be done by others concurrent with this PD&amp;E. Display “The DEPARTMENT will provide the technical report for the analysis of this resource and the CONSULTANT will summarize the results in the Environmental Document.”</w:t>
      </w:r>
    </w:p>
    <w:p w14:paraId="5893B1A2" w14:textId="77777777" w:rsidR="00ED34D7" w:rsidRDefault="00ED34D7" w:rsidP="00ED34D7">
      <w:pPr>
        <w:pStyle w:val="CommentText"/>
        <w:numPr>
          <w:ilvl w:val="0"/>
          <w:numId w:val="44"/>
        </w:numPr>
        <w:jc w:val="left"/>
      </w:pPr>
      <w:r>
        <w:t>Resource will be impacted and will require analysis under this study. Display the default text.</w:t>
      </w:r>
    </w:p>
  </w:comment>
  <w:comment w:id="738" w:author="Note" w:date="2024-05-20T15:27:00Z" w:initials="CB">
    <w:p w14:paraId="34660A79" w14:textId="77777777" w:rsidR="00ED34D7" w:rsidRDefault="00ED34D7" w:rsidP="00ED34D7">
      <w:pPr>
        <w:pStyle w:val="CommentText"/>
        <w:jc w:val="left"/>
      </w:pPr>
      <w:r>
        <w:rPr>
          <w:rStyle w:val="CommentReference"/>
        </w:rPr>
        <w:annotationRef/>
      </w:r>
      <w:r>
        <w:rPr>
          <w:b/>
          <w:bCs/>
          <w:i/>
          <w:iCs/>
        </w:rPr>
        <w:t>One of the following Four Options is to be automatically selected based on the Class of Action:</w:t>
      </w:r>
    </w:p>
    <w:p w14:paraId="49AC8239" w14:textId="77777777" w:rsidR="00ED34D7" w:rsidRDefault="00ED34D7" w:rsidP="00ED34D7">
      <w:pPr>
        <w:pStyle w:val="CommentText"/>
        <w:numPr>
          <w:ilvl w:val="0"/>
          <w:numId w:val="45"/>
        </w:numPr>
        <w:jc w:val="left"/>
      </w:pPr>
      <w:r>
        <w:t>Type 2 Categorical Exclusion (Type 2 CE)</w:t>
      </w:r>
    </w:p>
    <w:p w14:paraId="7A0C9C5F" w14:textId="77777777" w:rsidR="00ED34D7" w:rsidRDefault="00ED34D7" w:rsidP="00ED34D7">
      <w:pPr>
        <w:pStyle w:val="CommentText"/>
        <w:numPr>
          <w:ilvl w:val="0"/>
          <w:numId w:val="45"/>
        </w:numPr>
        <w:jc w:val="left"/>
      </w:pPr>
      <w:r>
        <w:t>Environmental Assessment (EA)</w:t>
      </w:r>
    </w:p>
    <w:p w14:paraId="50D7D648" w14:textId="77777777" w:rsidR="00ED34D7" w:rsidRDefault="00ED34D7" w:rsidP="00ED34D7">
      <w:pPr>
        <w:pStyle w:val="CommentText"/>
        <w:numPr>
          <w:ilvl w:val="0"/>
          <w:numId w:val="45"/>
        </w:numPr>
        <w:jc w:val="left"/>
      </w:pPr>
      <w:r>
        <w:t>Environmental Impact Statement (EIS)</w:t>
      </w:r>
    </w:p>
    <w:p w14:paraId="36615416" w14:textId="77777777" w:rsidR="00ED34D7" w:rsidRDefault="00ED34D7" w:rsidP="00ED34D7">
      <w:pPr>
        <w:pStyle w:val="CommentText"/>
        <w:numPr>
          <w:ilvl w:val="0"/>
          <w:numId w:val="45"/>
        </w:numPr>
        <w:jc w:val="left"/>
      </w:pPr>
      <w:r>
        <w:t>State Environmental Impact Report (SEIR)</w:t>
      </w:r>
    </w:p>
  </w:comment>
  <w:comment w:id="739" w:author="Note" w:date="2024-05-20T14:59:00Z" w:initials="CB">
    <w:p w14:paraId="5556FF97" w14:textId="720B7E52" w:rsidR="009514AB" w:rsidRDefault="009514AB" w:rsidP="009514AB">
      <w:pPr>
        <w:pStyle w:val="CommentText"/>
        <w:jc w:val="left"/>
      </w:pPr>
      <w:r>
        <w:rPr>
          <w:rStyle w:val="CommentReference"/>
        </w:rPr>
        <w:annotationRef/>
      </w:r>
      <w:r>
        <w:t>COA = CE and Project is Highways</w:t>
      </w:r>
    </w:p>
  </w:comment>
  <w:comment w:id="740" w:author="Note" w:date="2024-05-20T15:27:00Z" w:initials="CB">
    <w:p w14:paraId="499AF1A2" w14:textId="77777777" w:rsidR="00301CCB" w:rsidRDefault="00301CCB" w:rsidP="00301CCB">
      <w:pPr>
        <w:pStyle w:val="CommentText"/>
        <w:jc w:val="left"/>
      </w:pPr>
      <w:r>
        <w:rPr>
          <w:rStyle w:val="CommentReference"/>
        </w:rPr>
        <w:annotationRef/>
      </w:r>
      <w:r>
        <w:t>COA = EA and Project is Highway</w:t>
      </w:r>
    </w:p>
  </w:comment>
  <w:comment w:id="742" w:author="Note" w:date="2024-05-20T15:29:00Z" w:initials="CB">
    <w:p w14:paraId="3A94D904" w14:textId="77777777" w:rsidR="0051321A" w:rsidRDefault="0051321A" w:rsidP="0051321A">
      <w:pPr>
        <w:pStyle w:val="CommentText"/>
        <w:jc w:val="left"/>
      </w:pPr>
      <w:r>
        <w:rPr>
          <w:rStyle w:val="CommentReference"/>
        </w:rPr>
        <w:annotationRef/>
      </w:r>
      <w:r>
        <w:t>Combined FEIS/ROD</w:t>
      </w:r>
    </w:p>
  </w:comment>
  <w:comment w:id="741" w:author="Note" w:date="2024-05-20T15:28:00Z" w:initials="CB">
    <w:p w14:paraId="3005A08F" w14:textId="77777777" w:rsidR="0051321A" w:rsidRDefault="0051321A" w:rsidP="0051321A">
      <w:pPr>
        <w:pStyle w:val="CommentText"/>
        <w:jc w:val="left"/>
      </w:pPr>
      <w:r>
        <w:rPr>
          <w:rStyle w:val="CommentReference"/>
        </w:rPr>
        <w:annotationRef/>
      </w:r>
      <w:r>
        <w:t>COA = EIS and Project is Highway</w:t>
      </w:r>
    </w:p>
    <w:p w14:paraId="5D332F5E" w14:textId="77777777" w:rsidR="0051321A" w:rsidRDefault="0051321A" w:rsidP="0051321A">
      <w:pPr>
        <w:pStyle w:val="CommentText"/>
        <w:jc w:val="left"/>
      </w:pPr>
      <w:r>
        <w:t>Choose the paragraph for combined FEIS/ROD or separate FEIS and ROD as appropriate</w:t>
      </w:r>
    </w:p>
  </w:comment>
  <w:comment w:id="743" w:author="Note" w:date="2024-05-20T15:29:00Z" w:initials="CB">
    <w:p w14:paraId="2E4550B4" w14:textId="77777777" w:rsidR="0051321A" w:rsidRDefault="0051321A" w:rsidP="0051321A">
      <w:pPr>
        <w:pStyle w:val="CommentText"/>
        <w:jc w:val="left"/>
      </w:pPr>
      <w:r>
        <w:rPr>
          <w:rStyle w:val="CommentReference"/>
        </w:rPr>
        <w:annotationRef/>
      </w:r>
      <w:r>
        <w:t>Separate FEIS and ROD</w:t>
      </w:r>
    </w:p>
  </w:comment>
  <w:comment w:id="744" w:author="Note" w:date="2024-05-20T15:30:00Z" w:initials="CB">
    <w:p w14:paraId="144D8974" w14:textId="77777777" w:rsidR="00DF67DB" w:rsidRDefault="00DF67DB" w:rsidP="00DF67DB">
      <w:pPr>
        <w:pStyle w:val="CommentText"/>
        <w:jc w:val="left"/>
      </w:pPr>
      <w:r>
        <w:rPr>
          <w:rStyle w:val="CommentReference"/>
        </w:rPr>
        <w:annotationRef/>
      </w:r>
      <w:r>
        <w:t>COA is SEIR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F312FC" w15:done="0"/>
  <w15:commentEx w15:paraId="4A60E9DC" w15:done="0"/>
  <w15:commentEx w15:paraId="0B63A366" w15:done="0"/>
  <w15:commentEx w15:paraId="0DD5235F" w15:done="0"/>
  <w15:commentEx w15:paraId="1E0B40F1" w15:done="0"/>
  <w15:commentEx w15:paraId="503F2EBA" w15:done="0"/>
  <w15:commentEx w15:paraId="3B25D70D" w15:done="0"/>
  <w15:commentEx w15:paraId="42681926" w15:done="0"/>
  <w15:commentEx w15:paraId="47039395" w15:done="0"/>
  <w15:commentEx w15:paraId="367AA895" w15:done="0"/>
  <w15:commentEx w15:paraId="77741D9B" w15:done="0"/>
  <w15:commentEx w15:paraId="0721D5DE" w15:done="0"/>
  <w15:commentEx w15:paraId="1CB77439" w15:done="0"/>
  <w15:commentEx w15:paraId="56FEE95F" w15:done="0"/>
  <w15:commentEx w15:paraId="3066AC5E" w15:done="0"/>
  <w15:commentEx w15:paraId="3F65A90B" w15:done="0"/>
  <w15:commentEx w15:paraId="17082EA2" w15:done="0"/>
  <w15:commentEx w15:paraId="3843BD23" w15:done="0"/>
  <w15:commentEx w15:paraId="26619334" w15:done="0"/>
  <w15:commentEx w15:paraId="2B97D958" w15:done="0"/>
  <w15:commentEx w15:paraId="07E50EAE" w15:done="0"/>
  <w15:commentEx w15:paraId="14B71A4B" w15:done="0"/>
  <w15:commentEx w15:paraId="22A180C5" w15:done="0"/>
  <w15:commentEx w15:paraId="0FECB035" w15:done="0"/>
  <w15:commentEx w15:paraId="5D57519F" w15:done="0"/>
  <w15:commentEx w15:paraId="0DBF9C2A" w15:done="0"/>
  <w15:commentEx w15:paraId="40167254" w15:done="0"/>
  <w15:commentEx w15:paraId="3D4BDFC8" w15:done="0"/>
  <w15:commentEx w15:paraId="747B4867" w15:done="0"/>
  <w15:commentEx w15:paraId="345BE513" w15:done="0"/>
  <w15:commentEx w15:paraId="4CCF5435" w15:done="0"/>
  <w15:commentEx w15:paraId="6DCED70E" w15:done="0"/>
  <w15:commentEx w15:paraId="23B32601" w15:done="0"/>
  <w15:commentEx w15:paraId="3ED3D097" w15:done="0"/>
  <w15:commentEx w15:paraId="6A4CF579" w15:done="0"/>
  <w15:commentEx w15:paraId="07F0E954" w15:done="0"/>
  <w15:commentEx w15:paraId="3CF9FEF3" w15:done="0"/>
  <w15:commentEx w15:paraId="5E63D26B" w15:done="0"/>
  <w15:commentEx w15:paraId="491B1801" w15:done="0"/>
  <w15:commentEx w15:paraId="59A07E3E" w15:done="0"/>
  <w15:commentEx w15:paraId="5893B1A2" w15:done="0"/>
  <w15:commentEx w15:paraId="36615416" w15:done="0"/>
  <w15:commentEx w15:paraId="5556FF97" w15:done="0"/>
  <w15:commentEx w15:paraId="499AF1A2" w15:done="0"/>
  <w15:commentEx w15:paraId="3A94D904" w15:done="0"/>
  <w15:commentEx w15:paraId="5D332F5E" w15:done="0"/>
  <w15:commentEx w15:paraId="2E4550B4" w15:done="0"/>
  <w15:commentEx w15:paraId="144D89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06AFF0" w16cex:dateUtc="2024-05-20T19:00:00Z"/>
  <w16cex:commentExtensible w16cex:durableId="65AD4EC3" w16cex:dateUtc="2024-05-20T19:01:00Z"/>
  <w16cex:commentExtensible w16cex:durableId="0FF3AB6E" w16cex:dateUtc="2024-05-20T19:02:00Z"/>
  <w16cex:commentExtensible w16cex:durableId="6C3D544A" w16cex:dateUtc="2024-05-20T19:02:00Z"/>
  <w16cex:commentExtensible w16cex:durableId="6CC7D415" w16cex:dateUtc="2024-05-20T19:03:00Z"/>
  <w16cex:commentExtensible w16cex:durableId="131025E8" w16cex:dateUtc="2024-05-20T19:04:00Z"/>
  <w16cex:commentExtensible w16cex:durableId="65A6D7DF" w16cex:dateUtc="2024-05-20T19:05:00Z"/>
  <w16cex:commentExtensible w16cex:durableId="64C0D382" w16cex:dateUtc="2024-05-20T19:05:00Z"/>
  <w16cex:commentExtensible w16cex:durableId="5D7E4F9B" w16cex:dateUtc="2024-05-20T19:05:00Z"/>
  <w16cex:commentExtensible w16cex:durableId="6AB2C792" w16cex:dateUtc="2024-05-20T19:06:00Z"/>
  <w16cex:commentExtensible w16cex:durableId="31DF01F0" w16cex:dateUtc="2024-05-20T19:06:00Z"/>
  <w16cex:commentExtensible w16cex:durableId="5D956C17" w16cex:dateUtc="2024-05-20T19:07:00Z"/>
  <w16cex:commentExtensible w16cex:durableId="6F282EA1" w16cex:dateUtc="2024-05-20T19:07:00Z"/>
  <w16cex:commentExtensible w16cex:durableId="15F0E60D" w16cex:dateUtc="2024-05-20T19:08:00Z"/>
  <w16cex:commentExtensible w16cex:durableId="5D295E40" w16cex:dateUtc="2024-05-20T19:09:00Z"/>
  <w16cex:commentExtensible w16cex:durableId="39BF0748" w16cex:dateUtc="2024-05-20T19:11:00Z"/>
  <w16cex:commentExtensible w16cex:durableId="0C3714D2" w16cex:dateUtc="2024-05-20T19:11:00Z"/>
  <w16cex:commentExtensible w16cex:durableId="60328B14" w16cex:dateUtc="2024-05-20T19:13:00Z"/>
  <w16cex:commentExtensible w16cex:durableId="56FAFB3A" w16cex:dateUtc="2024-05-20T19:14:00Z"/>
  <w16cex:commentExtensible w16cex:durableId="16A1CA7C" w16cex:dateUtc="2024-05-20T19:14:00Z"/>
  <w16cex:commentExtensible w16cex:durableId="464E3A90" w16cex:dateUtc="2024-05-20T19:15:00Z"/>
  <w16cex:commentExtensible w16cex:durableId="7417A0CC" w16cex:dateUtc="2024-05-20T19:15:00Z"/>
  <w16cex:commentExtensible w16cex:durableId="6906779E" w16cex:dateUtc="2024-05-20T19:16:00Z"/>
  <w16cex:commentExtensible w16cex:durableId="0CBE843E" w16cex:dateUtc="2024-05-20T19:17:00Z"/>
  <w16cex:commentExtensible w16cex:durableId="42D5F45D" w16cex:dateUtc="2024-05-20T19:18:00Z"/>
  <w16cex:commentExtensible w16cex:durableId="3139BCFA" w16cex:dateUtc="2024-05-20T19:18:00Z"/>
  <w16cex:commentExtensible w16cex:durableId="46618516" w16cex:dateUtc="2024-05-20T19:18:00Z"/>
  <w16cex:commentExtensible w16cex:durableId="023DAA03" w16cex:dateUtc="2024-05-20T19:19:00Z"/>
  <w16cex:commentExtensible w16cex:durableId="38434401" w16cex:dateUtc="2024-05-20T19:19:00Z"/>
  <w16cex:commentExtensible w16cex:durableId="7F6E7F18" w16cex:dateUtc="2024-05-20T19:20:00Z"/>
  <w16cex:commentExtensible w16cex:durableId="7280E8D8" w16cex:dateUtc="2024-05-20T19:20:00Z"/>
  <w16cex:commentExtensible w16cex:durableId="74D1C3B6" w16cex:dateUtc="2024-05-20T19:21:00Z"/>
  <w16cex:commentExtensible w16cex:durableId="3C2C2989" w16cex:dateUtc="2024-05-20T19:22:00Z"/>
  <w16cex:commentExtensible w16cex:durableId="50FDB17B" w16cex:dateUtc="2024-05-20T19:22:00Z"/>
  <w16cex:commentExtensible w16cex:durableId="42ACCFCE" w16cex:dateUtc="2024-05-20T19:23:00Z"/>
  <w16cex:commentExtensible w16cex:durableId="5B5DA6BD" w16cex:dateUtc="2024-05-20T19:23:00Z"/>
  <w16cex:commentExtensible w16cex:durableId="2129E310" w16cex:dateUtc="2024-05-20T19:24:00Z"/>
  <w16cex:commentExtensible w16cex:durableId="2356849D" w16cex:dateUtc="2024-05-20T19:24:00Z"/>
  <w16cex:commentExtensible w16cex:durableId="4282D2E4" w16cex:dateUtc="2024-05-20T19:25:00Z"/>
  <w16cex:commentExtensible w16cex:durableId="5B1E6FBB" w16cex:dateUtc="2024-05-20T19:25:00Z"/>
  <w16cex:commentExtensible w16cex:durableId="579B8270" w16cex:dateUtc="2024-05-20T19:26:00Z"/>
  <w16cex:commentExtensible w16cex:durableId="2A2B75F5" w16cex:dateUtc="2024-05-20T19:27:00Z"/>
  <w16cex:commentExtensible w16cex:durableId="47B610AF" w16cex:dateUtc="2024-05-20T18:59:00Z"/>
  <w16cex:commentExtensible w16cex:durableId="38EE904F" w16cex:dateUtc="2024-05-20T19:27:00Z"/>
  <w16cex:commentExtensible w16cex:durableId="3E2DFFA1" w16cex:dateUtc="2024-05-20T19:29:00Z"/>
  <w16cex:commentExtensible w16cex:durableId="22769EBF" w16cex:dateUtc="2024-05-20T19:28:00Z"/>
  <w16cex:commentExtensible w16cex:durableId="1E8B02B4" w16cex:dateUtc="2024-05-20T19:29:00Z"/>
  <w16cex:commentExtensible w16cex:durableId="746C4CA4" w16cex:dateUtc="2024-05-20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F312FC" w16cid:durableId="2C06AFF0"/>
  <w16cid:commentId w16cid:paraId="4A60E9DC" w16cid:durableId="65AD4EC3"/>
  <w16cid:commentId w16cid:paraId="0B63A366" w16cid:durableId="0FF3AB6E"/>
  <w16cid:commentId w16cid:paraId="0DD5235F" w16cid:durableId="6C3D544A"/>
  <w16cid:commentId w16cid:paraId="1E0B40F1" w16cid:durableId="6CC7D415"/>
  <w16cid:commentId w16cid:paraId="503F2EBA" w16cid:durableId="131025E8"/>
  <w16cid:commentId w16cid:paraId="3B25D70D" w16cid:durableId="65A6D7DF"/>
  <w16cid:commentId w16cid:paraId="42681926" w16cid:durableId="64C0D382"/>
  <w16cid:commentId w16cid:paraId="47039395" w16cid:durableId="5D7E4F9B"/>
  <w16cid:commentId w16cid:paraId="367AA895" w16cid:durableId="6AB2C792"/>
  <w16cid:commentId w16cid:paraId="77741D9B" w16cid:durableId="31DF01F0"/>
  <w16cid:commentId w16cid:paraId="0721D5DE" w16cid:durableId="5D956C17"/>
  <w16cid:commentId w16cid:paraId="1CB77439" w16cid:durableId="6F282EA1"/>
  <w16cid:commentId w16cid:paraId="56FEE95F" w16cid:durableId="15F0E60D"/>
  <w16cid:commentId w16cid:paraId="3066AC5E" w16cid:durableId="5D295E40"/>
  <w16cid:commentId w16cid:paraId="3F65A90B" w16cid:durableId="39BF0748"/>
  <w16cid:commentId w16cid:paraId="17082EA2" w16cid:durableId="0C3714D2"/>
  <w16cid:commentId w16cid:paraId="3843BD23" w16cid:durableId="60328B14"/>
  <w16cid:commentId w16cid:paraId="26619334" w16cid:durableId="56FAFB3A"/>
  <w16cid:commentId w16cid:paraId="2B97D958" w16cid:durableId="16A1CA7C"/>
  <w16cid:commentId w16cid:paraId="07E50EAE" w16cid:durableId="464E3A90"/>
  <w16cid:commentId w16cid:paraId="14B71A4B" w16cid:durableId="7417A0CC"/>
  <w16cid:commentId w16cid:paraId="22A180C5" w16cid:durableId="6906779E"/>
  <w16cid:commentId w16cid:paraId="0FECB035" w16cid:durableId="0CBE843E"/>
  <w16cid:commentId w16cid:paraId="5D57519F" w16cid:durableId="42D5F45D"/>
  <w16cid:commentId w16cid:paraId="0DBF9C2A" w16cid:durableId="3139BCFA"/>
  <w16cid:commentId w16cid:paraId="40167254" w16cid:durableId="46618516"/>
  <w16cid:commentId w16cid:paraId="3D4BDFC8" w16cid:durableId="023DAA03"/>
  <w16cid:commentId w16cid:paraId="747B4867" w16cid:durableId="38434401"/>
  <w16cid:commentId w16cid:paraId="345BE513" w16cid:durableId="7F6E7F18"/>
  <w16cid:commentId w16cid:paraId="4CCF5435" w16cid:durableId="7280E8D8"/>
  <w16cid:commentId w16cid:paraId="6DCED70E" w16cid:durableId="74D1C3B6"/>
  <w16cid:commentId w16cid:paraId="23B32601" w16cid:durableId="3C2C2989"/>
  <w16cid:commentId w16cid:paraId="3ED3D097" w16cid:durableId="50FDB17B"/>
  <w16cid:commentId w16cid:paraId="6A4CF579" w16cid:durableId="42ACCFCE"/>
  <w16cid:commentId w16cid:paraId="07F0E954" w16cid:durableId="5B5DA6BD"/>
  <w16cid:commentId w16cid:paraId="3CF9FEF3" w16cid:durableId="2129E310"/>
  <w16cid:commentId w16cid:paraId="5E63D26B" w16cid:durableId="2356849D"/>
  <w16cid:commentId w16cid:paraId="491B1801" w16cid:durableId="4282D2E4"/>
  <w16cid:commentId w16cid:paraId="59A07E3E" w16cid:durableId="5B1E6FBB"/>
  <w16cid:commentId w16cid:paraId="5893B1A2" w16cid:durableId="579B8270"/>
  <w16cid:commentId w16cid:paraId="36615416" w16cid:durableId="2A2B75F5"/>
  <w16cid:commentId w16cid:paraId="5556FF97" w16cid:durableId="47B610AF"/>
  <w16cid:commentId w16cid:paraId="499AF1A2" w16cid:durableId="38EE904F"/>
  <w16cid:commentId w16cid:paraId="3A94D904" w16cid:durableId="3E2DFFA1"/>
  <w16cid:commentId w16cid:paraId="5D332F5E" w16cid:durableId="22769EBF"/>
  <w16cid:commentId w16cid:paraId="2E4550B4" w16cid:durableId="1E8B02B4"/>
  <w16cid:commentId w16cid:paraId="144D8974" w16cid:durableId="746C4C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52D7" w14:textId="77777777" w:rsidR="0067700B" w:rsidRDefault="0067700B" w:rsidP="00541CD1">
      <w:pPr>
        <w:spacing w:after="0" w:line="240" w:lineRule="auto"/>
      </w:pPr>
      <w:r>
        <w:separator/>
      </w:r>
    </w:p>
    <w:p w14:paraId="1C1CF413" w14:textId="77777777" w:rsidR="0067700B" w:rsidRDefault="0067700B"/>
  </w:endnote>
  <w:endnote w:type="continuationSeparator" w:id="0">
    <w:p w14:paraId="3F00F88C" w14:textId="77777777" w:rsidR="0067700B" w:rsidRDefault="0067700B" w:rsidP="00541CD1">
      <w:pPr>
        <w:spacing w:after="0" w:line="240" w:lineRule="auto"/>
      </w:pPr>
      <w:r>
        <w:continuationSeparator/>
      </w:r>
    </w:p>
    <w:p w14:paraId="234BE283" w14:textId="77777777" w:rsidR="0067700B" w:rsidRDefault="0067700B"/>
  </w:endnote>
  <w:endnote w:type="continuationNotice" w:id="1">
    <w:p w14:paraId="1D564B4A" w14:textId="77777777" w:rsidR="0067700B" w:rsidRDefault="00677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D2F22" w14:textId="447DE142" w:rsidR="00A62F50" w:rsidRDefault="00A62F50" w:rsidP="00E535EC">
    <w:r>
      <w:t xml:space="preserve">PD&amp;E Scope </w:t>
    </w:r>
    <w:r w:rsidR="00F47CD6" w:rsidRPr="00C5169E">
      <w:t>of</w:t>
    </w:r>
    <w:r w:rsidR="00F47CD6">
      <w:t xml:space="preserve"> </w:t>
    </w:r>
    <w:r>
      <w:t>Services MM YR</w:t>
    </w:r>
    <w:r>
      <w:tab/>
      <w:t xml:space="preserve">                           Page A-</w:t>
    </w:r>
    <w:r>
      <w:fldChar w:fldCharType="begin"/>
    </w:r>
    <w:r>
      <w:instrText xml:space="preserve"> PAGE   \* MERGEFORMAT </w:instrText>
    </w:r>
    <w:r>
      <w:fldChar w:fldCharType="separate"/>
    </w:r>
    <w:r>
      <w:rPr>
        <w:noProof/>
      </w:rPr>
      <w:t>53</w:t>
    </w:r>
    <w:r>
      <w:rPr>
        <w:noProof/>
      </w:rPr>
      <w:fldChar w:fldCharType="end"/>
    </w:r>
    <w:r>
      <w:t xml:space="preserve">                    </w:t>
    </w:r>
    <w:r>
      <w:tab/>
      <w:t xml:space="preserve">FPID: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3B4B3" w14:textId="77777777" w:rsidR="0067700B" w:rsidRDefault="0067700B" w:rsidP="00541CD1">
      <w:pPr>
        <w:spacing w:after="0" w:line="240" w:lineRule="auto"/>
      </w:pPr>
      <w:r>
        <w:separator/>
      </w:r>
    </w:p>
    <w:p w14:paraId="0D780209" w14:textId="77777777" w:rsidR="0067700B" w:rsidRDefault="0067700B"/>
  </w:footnote>
  <w:footnote w:type="continuationSeparator" w:id="0">
    <w:p w14:paraId="2EB9CAD4" w14:textId="77777777" w:rsidR="0067700B" w:rsidRDefault="0067700B" w:rsidP="00541CD1">
      <w:pPr>
        <w:spacing w:after="0" w:line="240" w:lineRule="auto"/>
      </w:pPr>
      <w:r>
        <w:continuationSeparator/>
      </w:r>
    </w:p>
    <w:p w14:paraId="28A6F7CA" w14:textId="77777777" w:rsidR="0067700B" w:rsidRDefault="0067700B"/>
  </w:footnote>
  <w:footnote w:type="continuationNotice" w:id="1">
    <w:p w14:paraId="57B2DB0D" w14:textId="77777777" w:rsidR="0067700B" w:rsidRDefault="006770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2F31"/>
    <w:multiLevelType w:val="hybridMultilevel"/>
    <w:tmpl w:val="4DB45122"/>
    <w:lvl w:ilvl="0" w:tplc="EAA425B8">
      <w:start w:val="1"/>
      <w:numFmt w:val="decimal"/>
      <w:lvlText w:val="%1."/>
      <w:lvlJc w:val="left"/>
      <w:pPr>
        <w:ind w:left="720" w:hanging="360"/>
      </w:pPr>
    </w:lvl>
    <w:lvl w:ilvl="1" w:tplc="5C84A2C6">
      <w:start w:val="1"/>
      <w:numFmt w:val="decimal"/>
      <w:lvlText w:val="%2."/>
      <w:lvlJc w:val="left"/>
      <w:pPr>
        <w:ind w:left="720" w:hanging="360"/>
      </w:pPr>
    </w:lvl>
    <w:lvl w:ilvl="2" w:tplc="20584002">
      <w:start w:val="1"/>
      <w:numFmt w:val="decimal"/>
      <w:lvlText w:val="%3."/>
      <w:lvlJc w:val="left"/>
      <w:pPr>
        <w:ind w:left="720" w:hanging="360"/>
      </w:pPr>
    </w:lvl>
    <w:lvl w:ilvl="3" w:tplc="FEA21C0A">
      <w:start w:val="1"/>
      <w:numFmt w:val="decimal"/>
      <w:lvlText w:val="%4."/>
      <w:lvlJc w:val="left"/>
      <w:pPr>
        <w:ind w:left="720" w:hanging="360"/>
      </w:pPr>
    </w:lvl>
    <w:lvl w:ilvl="4" w:tplc="EA86C114">
      <w:start w:val="1"/>
      <w:numFmt w:val="decimal"/>
      <w:lvlText w:val="%5."/>
      <w:lvlJc w:val="left"/>
      <w:pPr>
        <w:ind w:left="720" w:hanging="360"/>
      </w:pPr>
    </w:lvl>
    <w:lvl w:ilvl="5" w:tplc="D8C23768">
      <w:start w:val="1"/>
      <w:numFmt w:val="decimal"/>
      <w:lvlText w:val="%6."/>
      <w:lvlJc w:val="left"/>
      <w:pPr>
        <w:ind w:left="720" w:hanging="360"/>
      </w:pPr>
    </w:lvl>
    <w:lvl w:ilvl="6" w:tplc="E3222298">
      <w:start w:val="1"/>
      <w:numFmt w:val="decimal"/>
      <w:lvlText w:val="%7."/>
      <w:lvlJc w:val="left"/>
      <w:pPr>
        <w:ind w:left="720" w:hanging="360"/>
      </w:pPr>
    </w:lvl>
    <w:lvl w:ilvl="7" w:tplc="961C33BC">
      <w:start w:val="1"/>
      <w:numFmt w:val="decimal"/>
      <w:lvlText w:val="%8."/>
      <w:lvlJc w:val="left"/>
      <w:pPr>
        <w:ind w:left="720" w:hanging="360"/>
      </w:pPr>
    </w:lvl>
    <w:lvl w:ilvl="8" w:tplc="39A28D30">
      <w:start w:val="1"/>
      <w:numFmt w:val="decimal"/>
      <w:lvlText w:val="%9."/>
      <w:lvlJc w:val="left"/>
      <w:pPr>
        <w:ind w:left="720" w:hanging="360"/>
      </w:pPr>
    </w:lvl>
  </w:abstractNum>
  <w:abstractNum w:abstractNumId="1" w15:restartNumberingAfterBreak="0">
    <w:nsid w:val="0E772D1F"/>
    <w:multiLevelType w:val="hybridMultilevel"/>
    <w:tmpl w:val="7FEC112C"/>
    <w:lvl w:ilvl="0" w:tplc="27D0B6B0">
      <w:start w:val="1"/>
      <w:numFmt w:val="decimal"/>
      <w:lvlText w:val="%1."/>
      <w:lvlJc w:val="left"/>
      <w:pPr>
        <w:ind w:left="720" w:hanging="360"/>
      </w:pPr>
    </w:lvl>
    <w:lvl w:ilvl="1" w:tplc="07FCCF1A">
      <w:start w:val="1"/>
      <w:numFmt w:val="decimal"/>
      <w:lvlText w:val="%2."/>
      <w:lvlJc w:val="left"/>
      <w:pPr>
        <w:ind w:left="720" w:hanging="360"/>
      </w:pPr>
    </w:lvl>
    <w:lvl w:ilvl="2" w:tplc="CAB054DA">
      <w:start w:val="1"/>
      <w:numFmt w:val="decimal"/>
      <w:lvlText w:val="%3."/>
      <w:lvlJc w:val="left"/>
      <w:pPr>
        <w:ind w:left="720" w:hanging="360"/>
      </w:pPr>
    </w:lvl>
    <w:lvl w:ilvl="3" w:tplc="9BB639A4">
      <w:start w:val="1"/>
      <w:numFmt w:val="decimal"/>
      <w:lvlText w:val="%4."/>
      <w:lvlJc w:val="left"/>
      <w:pPr>
        <w:ind w:left="720" w:hanging="360"/>
      </w:pPr>
    </w:lvl>
    <w:lvl w:ilvl="4" w:tplc="AA840F5E">
      <w:start w:val="1"/>
      <w:numFmt w:val="decimal"/>
      <w:lvlText w:val="%5."/>
      <w:lvlJc w:val="left"/>
      <w:pPr>
        <w:ind w:left="720" w:hanging="360"/>
      </w:pPr>
    </w:lvl>
    <w:lvl w:ilvl="5" w:tplc="0D6A1892">
      <w:start w:val="1"/>
      <w:numFmt w:val="decimal"/>
      <w:lvlText w:val="%6."/>
      <w:lvlJc w:val="left"/>
      <w:pPr>
        <w:ind w:left="720" w:hanging="360"/>
      </w:pPr>
    </w:lvl>
    <w:lvl w:ilvl="6" w:tplc="16BEF30E">
      <w:start w:val="1"/>
      <w:numFmt w:val="decimal"/>
      <w:lvlText w:val="%7."/>
      <w:lvlJc w:val="left"/>
      <w:pPr>
        <w:ind w:left="720" w:hanging="360"/>
      </w:pPr>
    </w:lvl>
    <w:lvl w:ilvl="7" w:tplc="0C881562">
      <w:start w:val="1"/>
      <w:numFmt w:val="decimal"/>
      <w:lvlText w:val="%8."/>
      <w:lvlJc w:val="left"/>
      <w:pPr>
        <w:ind w:left="720" w:hanging="360"/>
      </w:pPr>
    </w:lvl>
    <w:lvl w:ilvl="8" w:tplc="AB1024B8">
      <w:start w:val="1"/>
      <w:numFmt w:val="decimal"/>
      <w:lvlText w:val="%9."/>
      <w:lvlJc w:val="left"/>
      <w:pPr>
        <w:ind w:left="720" w:hanging="360"/>
      </w:pPr>
    </w:lvl>
  </w:abstractNum>
  <w:abstractNum w:abstractNumId="2" w15:restartNumberingAfterBreak="0">
    <w:nsid w:val="133171E1"/>
    <w:multiLevelType w:val="hybridMultilevel"/>
    <w:tmpl w:val="161E0500"/>
    <w:lvl w:ilvl="0" w:tplc="30CEDB74">
      <w:start w:val="1"/>
      <w:numFmt w:val="decimal"/>
      <w:lvlText w:val="%1."/>
      <w:lvlJc w:val="left"/>
      <w:pPr>
        <w:ind w:left="720" w:hanging="360"/>
      </w:pPr>
    </w:lvl>
    <w:lvl w:ilvl="1" w:tplc="94D64A62">
      <w:start w:val="1"/>
      <w:numFmt w:val="decimal"/>
      <w:lvlText w:val="%2."/>
      <w:lvlJc w:val="left"/>
      <w:pPr>
        <w:ind w:left="720" w:hanging="360"/>
      </w:pPr>
    </w:lvl>
    <w:lvl w:ilvl="2" w:tplc="E9C24DCC">
      <w:start w:val="1"/>
      <w:numFmt w:val="decimal"/>
      <w:lvlText w:val="%3."/>
      <w:lvlJc w:val="left"/>
      <w:pPr>
        <w:ind w:left="720" w:hanging="360"/>
      </w:pPr>
    </w:lvl>
    <w:lvl w:ilvl="3" w:tplc="E47AAF5A">
      <w:start w:val="1"/>
      <w:numFmt w:val="decimal"/>
      <w:lvlText w:val="%4."/>
      <w:lvlJc w:val="left"/>
      <w:pPr>
        <w:ind w:left="720" w:hanging="360"/>
      </w:pPr>
    </w:lvl>
    <w:lvl w:ilvl="4" w:tplc="C2CC8BFA">
      <w:start w:val="1"/>
      <w:numFmt w:val="decimal"/>
      <w:lvlText w:val="%5."/>
      <w:lvlJc w:val="left"/>
      <w:pPr>
        <w:ind w:left="720" w:hanging="360"/>
      </w:pPr>
    </w:lvl>
    <w:lvl w:ilvl="5" w:tplc="7AD0E2DE">
      <w:start w:val="1"/>
      <w:numFmt w:val="decimal"/>
      <w:lvlText w:val="%6."/>
      <w:lvlJc w:val="left"/>
      <w:pPr>
        <w:ind w:left="720" w:hanging="360"/>
      </w:pPr>
    </w:lvl>
    <w:lvl w:ilvl="6" w:tplc="F0D24DDA">
      <w:start w:val="1"/>
      <w:numFmt w:val="decimal"/>
      <w:lvlText w:val="%7."/>
      <w:lvlJc w:val="left"/>
      <w:pPr>
        <w:ind w:left="720" w:hanging="360"/>
      </w:pPr>
    </w:lvl>
    <w:lvl w:ilvl="7" w:tplc="13E80AF6">
      <w:start w:val="1"/>
      <w:numFmt w:val="decimal"/>
      <w:lvlText w:val="%8."/>
      <w:lvlJc w:val="left"/>
      <w:pPr>
        <w:ind w:left="720" w:hanging="360"/>
      </w:pPr>
    </w:lvl>
    <w:lvl w:ilvl="8" w:tplc="EA3E0CFC">
      <w:start w:val="1"/>
      <w:numFmt w:val="decimal"/>
      <w:lvlText w:val="%9."/>
      <w:lvlJc w:val="left"/>
      <w:pPr>
        <w:ind w:left="720" w:hanging="360"/>
      </w:pPr>
    </w:lvl>
  </w:abstractNum>
  <w:abstractNum w:abstractNumId="3" w15:restartNumberingAfterBreak="0">
    <w:nsid w:val="13717E01"/>
    <w:multiLevelType w:val="hybridMultilevel"/>
    <w:tmpl w:val="8CAACABA"/>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C5E96"/>
    <w:multiLevelType w:val="hybridMultilevel"/>
    <w:tmpl w:val="DBAC10F0"/>
    <w:lvl w:ilvl="0" w:tplc="142E6544">
      <w:start w:val="1"/>
      <w:numFmt w:val="decimal"/>
      <w:lvlText w:val="%1."/>
      <w:lvlJc w:val="left"/>
      <w:pPr>
        <w:ind w:left="720" w:hanging="360"/>
      </w:pPr>
    </w:lvl>
    <w:lvl w:ilvl="1" w:tplc="554815A2">
      <w:start w:val="1"/>
      <w:numFmt w:val="decimal"/>
      <w:lvlText w:val="%2."/>
      <w:lvlJc w:val="left"/>
      <w:pPr>
        <w:ind w:left="720" w:hanging="360"/>
      </w:pPr>
    </w:lvl>
    <w:lvl w:ilvl="2" w:tplc="5D6EC6CC">
      <w:start w:val="1"/>
      <w:numFmt w:val="decimal"/>
      <w:lvlText w:val="%3."/>
      <w:lvlJc w:val="left"/>
      <w:pPr>
        <w:ind w:left="720" w:hanging="360"/>
      </w:pPr>
    </w:lvl>
    <w:lvl w:ilvl="3" w:tplc="120EF5CE">
      <w:start w:val="1"/>
      <w:numFmt w:val="decimal"/>
      <w:lvlText w:val="%4."/>
      <w:lvlJc w:val="left"/>
      <w:pPr>
        <w:ind w:left="720" w:hanging="360"/>
      </w:pPr>
    </w:lvl>
    <w:lvl w:ilvl="4" w:tplc="A9140278">
      <w:start w:val="1"/>
      <w:numFmt w:val="decimal"/>
      <w:lvlText w:val="%5."/>
      <w:lvlJc w:val="left"/>
      <w:pPr>
        <w:ind w:left="720" w:hanging="360"/>
      </w:pPr>
    </w:lvl>
    <w:lvl w:ilvl="5" w:tplc="08829F3E">
      <w:start w:val="1"/>
      <w:numFmt w:val="decimal"/>
      <w:lvlText w:val="%6."/>
      <w:lvlJc w:val="left"/>
      <w:pPr>
        <w:ind w:left="720" w:hanging="360"/>
      </w:pPr>
    </w:lvl>
    <w:lvl w:ilvl="6" w:tplc="7444C332">
      <w:start w:val="1"/>
      <w:numFmt w:val="decimal"/>
      <w:lvlText w:val="%7."/>
      <w:lvlJc w:val="left"/>
      <w:pPr>
        <w:ind w:left="720" w:hanging="360"/>
      </w:pPr>
    </w:lvl>
    <w:lvl w:ilvl="7" w:tplc="C90A4024">
      <w:start w:val="1"/>
      <w:numFmt w:val="decimal"/>
      <w:lvlText w:val="%8."/>
      <w:lvlJc w:val="left"/>
      <w:pPr>
        <w:ind w:left="720" w:hanging="360"/>
      </w:pPr>
    </w:lvl>
    <w:lvl w:ilvl="8" w:tplc="04C0761E">
      <w:start w:val="1"/>
      <w:numFmt w:val="decimal"/>
      <w:lvlText w:val="%9."/>
      <w:lvlJc w:val="left"/>
      <w:pPr>
        <w:ind w:left="720" w:hanging="360"/>
      </w:pPr>
    </w:lvl>
  </w:abstractNum>
  <w:abstractNum w:abstractNumId="5" w15:restartNumberingAfterBreak="0">
    <w:nsid w:val="16085845"/>
    <w:multiLevelType w:val="hybridMultilevel"/>
    <w:tmpl w:val="1EDC3CCC"/>
    <w:lvl w:ilvl="0" w:tplc="DE1EB968">
      <w:start w:val="1"/>
      <w:numFmt w:val="bullet"/>
      <w:pStyle w:val="PDESoSBulletList1"/>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DE6E92"/>
    <w:multiLevelType w:val="hybridMultilevel"/>
    <w:tmpl w:val="5E1CCB58"/>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C2165BE"/>
    <w:multiLevelType w:val="hybridMultilevel"/>
    <w:tmpl w:val="00180228"/>
    <w:lvl w:ilvl="0" w:tplc="26C4902C">
      <w:start w:val="1"/>
      <w:numFmt w:val="decimal"/>
      <w:lvlText w:val="%1."/>
      <w:lvlJc w:val="left"/>
      <w:pPr>
        <w:ind w:left="720" w:hanging="360"/>
      </w:pPr>
    </w:lvl>
    <w:lvl w:ilvl="1" w:tplc="580A14AC">
      <w:start w:val="1"/>
      <w:numFmt w:val="decimal"/>
      <w:lvlText w:val="%2."/>
      <w:lvlJc w:val="left"/>
      <w:pPr>
        <w:ind w:left="720" w:hanging="360"/>
      </w:pPr>
    </w:lvl>
    <w:lvl w:ilvl="2" w:tplc="7BAC0736">
      <w:start w:val="1"/>
      <w:numFmt w:val="decimal"/>
      <w:lvlText w:val="%3."/>
      <w:lvlJc w:val="left"/>
      <w:pPr>
        <w:ind w:left="720" w:hanging="360"/>
      </w:pPr>
    </w:lvl>
    <w:lvl w:ilvl="3" w:tplc="06AE9C32">
      <w:start w:val="1"/>
      <w:numFmt w:val="decimal"/>
      <w:lvlText w:val="%4."/>
      <w:lvlJc w:val="left"/>
      <w:pPr>
        <w:ind w:left="720" w:hanging="360"/>
      </w:pPr>
    </w:lvl>
    <w:lvl w:ilvl="4" w:tplc="C05C17EC">
      <w:start w:val="1"/>
      <w:numFmt w:val="decimal"/>
      <w:lvlText w:val="%5."/>
      <w:lvlJc w:val="left"/>
      <w:pPr>
        <w:ind w:left="720" w:hanging="360"/>
      </w:pPr>
    </w:lvl>
    <w:lvl w:ilvl="5" w:tplc="F8F20E8E">
      <w:start w:val="1"/>
      <w:numFmt w:val="decimal"/>
      <w:lvlText w:val="%6."/>
      <w:lvlJc w:val="left"/>
      <w:pPr>
        <w:ind w:left="720" w:hanging="360"/>
      </w:pPr>
    </w:lvl>
    <w:lvl w:ilvl="6" w:tplc="B052E32E">
      <w:start w:val="1"/>
      <w:numFmt w:val="decimal"/>
      <w:lvlText w:val="%7."/>
      <w:lvlJc w:val="left"/>
      <w:pPr>
        <w:ind w:left="720" w:hanging="360"/>
      </w:pPr>
    </w:lvl>
    <w:lvl w:ilvl="7" w:tplc="17CC3364">
      <w:start w:val="1"/>
      <w:numFmt w:val="decimal"/>
      <w:lvlText w:val="%8."/>
      <w:lvlJc w:val="left"/>
      <w:pPr>
        <w:ind w:left="720" w:hanging="360"/>
      </w:pPr>
    </w:lvl>
    <w:lvl w:ilvl="8" w:tplc="ED8CC8DA">
      <w:start w:val="1"/>
      <w:numFmt w:val="decimal"/>
      <w:lvlText w:val="%9."/>
      <w:lvlJc w:val="left"/>
      <w:pPr>
        <w:ind w:left="720" w:hanging="360"/>
      </w:pPr>
    </w:lvl>
  </w:abstractNum>
  <w:abstractNum w:abstractNumId="8" w15:restartNumberingAfterBreak="0">
    <w:nsid w:val="1CF405DB"/>
    <w:multiLevelType w:val="hybridMultilevel"/>
    <w:tmpl w:val="A2DA18FA"/>
    <w:lvl w:ilvl="0" w:tplc="75B2CE44">
      <w:start w:val="1"/>
      <w:numFmt w:val="decimal"/>
      <w:lvlText w:val="%1."/>
      <w:lvlJc w:val="left"/>
      <w:pPr>
        <w:ind w:left="720" w:hanging="360"/>
      </w:pPr>
    </w:lvl>
    <w:lvl w:ilvl="1" w:tplc="80523F40">
      <w:start w:val="1"/>
      <w:numFmt w:val="decimal"/>
      <w:lvlText w:val="%2."/>
      <w:lvlJc w:val="left"/>
      <w:pPr>
        <w:ind w:left="720" w:hanging="360"/>
      </w:pPr>
    </w:lvl>
    <w:lvl w:ilvl="2" w:tplc="C45EFA42">
      <w:start w:val="1"/>
      <w:numFmt w:val="decimal"/>
      <w:lvlText w:val="%3."/>
      <w:lvlJc w:val="left"/>
      <w:pPr>
        <w:ind w:left="720" w:hanging="360"/>
      </w:pPr>
    </w:lvl>
    <w:lvl w:ilvl="3" w:tplc="71CE5A60">
      <w:start w:val="1"/>
      <w:numFmt w:val="decimal"/>
      <w:lvlText w:val="%4."/>
      <w:lvlJc w:val="left"/>
      <w:pPr>
        <w:ind w:left="720" w:hanging="360"/>
      </w:pPr>
    </w:lvl>
    <w:lvl w:ilvl="4" w:tplc="9FE49FA0">
      <w:start w:val="1"/>
      <w:numFmt w:val="decimal"/>
      <w:lvlText w:val="%5."/>
      <w:lvlJc w:val="left"/>
      <w:pPr>
        <w:ind w:left="720" w:hanging="360"/>
      </w:pPr>
    </w:lvl>
    <w:lvl w:ilvl="5" w:tplc="488A6CE2">
      <w:start w:val="1"/>
      <w:numFmt w:val="decimal"/>
      <w:lvlText w:val="%6."/>
      <w:lvlJc w:val="left"/>
      <w:pPr>
        <w:ind w:left="720" w:hanging="360"/>
      </w:pPr>
    </w:lvl>
    <w:lvl w:ilvl="6" w:tplc="7254615A">
      <w:start w:val="1"/>
      <w:numFmt w:val="decimal"/>
      <w:lvlText w:val="%7."/>
      <w:lvlJc w:val="left"/>
      <w:pPr>
        <w:ind w:left="720" w:hanging="360"/>
      </w:pPr>
    </w:lvl>
    <w:lvl w:ilvl="7" w:tplc="46664AC4">
      <w:start w:val="1"/>
      <w:numFmt w:val="decimal"/>
      <w:lvlText w:val="%8."/>
      <w:lvlJc w:val="left"/>
      <w:pPr>
        <w:ind w:left="720" w:hanging="360"/>
      </w:pPr>
    </w:lvl>
    <w:lvl w:ilvl="8" w:tplc="D5326B8E">
      <w:start w:val="1"/>
      <w:numFmt w:val="decimal"/>
      <w:lvlText w:val="%9."/>
      <w:lvlJc w:val="left"/>
      <w:pPr>
        <w:ind w:left="720" w:hanging="360"/>
      </w:pPr>
    </w:lvl>
  </w:abstractNum>
  <w:abstractNum w:abstractNumId="9" w15:restartNumberingAfterBreak="0">
    <w:nsid w:val="1EF27177"/>
    <w:multiLevelType w:val="hybridMultilevel"/>
    <w:tmpl w:val="863ADCB2"/>
    <w:lvl w:ilvl="0" w:tplc="1C5688E8">
      <w:start w:val="1"/>
      <w:numFmt w:val="decimal"/>
      <w:lvlText w:val="%1."/>
      <w:lvlJc w:val="left"/>
      <w:pPr>
        <w:ind w:left="720" w:hanging="360"/>
      </w:pPr>
    </w:lvl>
    <w:lvl w:ilvl="1" w:tplc="A09AA7DA">
      <w:start w:val="1"/>
      <w:numFmt w:val="decimal"/>
      <w:lvlText w:val="%2."/>
      <w:lvlJc w:val="left"/>
      <w:pPr>
        <w:ind w:left="720" w:hanging="360"/>
      </w:pPr>
    </w:lvl>
    <w:lvl w:ilvl="2" w:tplc="DA9ADC1E">
      <w:start w:val="1"/>
      <w:numFmt w:val="decimal"/>
      <w:lvlText w:val="%3."/>
      <w:lvlJc w:val="left"/>
      <w:pPr>
        <w:ind w:left="720" w:hanging="360"/>
      </w:pPr>
    </w:lvl>
    <w:lvl w:ilvl="3" w:tplc="FB2EBE6C">
      <w:start w:val="1"/>
      <w:numFmt w:val="decimal"/>
      <w:lvlText w:val="%4."/>
      <w:lvlJc w:val="left"/>
      <w:pPr>
        <w:ind w:left="720" w:hanging="360"/>
      </w:pPr>
    </w:lvl>
    <w:lvl w:ilvl="4" w:tplc="AAB21670">
      <w:start w:val="1"/>
      <w:numFmt w:val="decimal"/>
      <w:lvlText w:val="%5."/>
      <w:lvlJc w:val="left"/>
      <w:pPr>
        <w:ind w:left="720" w:hanging="360"/>
      </w:pPr>
    </w:lvl>
    <w:lvl w:ilvl="5" w:tplc="0EB80D2E">
      <w:start w:val="1"/>
      <w:numFmt w:val="decimal"/>
      <w:lvlText w:val="%6."/>
      <w:lvlJc w:val="left"/>
      <w:pPr>
        <w:ind w:left="720" w:hanging="360"/>
      </w:pPr>
    </w:lvl>
    <w:lvl w:ilvl="6" w:tplc="E05A73E0">
      <w:start w:val="1"/>
      <w:numFmt w:val="decimal"/>
      <w:lvlText w:val="%7."/>
      <w:lvlJc w:val="left"/>
      <w:pPr>
        <w:ind w:left="720" w:hanging="360"/>
      </w:pPr>
    </w:lvl>
    <w:lvl w:ilvl="7" w:tplc="C4AC946C">
      <w:start w:val="1"/>
      <w:numFmt w:val="decimal"/>
      <w:lvlText w:val="%8."/>
      <w:lvlJc w:val="left"/>
      <w:pPr>
        <w:ind w:left="720" w:hanging="360"/>
      </w:pPr>
    </w:lvl>
    <w:lvl w:ilvl="8" w:tplc="8098B936">
      <w:start w:val="1"/>
      <w:numFmt w:val="decimal"/>
      <w:lvlText w:val="%9."/>
      <w:lvlJc w:val="left"/>
      <w:pPr>
        <w:ind w:left="720" w:hanging="360"/>
      </w:pPr>
    </w:lvl>
  </w:abstractNum>
  <w:abstractNum w:abstractNumId="10" w15:restartNumberingAfterBreak="0">
    <w:nsid w:val="1FB77673"/>
    <w:multiLevelType w:val="hybridMultilevel"/>
    <w:tmpl w:val="E32E0F88"/>
    <w:lvl w:ilvl="0" w:tplc="182806AC">
      <w:start w:val="1"/>
      <w:numFmt w:val="decimal"/>
      <w:lvlText w:val="%1."/>
      <w:lvlJc w:val="left"/>
      <w:pPr>
        <w:ind w:left="720" w:hanging="360"/>
      </w:pPr>
    </w:lvl>
    <w:lvl w:ilvl="1" w:tplc="747AF584">
      <w:start w:val="1"/>
      <w:numFmt w:val="decimal"/>
      <w:lvlText w:val="%2."/>
      <w:lvlJc w:val="left"/>
      <w:pPr>
        <w:ind w:left="720" w:hanging="360"/>
      </w:pPr>
    </w:lvl>
    <w:lvl w:ilvl="2" w:tplc="613CD7EC">
      <w:start w:val="1"/>
      <w:numFmt w:val="decimal"/>
      <w:lvlText w:val="%3."/>
      <w:lvlJc w:val="left"/>
      <w:pPr>
        <w:ind w:left="720" w:hanging="360"/>
      </w:pPr>
    </w:lvl>
    <w:lvl w:ilvl="3" w:tplc="1F06904A">
      <w:start w:val="1"/>
      <w:numFmt w:val="decimal"/>
      <w:lvlText w:val="%4."/>
      <w:lvlJc w:val="left"/>
      <w:pPr>
        <w:ind w:left="720" w:hanging="360"/>
      </w:pPr>
    </w:lvl>
    <w:lvl w:ilvl="4" w:tplc="F0CC6FCA">
      <w:start w:val="1"/>
      <w:numFmt w:val="decimal"/>
      <w:lvlText w:val="%5."/>
      <w:lvlJc w:val="left"/>
      <w:pPr>
        <w:ind w:left="720" w:hanging="360"/>
      </w:pPr>
    </w:lvl>
    <w:lvl w:ilvl="5" w:tplc="20942504">
      <w:start w:val="1"/>
      <w:numFmt w:val="decimal"/>
      <w:lvlText w:val="%6."/>
      <w:lvlJc w:val="left"/>
      <w:pPr>
        <w:ind w:left="720" w:hanging="360"/>
      </w:pPr>
    </w:lvl>
    <w:lvl w:ilvl="6" w:tplc="5C0C929C">
      <w:start w:val="1"/>
      <w:numFmt w:val="decimal"/>
      <w:lvlText w:val="%7."/>
      <w:lvlJc w:val="left"/>
      <w:pPr>
        <w:ind w:left="720" w:hanging="360"/>
      </w:pPr>
    </w:lvl>
    <w:lvl w:ilvl="7" w:tplc="EF2E510E">
      <w:start w:val="1"/>
      <w:numFmt w:val="decimal"/>
      <w:lvlText w:val="%8."/>
      <w:lvlJc w:val="left"/>
      <w:pPr>
        <w:ind w:left="720" w:hanging="360"/>
      </w:pPr>
    </w:lvl>
    <w:lvl w:ilvl="8" w:tplc="0C12878E">
      <w:start w:val="1"/>
      <w:numFmt w:val="decimal"/>
      <w:lvlText w:val="%9."/>
      <w:lvlJc w:val="left"/>
      <w:pPr>
        <w:ind w:left="720" w:hanging="360"/>
      </w:pPr>
    </w:lvl>
  </w:abstractNum>
  <w:abstractNum w:abstractNumId="11" w15:restartNumberingAfterBreak="0">
    <w:nsid w:val="21D94626"/>
    <w:multiLevelType w:val="hybridMultilevel"/>
    <w:tmpl w:val="D9728686"/>
    <w:lvl w:ilvl="0" w:tplc="333AC2C4">
      <w:start w:val="1"/>
      <w:numFmt w:val="decimal"/>
      <w:lvlText w:val="%1."/>
      <w:lvlJc w:val="left"/>
      <w:pPr>
        <w:ind w:left="720" w:hanging="360"/>
      </w:pPr>
    </w:lvl>
    <w:lvl w:ilvl="1" w:tplc="855A7740">
      <w:start w:val="1"/>
      <w:numFmt w:val="decimal"/>
      <w:lvlText w:val="%2."/>
      <w:lvlJc w:val="left"/>
      <w:pPr>
        <w:ind w:left="720" w:hanging="360"/>
      </w:pPr>
    </w:lvl>
    <w:lvl w:ilvl="2" w:tplc="53426ACE">
      <w:start w:val="1"/>
      <w:numFmt w:val="decimal"/>
      <w:lvlText w:val="%3."/>
      <w:lvlJc w:val="left"/>
      <w:pPr>
        <w:ind w:left="720" w:hanging="360"/>
      </w:pPr>
    </w:lvl>
    <w:lvl w:ilvl="3" w:tplc="FD0A307E">
      <w:start w:val="1"/>
      <w:numFmt w:val="decimal"/>
      <w:lvlText w:val="%4."/>
      <w:lvlJc w:val="left"/>
      <w:pPr>
        <w:ind w:left="720" w:hanging="360"/>
      </w:pPr>
    </w:lvl>
    <w:lvl w:ilvl="4" w:tplc="B2260FE4">
      <w:start w:val="1"/>
      <w:numFmt w:val="decimal"/>
      <w:lvlText w:val="%5."/>
      <w:lvlJc w:val="left"/>
      <w:pPr>
        <w:ind w:left="720" w:hanging="360"/>
      </w:pPr>
    </w:lvl>
    <w:lvl w:ilvl="5" w:tplc="F4002FB6">
      <w:start w:val="1"/>
      <w:numFmt w:val="decimal"/>
      <w:lvlText w:val="%6."/>
      <w:lvlJc w:val="left"/>
      <w:pPr>
        <w:ind w:left="720" w:hanging="360"/>
      </w:pPr>
    </w:lvl>
    <w:lvl w:ilvl="6" w:tplc="A0928EA8">
      <w:start w:val="1"/>
      <w:numFmt w:val="decimal"/>
      <w:lvlText w:val="%7."/>
      <w:lvlJc w:val="left"/>
      <w:pPr>
        <w:ind w:left="720" w:hanging="360"/>
      </w:pPr>
    </w:lvl>
    <w:lvl w:ilvl="7" w:tplc="2F7C2464">
      <w:start w:val="1"/>
      <w:numFmt w:val="decimal"/>
      <w:lvlText w:val="%8."/>
      <w:lvlJc w:val="left"/>
      <w:pPr>
        <w:ind w:left="720" w:hanging="360"/>
      </w:pPr>
    </w:lvl>
    <w:lvl w:ilvl="8" w:tplc="6F56C414">
      <w:start w:val="1"/>
      <w:numFmt w:val="decimal"/>
      <w:lvlText w:val="%9."/>
      <w:lvlJc w:val="left"/>
      <w:pPr>
        <w:ind w:left="720" w:hanging="360"/>
      </w:pPr>
    </w:lvl>
  </w:abstractNum>
  <w:abstractNum w:abstractNumId="12" w15:restartNumberingAfterBreak="0">
    <w:nsid w:val="228D29E3"/>
    <w:multiLevelType w:val="hybridMultilevel"/>
    <w:tmpl w:val="5F721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883696"/>
    <w:multiLevelType w:val="multilevel"/>
    <w:tmpl w:val="15F60236"/>
    <w:lvl w:ilvl="0">
      <w:start w:val="1"/>
      <w:numFmt w:val="decimal"/>
      <w:pStyle w:val="PDESoSHeading1"/>
      <w:lvlText w:val="%1.0"/>
      <w:lvlJc w:val="left"/>
      <w:pPr>
        <w:ind w:left="45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PDESoSHeading2"/>
      <w:lvlText w:val="%1.%2"/>
      <w:lvlJc w:val="left"/>
      <w:pPr>
        <w:ind w:left="630" w:hanging="360"/>
      </w:pPr>
      <w:rPr>
        <w:rFonts w:hint="default"/>
      </w:rPr>
    </w:lvl>
    <w:lvl w:ilvl="2">
      <w:start w:val="1"/>
      <w:numFmt w:val="decimal"/>
      <w:pStyle w:val="PDESoSHeading3"/>
      <w:lvlText w:val="%1.%2.%3"/>
      <w:lvlJc w:val="left"/>
      <w:rPr>
        <w:rFonts w:ascii="Times New Roman" w:hAnsi="Times New Roman" w:cs="Times New Roman"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833488"/>
    <w:multiLevelType w:val="hybridMultilevel"/>
    <w:tmpl w:val="90BE3BDA"/>
    <w:lvl w:ilvl="0" w:tplc="9CB69056">
      <w:start w:val="1"/>
      <w:numFmt w:val="decimal"/>
      <w:pStyle w:val="ListParagraph"/>
      <w:lvlText w:val="Field %1:"/>
      <w:lvlJc w:val="left"/>
      <w:pPr>
        <w:ind w:left="1710" w:hanging="36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35061"/>
    <w:multiLevelType w:val="hybridMultilevel"/>
    <w:tmpl w:val="D4462D72"/>
    <w:lvl w:ilvl="0" w:tplc="D3AE4EA2">
      <w:start w:val="1"/>
      <w:numFmt w:val="decimal"/>
      <w:lvlText w:val="%1."/>
      <w:lvlJc w:val="left"/>
      <w:pPr>
        <w:ind w:left="720" w:hanging="360"/>
      </w:pPr>
    </w:lvl>
    <w:lvl w:ilvl="1" w:tplc="188E80EA">
      <w:start w:val="1"/>
      <w:numFmt w:val="decimal"/>
      <w:lvlText w:val="%2."/>
      <w:lvlJc w:val="left"/>
      <w:pPr>
        <w:ind w:left="720" w:hanging="360"/>
      </w:pPr>
    </w:lvl>
    <w:lvl w:ilvl="2" w:tplc="15FE28EC">
      <w:start w:val="1"/>
      <w:numFmt w:val="decimal"/>
      <w:lvlText w:val="%3."/>
      <w:lvlJc w:val="left"/>
      <w:pPr>
        <w:ind w:left="720" w:hanging="360"/>
      </w:pPr>
    </w:lvl>
    <w:lvl w:ilvl="3" w:tplc="433CD7AC">
      <w:start w:val="1"/>
      <w:numFmt w:val="decimal"/>
      <w:lvlText w:val="%4."/>
      <w:lvlJc w:val="left"/>
      <w:pPr>
        <w:ind w:left="720" w:hanging="360"/>
      </w:pPr>
    </w:lvl>
    <w:lvl w:ilvl="4" w:tplc="72FA7CA4">
      <w:start w:val="1"/>
      <w:numFmt w:val="decimal"/>
      <w:lvlText w:val="%5."/>
      <w:lvlJc w:val="left"/>
      <w:pPr>
        <w:ind w:left="720" w:hanging="360"/>
      </w:pPr>
    </w:lvl>
    <w:lvl w:ilvl="5" w:tplc="1952B234">
      <w:start w:val="1"/>
      <w:numFmt w:val="decimal"/>
      <w:lvlText w:val="%6."/>
      <w:lvlJc w:val="left"/>
      <w:pPr>
        <w:ind w:left="720" w:hanging="360"/>
      </w:pPr>
    </w:lvl>
    <w:lvl w:ilvl="6" w:tplc="2A6A728A">
      <w:start w:val="1"/>
      <w:numFmt w:val="decimal"/>
      <w:lvlText w:val="%7."/>
      <w:lvlJc w:val="left"/>
      <w:pPr>
        <w:ind w:left="720" w:hanging="360"/>
      </w:pPr>
    </w:lvl>
    <w:lvl w:ilvl="7" w:tplc="AB82202E">
      <w:start w:val="1"/>
      <w:numFmt w:val="decimal"/>
      <w:lvlText w:val="%8."/>
      <w:lvlJc w:val="left"/>
      <w:pPr>
        <w:ind w:left="720" w:hanging="360"/>
      </w:pPr>
    </w:lvl>
    <w:lvl w:ilvl="8" w:tplc="0A1891E6">
      <w:start w:val="1"/>
      <w:numFmt w:val="decimal"/>
      <w:lvlText w:val="%9."/>
      <w:lvlJc w:val="left"/>
      <w:pPr>
        <w:ind w:left="720" w:hanging="360"/>
      </w:pPr>
    </w:lvl>
  </w:abstractNum>
  <w:abstractNum w:abstractNumId="16" w15:restartNumberingAfterBreak="0">
    <w:nsid w:val="329B2EF1"/>
    <w:multiLevelType w:val="hybridMultilevel"/>
    <w:tmpl w:val="0DBAE57A"/>
    <w:lvl w:ilvl="0" w:tplc="0AF0E25E">
      <w:start w:val="1"/>
      <w:numFmt w:val="decimal"/>
      <w:lvlText w:val="%1."/>
      <w:lvlJc w:val="left"/>
      <w:pPr>
        <w:ind w:left="720" w:hanging="360"/>
      </w:pPr>
    </w:lvl>
    <w:lvl w:ilvl="1" w:tplc="F612931E">
      <w:start w:val="1"/>
      <w:numFmt w:val="decimal"/>
      <w:lvlText w:val="%2."/>
      <w:lvlJc w:val="left"/>
      <w:pPr>
        <w:ind w:left="720" w:hanging="360"/>
      </w:pPr>
    </w:lvl>
    <w:lvl w:ilvl="2" w:tplc="75C6A25A">
      <w:start w:val="1"/>
      <w:numFmt w:val="decimal"/>
      <w:lvlText w:val="%3."/>
      <w:lvlJc w:val="left"/>
      <w:pPr>
        <w:ind w:left="720" w:hanging="360"/>
      </w:pPr>
    </w:lvl>
    <w:lvl w:ilvl="3" w:tplc="EEB2BFD4">
      <w:start w:val="1"/>
      <w:numFmt w:val="decimal"/>
      <w:lvlText w:val="%4."/>
      <w:lvlJc w:val="left"/>
      <w:pPr>
        <w:ind w:left="720" w:hanging="360"/>
      </w:pPr>
    </w:lvl>
    <w:lvl w:ilvl="4" w:tplc="B246BE88">
      <w:start w:val="1"/>
      <w:numFmt w:val="decimal"/>
      <w:lvlText w:val="%5."/>
      <w:lvlJc w:val="left"/>
      <w:pPr>
        <w:ind w:left="720" w:hanging="360"/>
      </w:pPr>
    </w:lvl>
    <w:lvl w:ilvl="5" w:tplc="EAEC0BDC">
      <w:start w:val="1"/>
      <w:numFmt w:val="decimal"/>
      <w:lvlText w:val="%6."/>
      <w:lvlJc w:val="left"/>
      <w:pPr>
        <w:ind w:left="720" w:hanging="360"/>
      </w:pPr>
    </w:lvl>
    <w:lvl w:ilvl="6" w:tplc="6BF2A2BE">
      <w:start w:val="1"/>
      <w:numFmt w:val="decimal"/>
      <w:lvlText w:val="%7."/>
      <w:lvlJc w:val="left"/>
      <w:pPr>
        <w:ind w:left="720" w:hanging="360"/>
      </w:pPr>
    </w:lvl>
    <w:lvl w:ilvl="7" w:tplc="EBEEA316">
      <w:start w:val="1"/>
      <w:numFmt w:val="decimal"/>
      <w:lvlText w:val="%8."/>
      <w:lvlJc w:val="left"/>
      <w:pPr>
        <w:ind w:left="720" w:hanging="360"/>
      </w:pPr>
    </w:lvl>
    <w:lvl w:ilvl="8" w:tplc="02D61E96">
      <w:start w:val="1"/>
      <w:numFmt w:val="decimal"/>
      <w:lvlText w:val="%9."/>
      <w:lvlJc w:val="left"/>
      <w:pPr>
        <w:ind w:left="720" w:hanging="360"/>
      </w:pPr>
    </w:lvl>
  </w:abstractNum>
  <w:abstractNum w:abstractNumId="17" w15:restartNumberingAfterBreak="0">
    <w:nsid w:val="34874B08"/>
    <w:multiLevelType w:val="hybridMultilevel"/>
    <w:tmpl w:val="898E774A"/>
    <w:lvl w:ilvl="0" w:tplc="DAF2EEC2">
      <w:start w:val="1"/>
      <w:numFmt w:val="decimal"/>
      <w:lvlText w:val="%1."/>
      <w:lvlJc w:val="left"/>
      <w:pPr>
        <w:ind w:left="720" w:hanging="360"/>
      </w:pPr>
    </w:lvl>
    <w:lvl w:ilvl="1" w:tplc="3C8E77CE">
      <w:start w:val="1"/>
      <w:numFmt w:val="decimal"/>
      <w:lvlText w:val="%2."/>
      <w:lvlJc w:val="left"/>
      <w:pPr>
        <w:ind w:left="720" w:hanging="360"/>
      </w:pPr>
    </w:lvl>
    <w:lvl w:ilvl="2" w:tplc="BB6CD27E">
      <w:start w:val="1"/>
      <w:numFmt w:val="decimal"/>
      <w:lvlText w:val="%3."/>
      <w:lvlJc w:val="left"/>
      <w:pPr>
        <w:ind w:left="720" w:hanging="360"/>
      </w:pPr>
    </w:lvl>
    <w:lvl w:ilvl="3" w:tplc="BA944234">
      <w:start w:val="1"/>
      <w:numFmt w:val="decimal"/>
      <w:lvlText w:val="%4."/>
      <w:lvlJc w:val="left"/>
      <w:pPr>
        <w:ind w:left="720" w:hanging="360"/>
      </w:pPr>
    </w:lvl>
    <w:lvl w:ilvl="4" w:tplc="138673D0">
      <w:start w:val="1"/>
      <w:numFmt w:val="decimal"/>
      <w:lvlText w:val="%5."/>
      <w:lvlJc w:val="left"/>
      <w:pPr>
        <w:ind w:left="720" w:hanging="360"/>
      </w:pPr>
    </w:lvl>
    <w:lvl w:ilvl="5" w:tplc="58C60D4A">
      <w:start w:val="1"/>
      <w:numFmt w:val="decimal"/>
      <w:lvlText w:val="%6."/>
      <w:lvlJc w:val="left"/>
      <w:pPr>
        <w:ind w:left="720" w:hanging="360"/>
      </w:pPr>
    </w:lvl>
    <w:lvl w:ilvl="6" w:tplc="3848699A">
      <w:start w:val="1"/>
      <w:numFmt w:val="decimal"/>
      <w:lvlText w:val="%7."/>
      <w:lvlJc w:val="left"/>
      <w:pPr>
        <w:ind w:left="720" w:hanging="360"/>
      </w:pPr>
    </w:lvl>
    <w:lvl w:ilvl="7" w:tplc="B34E432E">
      <w:start w:val="1"/>
      <w:numFmt w:val="decimal"/>
      <w:lvlText w:val="%8."/>
      <w:lvlJc w:val="left"/>
      <w:pPr>
        <w:ind w:left="720" w:hanging="360"/>
      </w:pPr>
    </w:lvl>
    <w:lvl w:ilvl="8" w:tplc="C16E43EA">
      <w:start w:val="1"/>
      <w:numFmt w:val="decimal"/>
      <w:lvlText w:val="%9."/>
      <w:lvlJc w:val="left"/>
      <w:pPr>
        <w:ind w:left="720" w:hanging="360"/>
      </w:pPr>
    </w:lvl>
  </w:abstractNum>
  <w:abstractNum w:abstractNumId="18" w15:restartNumberingAfterBreak="0">
    <w:nsid w:val="35A669A2"/>
    <w:multiLevelType w:val="hybridMultilevel"/>
    <w:tmpl w:val="7DF248EC"/>
    <w:lvl w:ilvl="0" w:tplc="1C64893A">
      <w:start w:val="1"/>
      <w:numFmt w:val="decimal"/>
      <w:lvlText w:val="%1."/>
      <w:lvlJc w:val="left"/>
      <w:pPr>
        <w:ind w:left="720" w:hanging="360"/>
      </w:pPr>
    </w:lvl>
    <w:lvl w:ilvl="1" w:tplc="E1CA9108">
      <w:start w:val="1"/>
      <w:numFmt w:val="decimal"/>
      <w:lvlText w:val="%2."/>
      <w:lvlJc w:val="left"/>
      <w:pPr>
        <w:ind w:left="720" w:hanging="360"/>
      </w:pPr>
    </w:lvl>
    <w:lvl w:ilvl="2" w:tplc="8850F060">
      <w:start w:val="1"/>
      <w:numFmt w:val="decimal"/>
      <w:lvlText w:val="%3."/>
      <w:lvlJc w:val="left"/>
      <w:pPr>
        <w:ind w:left="720" w:hanging="360"/>
      </w:pPr>
    </w:lvl>
    <w:lvl w:ilvl="3" w:tplc="4834717A">
      <w:start w:val="1"/>
      <w:numFmt w:val="decimal"/>
      <w:lvlText w:val="%4."/>
      <w:lvlJc w:val="left"/>
      <w:pPr>
        <w:ind w:left="720" w:hanging="360"/>
      </w:pPr>
    </w:lvl>
    <w:lvl w:ilvl="4" w:tplc="D05E516A">
      <w:start w:val="1"/>
      <w:numFmt w:val="decimal"/>
      <w:lvlText w:val="%5."/>
      <w:lvlJc w:val="left"/>
      <w:pPr>
        <w:ind w:left="720" w:hanging="360"/>
      </w:pPr>
    </w:lvl>
    <w:lvl w:ilvl="5" w:tplc="CDFCD13A">
      <w:start w:val="1"/>
      <w:numFmt w:val="decimal"/>
      <w:lvlText w:val="%6."/>
      <w:lvlJc w:val="left"/>
      <w:pPr>
        <w:ind w:left="720" w:hanging="360"/>
      </w:pPr>
    </w:lvl>
    <w:lvl w:ilvl="6" w:tplc="4672FE02">
      <w:start w:val="1"/>
      <w:numFmt w:val="decimal"/>
      <w:lvlText w:val="%7."/>
      <w:lvlJc w:val="left"/>
      <w:pPr>
        <w:ind w:left="720" w:hanging="360"/>
      </w:pPr>
    </w:lvl>
    <w:lvl w:ilvl="7" w:tplc="2D98A67E">
      <w:start w:val="1"/>
      <w:numFmt w:val="decimal"/>
      <w:lvlText w:val="%8."/>
      <w:lvlJc w:val="left"/>
      <w:pPr>
        <w:ind w:left="720" w:hanging="360"/>
      </w:pPr>
    </w:lvl>
    <w:lvl w:ilvl="8" w:tplc="B636E9A8">
      <w:start w:val="1"/>
      <w:numFmt w:val="decimal"/>
      <w:lvlText w:val="%9."/>
      <w:lvlJc w:val="left"/>
      <w:pPr>
        <w:ind w:left="720" w:hanging="360"/>
      </w:pPr>
    </w:lvl>
  </w:abstractNum>
  <w:abstractNum w:abstractNumId="19" w15:restartNumberingAfterBreak="0">
    <w:nsid w:val="36080DB4"/>
    <w:multiLevelType w:val="hybridMultilevel"/>
    <w:tmpl w:val="D72C6FF4"/>
    <w:lvl w:ilvl="0" w:tplc="45B484F2">
      <w:start w:val="1"/>
      <w:numFmt w:val="decimal"/>
      <w:lvlText w:val="%1."/>
      <w:lvlJc w:val="left"/>
      <w:pPr>
        <w:ind w:left="720" w:hanging="360"/>
      </w:pPr>
    </w:lvl>
    <w:lvl w:ilvl="1" w:tplc="B2D8B310">
      <w:start w:val="1"/>
      <w:numFmt w:val="decimal"/>
      <w:lvlText w:val="%2."/>
      <w:lvlJc w:val="left"/>
      <w:pPr>
        <w:ind w:left="720" w:hanging="360"/>
      </w:pPr>
    </w:lvl>
    <w:lvl w:ilvl="2" w:tplc="DA6AB7C8">
      <w:start w:val="1"/>
      <w:numFmt w:val="decimal"/>
      <w:lvlText w:val="%3."/>
      <w:lvlJc w:val="left"/>
      <w:pPr>
        <w:ind w:left="720" w:hanging="360"/>
      </w:pPr>
    </w:lvl>
    <w:lvl w:ilvl="3" w:tplc="04C2ED1E">
      <w:start w:val="1"/>
      <w:numFmt w:val="decimal"/>
      <w:lvlText w:val="%4."/>
      <w:lvlJc w:val="left"/>
      <w:pPr>
        <w:ind w:left="720" w:hanging="360"/>
      </w:pPr>
    </w:lvl>
    <w:lvl w:ilvl="4" w:tplc="247E604A">
      <w:start w:val="1"/>
      <w:numFmt w:val="decimal"/>
      <w:lvlText w:val="%5."/>
      <w:lvlJc w:val="left"/>
      <w:pPr>
        <w:ind w:left="720" w:hanging="360"/>
      </w:pPr>
    </w:lvl>
    <w:lvl w:ilvl="5" w:tplc="68C8221C">
      <w:start w:val="1"/>
      <w:numFmt w:val="decimal"/>
      <w:lvlText w:val="%6."/>
      <w:lvlJc w:val="left"/>
      <w:pPr>
        <w:ind w:left="720" w:hanging="360"/>
      </w:pPr>
    </w:lvl>
    <w:lvl w:ilvl="6" w:tplc="E83492C2">
      <w:start w:val="1"/>
      <w:numFmt w:val="decimal"/>
      <w:lvlText w:val="%7."/>
      <w:lvlJc w:val="left"/>
      <w:pPr>
        <w:ind w:left="720" w:hanging="360"/>
      </w:pPr>
    </w:lvl>
    <w:lvl w:ilvl="7" w:tplc="823A7CBA">
      <w:start w:val="1"/>
      <w:numFmt w:val="decimal"/>
      <w:lvlText w:val="%8."/>
      <w:lvlJc w:val="left"/>
      <w:pPr>
        <w:ind w:left="720" w:hanging="360"/>
      </w:pPr>
    </w:lvl>
    <w:lvl w:ilvl="8" w:tplc="57F84DD6">
      <w:start w:val="1"/>
      <w:numFmt w:val="decimal"/>
      <w:lvlText w:val="%9."/>
      <w:lvlJc w:val="left"/>
      <w:pPr>
        <w:ind w:left="720" w:hanging="360"/>
      </w:pPr>
    </w:lvl>
  </w:abstractNum>
  <w:abstractNum w:abstractNumId="20" w15:restartNumberingAfterBreak="0">
    <w:nsid w:val="385273A1"/>
    <w:multiLevelType w:val="hybridMultilevel"/>
    <w:tmpl w:val="591626B4"/>
    <w:lvl w:ilvl="0" w:tplc="1F9AC2FE">
      <w:start w:val="1"/>
      <w:numFmt w:val="decimal"/>
      <w:lvlText w:val="%1."/>
      <w:lvlJc w:val="left"/>
      <w:pPr>
        <w:ind w:left="720" w:hanging="360"/>
      </w:pPr>
    </w:lvl>
    <w:lvl w:ilvl="1" w:tplc="132248E6">
      <w:start w:val="1"/>
      <w:numFmt w:val="decimal"/>
      <w:lvlText w:val="%2."/>
      <w:lvlJc w:val="left"/>
      <w:pPr>
        <w:ind w:left="720" w:hanging="360"/>
      </w:pPr>
    </w:lvl>
    <w:lvl w:ilvl="2" w:tplc="157C8CB8">
      <w:start w:val="1"/>
      <w:numFmt w:val="decimal"/>
      <w:lvlText w:val="%3."/>
      <w:lvlJc w:val="left"/>
      <w:pPr>
        <w:ind w:left="720" w:hanging="360"/>
      </w:pPr>
    </w:lvl>
    <w:lvl w:ilvl="3" w:tplc="0E4E2808">
      <w:start w:val="1"/>
      <w:numFmt w:val="decimal"/>
      <w:lvlText w:val="%4."/>
      <w:lvlJc w:val="left"/>
      <w:pPr>
        <w:ind w:left="720" w:hanging="360"/>
      </w:pPr>
    </w:lvl>
    <w:lvl w:ilvl="4" w:tplc="162AA3A6">
      <w:start w:val="1"/>
      <w:numFmt w:val="decimal"/>
      <w:lvlText w:val="%5."/>
      <w:lvlJc w:val="left"/>
      <w:pPr>
        <w:ind w:left="720" w:hanging="360"/>
      </w:pPr>
    </w:lvl>
    <w:lvl w:ilvl="5" w:tplc="B406F7A8">
      <w:start w:val="1"/>
      <w:numFmt w:val="decimal"/>
      <w:lvlText w:val="%6."/>
      <w:lvlJc w:val="left"/>
      <w:pPr>
        <w:ind w:left="720" w:hanging="360"/>
      </w:pPr>
    </w:lvl>
    <w:lvl w:ilvl="6" w:tplc="72D251E0">
      <w:start w:val="1"/>
      <w:numFmt w:val="decimal"/>
      <w:lvlText w:val="%7."/>
      <w:lvlJc w:val="left"/>
      <w:pPr>
        <w:ind w:left="720" w:hanging="360"/>
      </w:pPr>
    </w:lvl>
    <w:lvl w:ilvl="7" w:tplc="5394DA9E">
      <w:start w:val="1"/>
      <w:numFmt w:val="decimal"/>
      <w:lvlText w:val="%8."/>
      <w:lvlJc w:val="left"/>
      <w:pPr>
        <w:ind w:left="720" w:hanging="360"/>
      </w:pPr>
    </w:lvl>
    <w:lvl w:ilvl="8" w:tplc="75E2F3E6">
      <w:start w:val="1"/>
      <w:numFmt w:val="decimal"/>
      <w:lvlText w:val="%9."/>
      <w:lvlJc w:val="left"/>
      <w:pPr>
        <w:ind w:left="720" w:hanging="360"/>
      </w:pPr>
    </w:lvl>
  </w:abstractNum>
  <w:abstractNum w:abstractNumId="21" w15:restartNumberingAfterBreak="0">
    <w:nsid w:val="38654108"/>
    <w:multiLevelType w:val="hybridMultilevel"/>
    <w:tmpl w:val="04E87DC6"/>
    <w:lvl w:ilvl="0" w:tplc="7D42DB14">
      <w:start w:val="1"/>
      <w:numFmt w:val="decimal"/>
      <w:lvlText w:val="%1."/>
      <w:lvlJc w:val="left"/>
      <w:pPr>
        <w:ind w:left="720" w:hanging="360"/>
      </w:pPr>
    </w:lvl>
    <w:lvl w:ilvl="1" w:tplc="28083E74">
      <w:start w:val="1"/>
      <w:numFmt w:val="decimal"/>
      <w:lvlText w:val="%2."/>
      <w:lvlJc w:val="left"/>
      <w:pPr>
        <w:ind w:left="720" w:hanging="360"/>
      </w:pPr>
    </w:lvl>
    <w:lvl w:ilvl="2" w:tplc="7C18114A">
      <w:start w:val="1"/>
      <w:numFmt w:val="decimal"/>
      <w:lvlText w:val="%3."/>
      <w:lvlJc w:val="left"/>
      <w:pPr>
        <w:ind w:left="720" w:hanging="360"/>
      </w:pPr>
    </w:lvl>
    <w:lvl w:ilvl="3" w:tplc="AA5E8BAE">
      <w:start w:val="1"/>
      <w:numFmt w:val="decimal"/>
      <w:lvlText w:val="%4."/>
      <w:lvlJc w:val="left"/>
      <w:pPr>
        <w:ind w:left="720" w:hanging="360"/>
      </w:pPr>
    </w:lvl>
    <w:lvl w:ilvl="4" w:tplc="1AF4575A">
      <w:start w:val="1"/>
      <w:numFmt w:val="decimal"/>
      <w:lvlText w:val="%5."/>
      <w:lvlJc w:val="left"/>
      <w:pPr>
        <w:ind w:left="720" w:hanging="360"/>
      </w:pPr>
    </w:lvl>
    <w:lvl w:ilvl="5" w:tplc="71EA8230">
      <w:start w:val="1"/>
      <w:numFmt w:val="decimal"/>
      <w:lvlText w:val="%6."/>
      <w:lvlJc w:val="left"/>
      <w:pPr>
        <w:ind w:left="720" w:hanging="360"/>
      </w:pPr>
    </w:lvl>
    <w:lvl w:ilvl="6" w:tplc="FBAA5E96">
      <w:start w:val="1"/>
      <w:numFmt w:val="decimal"/>
      <w:lvlText w:val="%7."/>
      <w:lvlJc w:val="left"/>
      <w:pPr>
        <w:ind w:left="720" w:hanging="360"/>
      </w:pPr>
    </w:lvl>
    <w:lvl w:ilvl="7" w:tplc="38FC9308">
      <w:start w:val="1"/>
      <w:numFmt w:val="decimal"/>
      <w:lvlText w:val="%8."/>
      <w:lvlJc w:val="left"/>
      <w:pPr>
        <w:ind w:left="720" w:hanging="360"/>
      </w:pPr>
    </w:lvl>
    <w:lvl w:ilvl="8" w:tplc="2C9A703E">
      <w:start w:val="1"/>
      <w:numFmt w:val="decimal"/>
      <w:lvlText w:val="%9."/>
      <w:lvlJc w:val="left"/>
      <w:pPr>
        <w:ind w:left="720" w:hanging="360"/>
      </w:pPr>
    </w:lvl>
  </w:abstractNum>
  <w:abstractNum w:abstractNumId="22" w15:restartNumberingAfterBreak="0">
    <w:nsid w:val="3A1D30AD"/>
    <w:multiLevelType w:val="hybridMultilevel"/>
    <w:tmpl w:val="4C18AAA8"/>
    <w:lvl w:ilvl="0" w:tplc="A32EAB88">
      <w:start w:val="1"/>
      <w:numFmt w:val="decimal"/>
      <w:lvlText w:val="%1."/>
      <w:lvlJc w:val="left"/>
      <w:pPr>
        <w:ind w:left="720" w:hanging="360"/>
      </w:pPr>
    </w:lvl>
    <w:lvl w:ilvl="1" w:tplc="2A6E3B04">
      <w:start w:val="1"/>
      <w:numFmt w:val="decimal"/>
      <w:lvlText w:val="%2."/>
      <w:lvlJc w:val="left"/>
      <w:pPr>
        <w:ind w:left="720" w:hanging="360"/>
      </w:pPr>
    </w:lvl>
    <w:lvl w:ilvl="2" w:tplc="6A8623CC">
      <w:start w:val="1"/>
      <w:numFmt w:val="decimal"/>
      <w:lvlText w:val="%3."/>
      <w:lvlJc w:val="left"/>
      <w:pPr>
        <w:ind w:left="720" w:hanging="360"/>
      </w:pPr>
    </w:lvl>
    <w:lvl w:ilvl="3" w:tplc="9C423ECA">
      <w:start w:val="1"/>
      <w:numFmt w:val="decimal"/>
      <w:lvlText w:val="%4."/>
      <w:lvlJc w:val="left"/>
      <w:pPr>
        <w:ind w:left="720" w:hanging="360"/>
      </w:pPr>
    </w:lvl>
    <w:lvl w:ilvl="4" w:tplc="4FDE7A26">
      <w:start w:val="1"/>
      <w:numFmt w:val="decimal"/>
      <w:lvlText w:val="%5."/>
      <w:lvlJc w:val="left"/>
      <w:pPr>
        <w:ind w:left="720" w:hanging="360"/>
      </w:pPr>
    </w:lvl>
    <w:lvl w:ilvl="5" w:tplc="8EEA4BC2">
      <w:start w:val="1"/>
      <w:numFmt w:val="decimal"/>
      <w:lvlText w:val="%6."/>
      <w:lvlJc w:val="left"/>
      <w:pPr>
        <w:ind w:left="720" w:hanging="360"/>
      </w:pPr>
    </w:lvl>
    <w:lvl w:ilvl="6" w:tplc="A99C74A4">
      <w:start w:val="1"/>
      <w:numFmt w:val="decimal"/>
      <w:lvlText w:val="%7."/>
      <w:lvlJc w:val="left"/>
      <w:pPr>
        <w:ind w:left="720" w:hanging="360"/>
      </w:pPr>
    </w:lvl>
    <w:lvl w:ilvl="7" w:tplc="40C89E4E">
      <w:start w:val="1"/>
      <w:numFmt w:val="decimal"/>
      <w:lvlText w:val="%8."/>
      <w:lvlJc w:val="left"/>
      <w:pPr>
        <w:ind w:left="720" w:hanging="360"/>
      </w:pPr>
    </w:lvl>
    <w:lvl w:ilvl="8" w:tplc="BFF81812">
      <w:start w:val="1"/>
      <w:numFmt w:val="decimal"/>
      <w:lvlText w:val="%9."/>
      <w:lvlJc w:val="left"/>
      <w:pPr>
        <w:ind w:left="720" w:hanging="360"/>
      </w:pPr>
    </w:lvl>
  </w:abstractNum>
  <w:abstractNum w:abstractNumId="23" w15:restartNumberingAfterBreak="0">
    <w:nsid w:val="3DBF18A1"/>
    <w:multiLevelType w:val="hybridMultilevel"/>
    <w:tmpl w:val="09C4F390"/>
    <w:lvl w:ilvl="0" w:tplc="67C098EE">
      <w:start w:val="1"/>
      <w:numFmt w:val="decimal"/>
      <w:lvlText w:val="%1."/>
      <w:lvlJc w:val="left"/>
      <w:pPr>
        <w:ind w:left="720" w:hanging="360"/>
      </w:pPr>
    </w:lvl>
    <w:lvl w:ilvl="1" w:tplc="530C4978">
      <w:start w:val="1"/>
      <w:numFmt w:val="decimal"/>
      <w:lvlText w:val="%2."/>
      <w:lvlJc w:val="left"/>
      <w:pPr>
        <w:ind w:left="720" w:hanging="360"/>
      </w:pPr>
    </w:lvl>
    <w:lvl w:ilvl="2" w:tplc="DA8228B6">
      <w:start w:val="1"/>
      <w:numFmt w:val="decimal"/>
      <w:lvlText w:val="%3."/>
      <w:lvlJc w:val="left"/>
      <w:pPr>
        <w:ind w:left="720" w:hanging="360"/>
      </w:pPr>
    </w:lvl>
    <w:lvl w:ilvl="3" w:tplc="14AC87D2">
      <w:start w:val="1"/>
      <w:numFmt w:val="decimal"/>
      <w:lvlText w:val="%4."/>
      <w:lvlJc w:val="left"/>
      <w:pPr>
        <w:ind w:left="720" w:hanging="360"/>
      </w:pPr>
    </w:lvl>
    <w:lvl w:ilvl="4" w:tplc="F7D8E5BE">
      <w:start w:val="1"/>
      <w:numFmt w:val="decimal"/>
      <w:lvlText w:val="%5."/>
      <w:lvlJc w:val="left"/>
      <w:pPr>
        <w:ind w:left="720" w:hanging="360"/>
      </w:pPr>
    </w:lvl>
    <w:lvl w:ilvl="5" w:tplc="36AA844E">
      <w:start w:val="1"/>
      <w:numFmt w:val="decimal"/>
      <w:lvlText w:val="%6."/>
      <w:lvlJc w:val="left"/>
      <w:pPr>
        <w:ind w:left="720" w:hanging="360"/>
      </w:pPr>
    </w:lvl>
    <w:lvl w:ilvl="6" w:tplc="03BA641C">
      <w:start w:val="1"/>
      <w:numFmt w:val="decimal"/>
      <w:lvlText w:val="%7."/>
      <w:lvlJc w:val="left"/>
      <w:pPr>
        <w:ind w:left="720" w:hanging="360"/>
      </w:pPr>
    </w:lvl>
    <w:lvl w:ilvl="7" w:tplc="EAB82392">
      <w:start w:val="1"/>
      <w:numFmt w:val="decimal"/>
      <w:lvlText w:val="%8."/>
      <w:lvlJc w:val="left"/>
      <w:pPr>
        <w:ind w:left="720" w:hanging="360"/>
      </w:pPr>
    </w:lvl>
    <w:lvl w:ilvl="8" w:tplc="F7B46632">
      <w:start w:val="1"/>
      <w:numFmt w:val="decimal"/>
      <w:lvlText w:val="%9."/>
      <w:lvlJc w:val="left"/>
      <w:pPr>
        <w:ind w:left="720" w:hanging="360"/>
      </w:pPr>
    </w:lvl>
  </w:abstractNum>
  <w:abstractNum w:abstractNumId="24" w15:restartNumberingAfterBreak="0">
    <w:nsid w:val="3ED479A0"/>
    <w:multiLevelType w:val="hybridMultilevel"/>
    <w:tmpl w:val="7430BA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0D1C0D"/>
    <w:multiLevelType w:val="hybridMultilevel"/>
    <w:tmpl w:val="983EEA26"/>
    <w:lvl w:ilvl="0" w:tplc="66788A98">
      <w:start w:val="1"/>
      <w:numFmt w:val="decimal"/>
      <w:lvlText w:val="%1."/>
      <w:lvlJc w:val="left"/>
      <w:pPr>
        <w:ind w:left="720" w:hanging="360"/>
      </w:pPr>
    </w:lvl>
    <w:lvl w:ilvl="1" w:tplc="94F86556">
      <w:start w:val="1"/>
      <w:numFmt w:val="decimal"/>
      <w:lvlText w:val="%2."/>
      <w:lvlJc w:val="left"/>
      <w:pPr>
        <w:ind w:left="720" w:hanging="360"/>
      </w:pPr>
    </w:lvl>
    <w:lvl w:ilvl="2" w:tplc="17C06BC2">
      <w:start w:val="1"/>
      <w:numFmt w:val="decimal"/>
      <w:lvlText w:val="%3."/>
      <w:lvlJc w:val="left"/>
      <w:pPr>
        <w:ind w:left="720" w:hanging="360"/>
      </w:pPr>
    </w:lvl>
    <w:lvl w:ilvl="3" w:tplc="8F983DC2">
      <w:start w:val="1"/>
      <w:numFmt w:val="decimal"/>
      <w:lvlText w:val="%4."/>
      <w:lvlJc w:val="left"/>
      <w:pPr>
        <w:ind w:left="720" w:hanging="360"/>
      </w:pPr>
    </w:lvl>
    <w:lvl w:ilvl="4" w:tplc="C584D4C8">
      <w:start w:val="1"/>
      <w:numFmt w:val="decimal"/>
      <w:lvlText w:val="%5."/>
      <w:lvlJc w:val="left"/>
      <w:pPr>
        <w:ind w:left="720" w:hanging="360"/>
      </w:pPr>
    </w:lvl>
    <w:lvl w:ilvl="5" w:tplc="BECE6424">
      <w:start w:val="1"/>
      <w:numFmt w:val="decimal"/>
      <w:lvlText w:val="%6."/>
      <w:lvlJc w:val="left"/>
      <w:pPr>
        <w:ind w:left="720" w:hanging="360"/>
      </w:pPr>
    </w:lvl>
    <w:lvl w:ilvl="6" w:tplc="0DCC88BA">
      <w:start w:val="1"/>
      <w:numFmt w:val="decimal"/>
      <w:lvlText w:val="%7."/>
      <w:lvlJc w:val="left"/>
      <w:pPr>
        <w:ind w:left="720" w:hanging="360"/>
      </w:pPr>
    </w:lvl>
    <w:lvl w:ilvl="7" w:tplc="AF004382">
      <w:start w:val="1"/>
      <w:numFmt w:val="decimal"/>
      <w:lvlText w:val="%8."/>
      <w:lvlJc w:val="left"/>
      <w:pPr>
        <w:ind w:left="720" w:hanging="360"/>
      </w:pPr>
    </w:lvl>
    <w:lvl w:ilvl="8" w:tplc="58DC7EC0">
      <w:start w:val="1"/>
      <w:numFmt w:val="decimal"/>
      <w:lvlText w:val="%9."/>
      <w:lvlJc w:val="left"/>
      <w:pPr>
        <w:ind w:left="720" w:hanging="360"/>
      </w:pPr>
    </w:lvl>
  </w:abstractNum>
  <w:abstractNum w:abstractNumId="26" w15:restartNumberingAfterBreak="0">
    <w:nsid w:val="45FA3CC0"/>
    <w:multiLevelType w:val="hybridMultilevel"/>
    <w:tmpl w:val="91DC0B3A"/>
    <w:lvl w:ilvl="0" w:tplc="FA3447AE">
      <w:start w:val="1"/>
      <w:numFmt w:val="decimal"/>
      <w:lvlText w:val="%1."/>
      <w:lvlJc w:val="left"/>
      <w:pPr>
        <w:ind w:left="720" w:hanging="360"/>
      </w:pPr>
    </w:lvl>
    <w:lvl w:ilvl="1" w:tplc="5A306C06">
      <w:start w:val="1"/>
      <w:numFmt w:val="decimal"/>
      <w:lvlText w:val="%2."/>
      <w:lvlJc w:val="left"/>
      <w:pPr>
        <w:ind w:left="720" w:hanging="360"/>
      </w:pPr>
    </w:lvl>
    <w:lvl w:ilvl="2" w:tplc="7B32CE30">
      <w:start w:val="1"/>
      <w:numFmt w:val="decimal"/>
      <w:lvlText w:val="%3."/>
      <w:lvlJc w:val="left"/>
      <w:pPr>
        <w:ind w:left="720" w:hanging="360"/>
      </w:pPr>
    </w:lvl>
    <w:lvl w:ilvl="3" w:tplc="AF6A1B2C">
      <w:start w:val="1"/>
      <w:numFmt w:val="decimal"/>
      <w:lvlText w:val="%4."/>
      <w:lvlJc w:val="left"/>
      <w:pPr>
        <w:ind w:left="720" w:hanging="360"/>
      </w:pPr>
    </w:lvl>
    <w:lvl w:ilvl="4" w:tplc="C316D930">
      <w:start w:val="1"/>
      <w:numFmt w:val="decimal"/>
      <w:lvlText w:val="%5."/>
      <w:lvlJc w:val="left"/>
      <w:pPr>
        <w:ind w:left="720" w:hanging="360"/>
      </w:pPr>
    </w:lvl>
    <w:lvl w:ilvl="5" w:tplc="C206E80A">
      <w:start w:val="1"/>
      <w:numFmt w:val="decimal"/>
      <w:lvlText w:val="%6."/>
      <w:lvlJc w:val="left"/>
      <w:pPr>
        <w:ind w:left="720" w:hanging="360"/>
      </w:pPr>
    </w:lvl>
    <w:lvl w:ilvl="6" w:tplc="6A8289A0">
      <w:start w:val="1"/>
      <w:numFmt w:val="decimal"/>
      <w:lvlText w:val="%7."/>
      <w:lvlJc w:val="left"/>
      <w:pPr>
        <w:ind w:left="720" w:hanging="360"/>
      </w:pPr>
    </w:lvl>
    <w:lvl w:ilvl="7" w:tplc="2FDC89DE">
      <w:start w:val="1"/>
      <w:numFmt w:val="decimal"/>
      <w:lvlText w:val="%8."/>
      <w:lvlJc w:val="left"/>
      <w:pPr>
        <w:ind w:left="720" w:hanging="360"/>
      </w:pPr>
    </w:lvl>
    <w:lvl w:ilvl="8" w:tplc="8CCAC6AC">
      <w:start w:val="1"/>
      <w:numFmt w:val="decimal"/>
      <w:lvlText w:val="%9."/>
      <w:lvlJc w:val="left"/>
      <w:pPr>
        <w:ind w:left="720" w:hanging="360"/>
      </w:pPr>
    </w:lvl>
  </w:abstractNum>
  <w:abstractNum w:abstractNumId="27" w15:restartNumberingAfterBreak="0">
    <w:nsid w:val="461679E7"/>
    <w:multiLevelType w:val="hybridMultilevel"/>
    <w:tmpl w:val="7FBE23C0"/>
    <w:lvl w:ilvl="0" w:tplc="EF64694E">
      <w:start w:val="1"/>
      <w:numFmt w:val="decimal"/>
      <w:pStyle w:val="ListNumb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62E1D62"/>
    <w:multiLevelType w:val="hybridMultilevel"/>
    <w:tmpl w:val="A1FEFC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0C7DD2"/>
    <w:multiLevelType w:val="hybridMultilevel"/>
    <w:tmpl w:val="8704455A"/>
    <w:lvl w:ilvl="0" w:tplc="0AF0DB4A">
      <w:start w:val="1"/>
      <w:numFmt w:val="decimal"/>
      <w:lvlText w:val="%1."/>
      <w:lvlJc w:val="left"/>
      <w:pPr>
        <w:ind w:left="720" w:hanging="360"/>
      </w:pPr>
    </w:lvl>
    <w:lvl w:ilvl="1" w:tplc="533CAB8E">
      <w:start w:val="1"/>
      <w:numFmt w:val="decimal"/>
      <w:lvlText w:val="%2."/>
      <w:lvlJc w:val="left"/>
      <w:pPr>
        <w:ind w:left="720" w:hanging="360"/>
      </w:pPr>
    </w:lvl>
    <w:lvl w:ilvl="2" w:tplc="EF9A95A2">
      <w:start w:val="1"/>
      <w:numFmt w:val="decimal"/>
      <w:lvlText w:val="%3."/>
      <w:lvlJc w:val="left"/>
      <w:pPr>
        <w:ind w:left="720" w:hanging="360"/>
      </w:pPr>
    </w:lvl>
    <w:lvl w:ilvl="3" w:tplc="13DA12F6">
      <w:start w:val="1"/>
      <w:numFmt w:val="decimal"/>
      <w:lvlText w:val="%4."/>
      <w:lvlJc w:val="left"/>
      <w:pPr>
        <w:ind w:left="720" w:hanging="360"/>
      </w:pPr>
    </w:lvl>
    <w:lvl w:ilvl="4" w:tplc="ABE27298">
      <w:start w:val="1"/>
      <w:numFmt w:val="decimal"/>
      <w:lvlText w:val="%5."/>
      <w:lvlJc w:val="left"/>
      <w:pPr>
        <w:ind w:left="720" w:hanging="360"/>
      </w:pPr>
    </w:lvl>
    <w:lvl w:ilvl="5" w:tplc="9EF826DA">
      <w:start w:val="1"/>
      <w:numFmt w:val="decimal"/>
      <w:lvlText w:val="%6."/>
      <w:lvlJc w:val="left"/>
      <w:pPr>
        <w:ind w:left="720" w:hanging="360"/>
      </w:pPr>
    </w:lvl>
    <w:lvl w:ilvl="6" w:tplc="F62A4930">
      <w:start w:val="1"/>
      <w:numFmt w:val="decimal"/>
      <w:lvlText w:val="%7."/>
      <w:lvlJc w:val="left"/>
      <w:pPr>
        <w:ind w:left="720" w:hanging="360"/>
      </w:pPr>
    </w:lvl>
    <w:lvl w:ilvl="7" w:tplc="4ACAC01C">
      <w:start w:val="1"/>
      <w:numFmt w:val="decimal"/>
      <w:lvlText w:val="%8."/>
      <w:lvlJc w:val="left"/>
      <w:pPr>
        <w:ind w:left="720" w:hanging="360"/>
      </w:pPr>
    </w:lvl>
    <w:lvl w:ilvl="8" w:tplc="73F852EE">
      <w:start w:val="1"/>
      <w:numFmt w:val="decimal"/>
      <w:lvlText w:val="%9."/>
      <w:lvlJc w:val="left"/>
      <w:pPr>
        <w:ind w:left="720" w:hanging="360"/>
      </w:pPr>
    </w:lvl>
  </w:abstractNum>
  <w:abstractNum w:abstractNumId="30" w15:restartNumberingAfterBreak="0">
    <w:nsid w:val="50E51D75"/>
    <w:multiLevelType w:val="hybridMultilevel"/>
    <w:tmpl w:val="8E0844C0"/>
    <w:lvl w:ilvl="0" w:tplc="F5044176">
      <w:start w:val="1"/>
      <w:numFmt w:val="decimal"/>
      <w:lvlText w:val="%1."/>
      <w:lvlJc w:val="left"/>
      <w:pPr>
        <w:ind w:left="720" w:hanging="360"/>
      </w:pPr>
    </w:lvl>
    <w:lvl w:ilvl="1" w:tplc="9BC68364">
      <w:start w:val="1"/>
      <w:numFmt w:val="decimal"/>
      <w:lvlText w:val="%2."/>
      <w:lvlJc w:val="left"/>
      <w:pPr>
        <w:ind w:left="720" w:hanging="360"/>
      </w:pPr>
    </w:lvl>
    <w:lvl w:ilvl="2" w:tplc="069E31A0">
      <w:start w:val="1"/>
      <w:numFmt w:val="decimal"/>
      <w:lvlText w:val="%3."/>
      <w:lvlJc w:val="left"/>
      <w:pPr>
        <w:ind w:left="720" w:hanging="360"/>
      </w:pPr>
    </w:lvl>
    <w:lvl w:ilvl="3" w:tplc="2EB2C56E">
      <w:start w:val="1"/>
      <w:numFmt w:val="decimal"/>
      <w:lvlText w:val="%4."/>
      <w:lvlJc w:val="left"/>
      <w:pPr>
        <w:ind w:left="720" w:hanging="360"/>
      </w:pPr>
    </w:lvl>
    <w:lvl w:ilvl="4" w:tplc="9EC8D0EC">
      <w:start w:val="1"/>
      <w:numFmt w:val="decimal"/>
      <w:lvlText w:val="%5."/>
      <w:lvlJc w:val="left"/>
      <w:pPr>
        <w:ind w:left="720" w:hanging="360"/>
      </w:pPr>
    </w:lvl>
    <w:lvl w:ilvl="5" w:tplc="9306BAA4">
      <w:start w:val="1"/>
      <w:numFmt w:val="decimal"/>
      <w:lvlText w:val="%6."/>
      <w:lvlJc w:val="left"/>
      <w:pPr>
        <w:ind w:left="720" w:hanging="360"/>
      </w:pPr>
    </w:lvl>
    <w:lvl w:ilvl="6" w:tplc="B224B966">
      <w:start w:val="1"/>
      <w:numFmt w:val="decimal"/>
      <w:lvlText w:val="%7."/>
      <w:lvlJc w:val="left"/>
      <w:pPr>
        <w:ind w:left="720" w:hanging="360"/>
      </w:pPr>
    </w:lvl>
    <w:lvl w:ilvl="7" w:tplc="169A6DC8">
      <w:start w:val="1"/>
      <w:numFmt w:val="decimal"/>
      <w:lvlText w:val="%8."/>
      <w:lvlJc w:val="left"/>
      <w:pPr>
        <w:ind w:left="720" w:hanging="360"/>
      </w:pPr>
    </w:lvl>
    <w:lvl w:ilvl="8" w:tplc="1DD4C6CC">
      <w:start w:val="1"/>
      <w:numFmt w:val="decimal"/>
      <w:lvlText w:val="%9."/>
      <w:lvlJc w:val="left"/>
      <w:pPr>
        <w:ind w:left="720" w:hanging="360"/>
      </w:pPr>
    </w:lvl>
  </w:abstractNum>
  <w:abstractNum w:abstractNumId="31" w15:restartNumberingAfterBreak="0">
    <w:nsid w:val="533D075C"/>
    <w:multiLevelType w:val="hybridMultilevel"/>
    <w:tmpl w:val="2DFA5A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4E06752"/>
    <w:multiLevelType w:val="hybridMultilevel"/>
    <w:tmpl w:val="173CC94A"/>
    <w:lvl w:ilvl="0" w:tplc="B3403AD4">
      <w:start w:val="1"/>
      <w:numFmt w:val="decimal"/>
      <w:lvlText w:val="%1."/>
      <w:lvlJc w:val="left"/>
      <w:pPr>
        <w:ind w:left="720" w:hanging="360"/>
      </w:pPr>
    </w:lvl>
    <w:lvl w:ilvl="1" w:tplc="236EB444">
      <w:start w:val="1"/>
      <w:numFmt w:val="decimal"/>
      <w:lvlText w:val="%2."/>
      <w:lvlJc w:val="left"/>
      <w:pPr>
        <w:ind w:left="720" w:hanging="360"/>
      </w:pPr>
    </w:lvl>
    <w:lvl w:ilvl="2" w:tplc="0C486C4A">
      <w:start w:val="1"/>
      <w:numFmt w:val="decimal"/>
      <w:lvlText w:val="%3."/>
      <w:lvlJc w:val="left"/>
      <w:pPr>
        <w:ind w:left="720" w:hanging="360"/>
      </w:pPr>
    </w:lvl>
    <w:lvl w:ilvl="3" w:tplc="C726B702">
      <w:start w:val="1"/>
      <w:numFmt w:val="decimal"/>
      <w:lvlText w:val="%4."/>
      <w:lvlJc w:val="left"/>
      <w:pPr>
        <w:ind w:left="720" w:hanging="360"/>
      </w:pPr>
    </w:lvl>
    <w:lvl w:ilvl="4" w:tplc="39025890">
      <w:start w:val="1"/>
      <w:numFmt w:val="decimal"/>
      <w:lvlText w:val="%5."/>
      <w:lvlJc w:val="left"/>
      <w:pPr>
        <w:ind w:left="720" w:hanging="360"/>
      </w:pPr>
    </w:lvl>
    <w:lvl w:ilvl="5" w:tplc="15CC94AE">
      <w:start w:val="1"/>
      <w:numFmt w:val="decimal"/>
      <w:lvlText w:val="%6."/>
      <w:lvlJc w:val="left"/>
      <w:pPr>
        <w:ind w:left="720" w:hanging="360"/>
      </w:pPr>
    </w:lvl>
    <w:lvl w:ilvl="6" w:tplc="7D76A658">
      <w:start w:val="1"/>
      <w:numFmt w:val="decimal"/>
      <w:lvlText w:val="%7."/>
      <w:lvlJc w:val="left"/>
      <w:pPr>
        <w:ind w:left="720" w:hanging="360"/>
      </w:pPr>
    </w:lvl>
    <w:lvl w:ilvl="7" w:tplc="07769876">
      <w:start w:val="1"/>
      <w:numFmt w:val="decimal"/>
      <w:lvlText w:val="%8."/>
      <w:lvlJc w:val="left"/>
      <w:pPr>
        <w:ind w:left="720" w:hanging="360"/>
      </w:pPr>
    </w:lvl>
    <w:lvl w:ilvl="8" w:tplc="80EC3C8A">
      <w:start w:val="1"/>
      <w:numFmt w:val="decimal"/>
      <w:lvlText w:val="%9."/>
      <w:lvlJc w:val="left"/>
      <w:pPr>
        <w:ind w:left="720" w:hanging="360"/>
      </w:pPr>
    </w:lvl>
  </w:abstractNum>
  <w:abstractNum w:abstractNumId="33" w15:restartNumberingAfterBreak="0">
    <w:nsid w:val="55490F6C"/>
    <w:multiLevelType w:val="hybridMultilevel"/>
    <w:tmpl w:val="CBC020FE"/>
    <w:lvl w:ilvl="0" w:tplc="0C905D58">
      <w:start w:val="1"/>
      <w:numFmt w:val="decimal"/>
      <w:lvlText w:val="%1."/>
      <w:lvlJc w:val="left"/>
      <w:pPr>
        <w:ind w:left="720" w:hanging="360"/>
      </w:pPr>
    </w:lvl>
    <w:lvl w:ilvl="1" w:tplc="5284FF16">
      <w:start w:val="1"/>
      <w:numFmt w:val="decimal"/>
      <w:lvlText w:val="%2."/>
      <w:lvlJc w:val="left"/>
      <w:pPr>
        <w:ind w:left="720" w:hanging="360"/>
      </w:pPr>
    </w:lvl>
    <w:lvl w:ilvl="2" w:tplc="746CD94A">
      <w:start w:val="1"/>
      <w:numFmt w:val="decimal"/>
      <w:lvlText w:val="%3."/>
      <w:lvlJc w:val="left"/>
      <w:pPr>
        <w:ind w:left="720" w:hanging="360"/>
      </w:pPr>
    </w:lvl>
    <w:lvl w:ilvl="3" w:tplc="8654DC00">
      <w:start w:val="1"/>
      <w:numFmt w:val="decimal"/>
      <w:lvlText w:val="%4."/>
      <w:lvlJc w:val="left"/>
      <w:pPr>
        <w:ind w:left="720" w:hanging="360"/>
      </w:pPr>
    </w:lvl>
    <w:lvl w:ilvl="4" w:tplc="77821EF4">
      <w:start w:val="1"/>
      <w:numFmt w:val="decimal"/>
      <w:lvlText w:val="%5."/>
      <w:lvlJc w:val="left"/>
      <w:pPr>
        <w:ind w:left="720" w:hanging="360"/>
      </w:pPr>
    </w:lvl>
    <w:lvl w:ilvl="5" w:tplc="FAE49EBA">
      <w:start w:val="1"/>
      <w:numFmt w:val="decimal"/>
      <w:lvlText w:val="%6."/>
      <w:lvlJc w:val="left"/>
      <w:pPr>
        <w:ind w:left="720" w:hanging="360"/>
      </w:pPr>
    </w:lvl>
    <w:lvl w:ilvl="6" w:tplc="AFF8387E">
      <w:start w:val="1"/>
      <w:numFmt w:val="decimal"/>
      <w:lvlText w:val="%7."/>
      <w:lvlJc w:val="left"/>
      <w:pPr>
        <w:ind w:left="720" w:hanging="360"/>
      </w:pPr>
    </w:lvl>
    <w:lvl w:ilvl="7" w:tplc="95903CDA">
      <w:start w:val="1"/>
      <w:numFmt w:val="decimal"/>
      <w:lvlText w:val="%8."/>
      <w:lvlJc w:val="left"/>
      <w:pPr>
        <w:ind w:left="720" w:hanging="360"/>
      </w:pPr>
    </w:lvl>
    <w:lvl w:ilvl="8" w:tplc="D9BEF456">
      <w:start w:val="1"/>
      <w:numFmt w:val="decimal"/>
      <w:lvlText w:val="%9."/>
      <w:lvlJc w:val="left"/>
      <w:pPr>
        <w:ind w:left="720" w:hanging="360"/>
      </w:pPr>
    </w:lvl>
  </w:abstractNum>
  <w:abstractNum w:abstractNumId="34" w15:restartNumberingAfterBreak="0">
    <w:nsid w:val="581155A2"/>
    <w:multiLevelType w:val="hybridMultilevel"/>
    <w:tmpl w:val="612C3A54"/>
    <w:lvl w:ilvl="0" w:tplc="FFFFFFFF">
      <w:start w:val="1"/>
      <w:numFmt w:val="bullet"/>
      <w:pStyle w:val="PDESoSBulletList2"/>
      <w:lvlText w:val=""/>
      <w:lvlJc w:val="left"/>
      <w:pPr>
        <w:tabs>
          <w:tab w:val="num" w:pos="720"/>
        </w:tabs>
        <w:ind w:left="720" w:hanging="360"/>
      </w:pPr>
      <w:rPr>
        <w:rFonts w:ascii="Symbol" w:hAnsi="Symbol" w:hint="default"/>
      </w:rPr>
    </w:lvl>
    <w:lvl w:ilvl="1" w:tplc="CED68378">
      <w:start w:val="1"/>
      <w:numFmt w:val="bullet"/>
      <w:lvlText w:val=""/>
      <w:lvlJc w:val="left"/>
      <w:pPr>
        <w:tabs>
          <w:tab w:val="num" w:pos="1980"/>
        </w:tabs>
        <w:ind w:left="1980" w:hanging="360"/>
      </w:pPr>
      <w:rPr>
        <w:rFonts w:ascii="Wingdings" w:hAnsi="Wingdings" w:hint="default"/>
      </w:rPr>
    </w:lvl>
    <w:lvl w:ilvl="2" w:tplc="090A1AD4">
      <w:start w:val="1"/>
      <w:numFmt w:val="bullet"/>
      <w:lvlText w:val=""/>
      <w:lvlJc w:val="left"/>
      <w:pPr>
        <w:tabs>
          <w:tab w:val="num" w:pos="2700"/>
        </w:tabs>
        <w:ind w:left="2700" w:hanging="360"/>
      </w:pPr>
      <w:rPr>
        <w:rFonts w:ascii="Wingdings" w:hAnsi="Wingdings" w:hint="default"/>
      </w:rPr>
    </w:lvl>
    <w:lvl w:ilvl="3" w:tplc="7DE05E48" w:tentative="1">
      <w:start w:val="1"/>
      <w:numFmt w:val="bullet"/>
      <w:lvlText w:val=""/>
      <w:lvlJc w:val="left"/>
      <w:pPr>
        <w:tabs>
          <w:tab w:val="num" w:pos="3420"/>
        </w:tabs>
        <w:ind w:left="3420" w:hanging="360"/>
      </w:pPr>
      <w:rPr>
        <w:rFonts w:ascii="Symbol" w:hAnsi="Symbol" w:hint="default"/>
      </w:rPr>
    </w:lvl>
    <w:lvl w:ilvl="4" w:tplc="5BC4C2E0" w:tentative="1">
      <w:start w:val="1"/>
      <w:numFmt w:val="bullet"/>
      <w:lvlText w:val="o"/>
      <w:lvlJc w:val="left"/>
      <w:pPr>
        <w:tabs>
          <w:tab w:val="num" w:pos="4140"/>
        </w:tabs>
        <w:ind w:left="4140" w:hanging="360"/>
      </w:pPr>
      <w:rPr>
        <w:rFonts w:ascii="Courier New" w:hAnsi="Courier New" w:hint="default"/>
      </w:rPr>
    </w:lvl>
    <w:lvl w:ilvl="5" w:tplc="C4848614" w:tentative="1">
      <w:start w:val="1"/>
      <w:numFmt w:val="bullet"/>
      <w:lvlText w:val=""/>
      <w:lvlJc w:val="left"/>
      <w:pPr>
        <w:tabs>
          <w:tab w:val="num" w:pos="4860"/>
        </w:tabs>
        <w:ind w:left="4860" w:hanging="360"/>
      </w:pPr>
      <w:rPr>
        <w:rFonts w:ascii="Wingdings" w:hAnsi="Wingdings" w:hint="default"/>
      </w:rPr>
    </w:lvl>
    <w:lvl w:ilvl="6" w:tplc="54C464A8" w:tentative="1">
      <w:start w:val="1"/>
      <w:numFmt w:val="bullet"/>
      <w:lvlText w:val=""/>
      <w:lvlJc w:val="left"/>
      <w:pPr>
        <w:tabs>
          <w:tab w:val="num" w:pos="5580"/>
        </w:tabs>
        <w:ind w:left="5580" w:hanging="360"/>
      </w:pPr>
      <w:rPr>
        <w:rFonts w:ascii="Symbol" w:hAnsi="Symbol" w:hint="default"/>
      </w:rPr>
    </w:lvl>
    <w:lvl w:ilvl="7" w:tplc="EE6A1FF0" w:tentative="1">
      <w:start w:val="1"/>
      <w:numFmt w:val="bullet"/>
      <w:lvlText w:val="o"/>
      <w:lvlJc w:val="left"/>
      <w:pPr>
        <w:tabs>
          <w:tab w:val="num" w:pos="6300"/>
        </w:tabs>
        <w:ind w:left="6300" w:hanging="360"/>
      </w:pPr>
      <w:rPr>
        <w:rFonts w:ascii="Courier New" w:hAnsi="Courier New" w:hint="default"/>
      </w:rPr>
    </w:lvl>
    <w:lvl w:ilvl="8" w:tplc="9C749CD2"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5CB1392A"/>
    <w:multiLevelType w:val="hybridMultilevel"/>
    <w:tmpl w:val="6AA6CC7C"/>
    <w:lvl w:ilvl="0" w:tplc="2F120F98">
      <w:start w:val="1"/>
      <w:numFmt w:val="decimal"/>
      <w:lvlText w:val="%1."/>
      <w:lvlJc w:val="left"/>
      <w:pPr>
        <w:ind w:left="720" w:hanging="360"/>
      </w:pPr>
    </w:lvl>
    <w:lvl w:ilvl="1" w:tplc="BF08243E">
      <w:start w:val="1"/>
      <w:numFmt w:val="decimal"/>
      <w:lvlText w:val="%2."/>
      <w:lvlJc w:val="left"/>
      <w:pPr>
        <w:ind w:left="720" w:hanging="360"/>
      </w:pPr>
    </w:lvl>
    <w:lvl w:ilvl="2" w:tplc="AF7CA0B2">
      <w:start w:val="1"/>
      <w:numFmt w:val="decimal"/>
      <w:lvlText w:val="%3."/>
      <w:lvlJc w:val="left"/>
      <w:pPr>
        <w:ind w:left="720" w:hanging="360"/>
      </w:pPr>
    </w:lvl>
    <w:lvl w:ilvl="3" w:tplc="50EE2FF6">
      <w:start w:val="1"/>
      <w:numFmt w:val="decimal"/>
      <w:lvlText w:val="%4."/>
      <w:lvlJc w:val="left"/>
      <w:pPr>
        <w:ind w:left="720" w:hanging="360"/>
      </w:pPr>
    </w:lvl>
    <w:lvl w:ilvl="4" w:tplc="3800B5B8">
      <w:start w:val="1"/>
      <w:numFmt w:val="decimal"/>
      <w:lvlText w:val="%5."/>
      <w:lvlJc w:val="left"/>
      <w:pPr>
        <w:ind w:left="720" w:hanging="360"/>
      </w:pPr>
    </w:lvl>
    <w:lvl w:ilvl="5" w:tplc="D3D4E958">
      <w:start w:val="1"/>
      <w:numFmt w:val="decimal"/>
      <w:lvlText w:val="%6."/>
      <w:lvlJc w:val="left"/>
      <w:pPr>
        <w:ind w:left="720" w:hanging="360"/>
      </w:pPr>
    </w:lvl>
    <w:lvl w:ilvl="6" w:tplc="764EEEB8">
      <w:start w:val="1"/>
      <w:numFmt w:val="decimal"/>
      <w:lvlText w:val="%7."/>
      <w:lvlJc w:val="left"/>
      <w:pPr>
        <w:ind w:left="720" w:hanging="360"/>
      </w:pPr>
    </w:lvl>
    <w:lvl w:ilvl="7" w:tplc="B3EE2C30">
      <w:start w:val="1"/>
      <w:numFmt w:val="decimal"/>
      <w:lvlText w:val="%8."/>
      <w:lvlJc w:val="left"/>
      <w:pPr>
        <w:ind w:left="720" w:hanging="360"/>
      </w:pPr>
    </w:lvl>
    <w:lvl w:ilvl="8" w:tplc="94B2E90E">
      <w:start w:val="1"/>
      <w:numFmt w:val="decimal"/>
      <w:lvlText w:val="%9."/>
      <w:lvlJc w:val="left"/>
      <w:pPr>
        <w:ind w:left="720" w:hanging="360"/>
      </w:pPr>
    </w:lvl>
  </w:abstractNum>
  <w:abstractNum w:abstractNumId="36" w15:restartNumberingAfterBreak="0">
    <w:nsid w:val="5DA954DE"/>
    <w:multiLevelType w:val="hybridMultilevel"/>
    <w:tmpl w:val="3D2E5842"/>
    <w:lvl w:ilvl="0" w:tplc="6C069E10">
      <w:start w:val="1"/>
      <w:numFmt w:val="decimal"/>
      <w:lvlText w:val="%1."/>
      <w:lvlJc w:val="left"/>
      <w:pPr>
        <w:ind w:left="720" w:hanging="360"/>
      </w:pPr>
    </w:lvl>
    <w:lvl w:ilvl="1" w:tplc="7796551E">
      <w:start w:val="1"/>
      <w:numFmt w:val="decimal"/>
      <w:lvlText w:val="%2."/>
      <w:lvlJc w:val="left"/>
      <w:pPr>
        <w:ind w:left="720" w:hanging="360"/>
      </w:pPr>
    </w:lvl>
    <w:lvl w:ilvl="2" w:tplc="DCC407B8">
      <w:start w:val="1"/>
      <w:numFmt w:val="decimal"/>
      <w:lvlText w:val="%3."/>
      <w:lvlJc w:val="left"/>
      <w:pPr>
        <w:ind w:left="720" w:hanging="360"/>
      </w:pPr>
    </w:lvl>
    <w:lvl w:ilvl="3" w:tplc="98E03DDA">
      <w:start w:val="1"/>
      <w:numFmt w:val="decimal"/>
      <w:lvlText w:val="%4."/>
      <w:lvlJc w:val="left"/>
      <w:pPr>
        <w:ind w:left="720" w:hanging="360"/>
      </w:pPr>
    </w:lvl>
    <w:lvl w:ilvl="4" w:tplc="44107D4E">
      <w:start w:val="1"/>
      <w:numFmt w:val="decimal"/>
      <w:lvlText w:val="%5."/>
      <w:lvlJc w:val="left"/>
      <w:pPr>
        <w:ind w:left="720" w:hanging="360"/>
      </w:pPr>
    </w:lvl>
    <w:lvl w:ilvl="5" w:tplc="B5A409B6">
      <w:start w:val="1"/>
      <w:numFmt w:val="decimal"/>
      <w:lvlText w:val="%6."/>
      <w:lvlJc w:val="left"/>
      <w:pPr>
        <w:ind w:left="720" w:hanging="360"/>
      </w:pPr>
    </w:lvl>
    <w:lvl w:ilvl="6" w:tplc="FD649DDE">
      <w:start w:val="1"/>
      <w:numFmt w:val="decimal"/>
      <w:lvlText w:val="%7."/>
      <w:lvlJc w:val="left"/>
      <w:pPr>
        <w:ind w:left="720" w:hanging="360"/>
      </w:pPr>
    </w:lvl>
    <w:lvl w:ilvl="7" w:tplc="E872E098">
      <w:start w:val="1"/>
      <w:numFmt w:val="decimal"/>
      <w:lvlText w:val="%8."/>
      <w:lvlJc w:val="left"/>
      <w:pPr>
        <w:ind w:left="720" w:hanging="360"/>
      </w:pPr>
    </w:lvl>
    <w:lvl w:ilvl="8" w:tplc="D2545E74">
      <w:start w:val="1"/>
      <w:numFmt w:val="decimal"/>
      <w:lvlText w:val="%9."/>
      <w:lvlJc w:val="left"/>
      <w:pPr>
        <w:ind w:left="720" w:hanging="360"/>
      </w:pPr>
    </w:lvl>
  </w:abstractNum>
  <w:abstractNum w:abstractNumId="37" w15:restartNumberingAfterBreak="0">
    <w:nsid w:val="63C424EE"/>
    <w:multiLevelType w:val="hybridMultilevel"/>
    <w:tmpl w:val="EC12FBE6"/>
    <w:lvl w:ilvl="0" w:tplc="2DC099AC">
      <w:start w:val="1"/>
      <w:numFmt w:val="decimal"/>
      <w:lvlText w:val="%1."/>
      <w:lvlJc w:val="left"/>
      <w:pPr>
        <w:ind w:left="720" w:hanging="360"/>
      </w:pPr>
    </w:lvl>
    <w:lvl w:ilvl="1" w:tplc="0366BD44">
      <w:start w:val="1"/>
      <w:numFmt w:val="decimal"/>
      <w:lvlText w:val="%2."/>
      <w:lvlJc w:val="left"/>
      <w:pPr>
        <w:ind w:left="720" w:hanging="360"/>
      </w:pPr>
    </w:lvl>
    <w:lvl w:ilvl="2" w:tplc="4DD0783A">
      <w:start w:val="1"/>
      <w:numFmt w:val="decimal"/>
      <w:lvlText w:val="%3."/>
      <w:lvlJc w:val="left"/>
      <w:pPr>
        <w:ind w:left="720" w:hanging="360"/>
      </w:pPr>
    </w:lvl>
    <w:lvl w:ilvl="3" w:tplc="C71C35F0">
      <w:start w:val="1"/>
      <w:numFmt w:val="decimal"/>
      <w:lvlText w:val="%4."/>
      <w:lvlJc w:val="left"/>
      <w:pPr>
        <w:ind w:left="720" w:hanging="360"/>
      </w:pPr>
    </w:lvl>
    <w:lvl w:ilvl="4" w:tplc="A4A6E36C">
      <w:start w:val="1"/>
      <w:numFmt w:val="decimal"/>
      <w:lvlText w:val="%5."/>
      <w:lvlJc w:val="left"/>
      <w:pPr>
        <w:ind w:left="720" w:hanging="360"/>
      </w:pPr>
    </w:lvl>
    <w:lvl w:ilvl="5" w:tplc="57722BEA">
      <w:start w:val="1"/>
      <w:numFmt w:val="decimal"/>
      <w:lvlText w:val="%6."/>
      <w:lvlJc w:val="left"/>
      <w:pPr>
        <w:ind w:left="720" w:hanging="360"/>
      </w:pPr>
    </w:lvl>
    <w:lvl w:ilvl="6" w:tplc="FE7C618C">
      <w:start w:val="1"/>
      <w:numFmt w:val="decimal"/>
      <w:lvlText w:val="%7."/>
      <w:lvlJc w:val="left"/>
      <w:pPr>
        <w:ind w:left="720" w:hanging="360"/>
      </w:pPr>
    </w:lvl>
    <w:lvl w:ilvl="7" w:tplc="D384E716">
      <w:start w:val="1"/>
      <w:numFmt w:val="decimal"/>
      <w:lvlText w:val="%8."/>
      <w:lvlJc w:val="left"/>
      <w:pPr>
        <w:ind w:left="720" w:hanging="360"/>
      </w:pPr>
    </w:lvl>
    <w:lvl w:ilvl="8" w:tplc="C66822B2">
      <w:start w:val="1"/>
      <w:numFmt w:val="decimal"/>
      <w:lvlText w:val="%9."/>
      <w:lvlJc w:val="left"/>
      <w:pPr>
        <w:ind w:left="720" w:hanging="360"/>
      </w:pPr>
    </w:lvl>
  </w:abstractNum>
  <w:abstractNum w:abstractNumId="38" w15:restartNumberingAfterBreak="0">
    <w:nsid w:val="64600E83"/>
    <w:multiLevelType w:val="hybridMultilevel"/>
    <w:tmpl w:val="EE32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B02A4F"/>
    <w:multiLevelType w:val="hybridMultilevel"/>
    <w:tmpl w:val="B484D7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5A63104"/>
    <w:multiLevelType w:val="hybridMultilevel"/>
    <w:tmpl w:val="6BDC624C"/>
    <w:lvl w:ilvl="0" w:tplc="629E9F8A">
      <w:start w:val="1"/>
      <w:numFmt w:val="decimal"/>
      <w:lvlText w:val="%1."/>
      <w:lvlJc w:val="left"/>
      <w:pPr>
        <w:ind w:left="720" w:hanging="360"/>
      </w:pPr>
    </w:lvl>
    <w:lvl w:ilvl="1" w:tplc="04EC189E">
      <w:start w:val="1"/>
      <w:numFmt w:val="decimal"/>
      <w:lvlText w:val="%2."/>
      <w:lvlJc w:val="left"/>
      <w:pPr>
        <w:ind w:left="720" w:hanging="360"/>
      </w:pPr>
    </w:lvl>
    <w:lvl w:ilvl="2" w:tplc="A320B5A4">
      <w:start w:val="1"/>
      <w:numFmt w:val="decimal"/>
      <w:lvlText w:val="%3."/>
      <w:lvlJc w:val="left"/>
      <w:pPr>
        <w:ind w:left="720" w:hanging="360"/>
      </w:pPr>
    </w:lvl>
    <w:lvl w:ilvl="3" w:tplc="DCDA3DBC">
      <w:start w:val="1"/>
      <w:numFmt w:val="decimal"/>
      <w:lvlText w:val="%4."/>
      <w:lvlJc w:val="left"/>
      <w:pPr>
        <w:ind w:left="720" w:hanging="360"/>
      </w:pPr>
    </w:lvl>
    <w:lvl w:ilvl="4" w:tplc="E6AAA078">
      <w:start w:val="1"/>
      <w:numFmt w:val="decimal"/>
      <w:lvlText w:val="%5."/>
      <w:lvlJc w:val="left"/>
      <w:pPr>
        <w:ind w:left="720" w:hanging="360"/>
      </w:pPr>
    </w:lvl>
    <w:lvl w:ilvl="5" w:tplc="A3907EB6">
      <w:start w:val="1"/>
      <w:numFmt w:val="decimal"/>
      <w:lvlText w:val="%6."/>
      <w:lvlJc w:val="left"/>
      <w:pPr>
        <w:ind w:left="720" w:hanging="360"/>
      </w:pPr>
    </w:lvl>
    <w:lvl w:ilvl="6" w:tplc="6F6C1504">
      <w:start w:val="1"/>
      <w:numFmt w:val="decimal"/>
      <w:lvlText w:val="%7."/>
      <w:lvlJc w:val="left"/>
      <w:pPr>
        <w:ind w:left="720" w:hanging="360"/>
      </w:pPr>
    </w:lvl>
    <w:lvl w:ilvl="7" w:tplc="7D86EA86">
      <w:start w:val="1"/>
      <w:numFmt w:val="decimal"/>
      <w:lvlText w:val="%8."/>
      <w:lvlJc w:val="left"/>
      <w:pPr>
        <w:ind w:left="720" w:hanging="360"/>
      </w:pPr>
    </w:lvl>
    <w:lvl w:ilvl="8" w:tplc="AB12598A">
      <w:start w:val="1"/>
      <w:numFmt w:val="decimal"/>
      <w:lvlText w:val="%9."/>
      <w:lvlJc w:val="left"/>
      <w:pPr>
        <w:ind w:left="720" w:hanging="360"/>
      </w:pPr>
    </w:lvl>
  </w:abstractNum>
  <w:abstractNum w:abstractNumId="41" w15:restartNumberingAfterBreak="0">
    <w:nsid w:val="7A0D19D2"/>
    <w:multiLevelType w:val="hybridMultilevel"/>
    <w:tmpl w:val="7C123F34"/>
    <w:lvl w:ilvl="0" w:tplc="F7BED514">
      <w:start w:val="1"/>
      <w:numFmt w:val="decimal"/>
      <w:lvlText w:val="%1."/>
      <w:lvlJc w:val="left"/>
      <w:pPr>
        <w:ind w:left="720" w:hanging="360"/>
      </w:pPr>
    </w:lvl>
    <w:lvl w:ilvl="1" w:tplc="EDDE11D6">
      <w:start w:val="1"/>
      <w:numFmt w:val="decimal"/>
      <w:lvlText w:val="%2."/>
      <w:lvlJc w:val="left"/>
      <w:pPr>
        <w:ind w:left="720" w:hanging="360"/>
      </w:pPr>
    </w:lvl>
    <w:lvl w:ilvl="2" w:tplc="A516D7F2">
      <w:start w:val="1"/>
      <w:numFmt w:val="decimal"/>
      <w:lvlText w:val="%3."/>
      <w:lvlJc w:val="left"/>
      <w:pPr>
        <w:ind w:left="720" w:hanging="360"/>
      </w:pPr>
    </w:lvl>
    <w:lvl w:ilvl="3" w:tplc="20DE51DA">
      <w:start w:val="1"/>
      <w:numFmt w:val="decimal"/>
      <w:lvlText w:val="%4."/>
      <w:lvlJc w:val="left"/>
      <w:pPr>
        <w:ind w:left="720" w:hanging="360"/>
      </w:pPr>
    </w:lvl>
    <w:lvl w:ilvl="4" w:tplc="7AE645D0">
      <w:start w:val="1"/>
      <w:numFmt w:val="decimal"/>
      <w:lvlText w:val="%5."/>
      <w:lvlJc w:val="left"/>
      <w:pPr>
        <w:ind w:left="720" w:hanging="360"/>
      </w:pPr>
    </w:lvl>
    <w:lvl w:ilvl="5" w:tplc="A88A5C76">
      <w:start w:val="1"/>
      <w:numFmt w:val="decimal"/>
      <w:lvlText w:val="%6."/>
      <w:lvlJc w:val="left"/>
      <w:pPr>
        <w:ind w:left="720" w:hanging="360"/>
      </w:pPr>
    </w:lvl>
    <w:lvl w:ilvl="6" w:tplc="8A78854C">
      <w:start w:val="1"/>
      <w:numFmt w:val="decimal"/>
      <w:lvlText w:val="%7."/>
      <w:lvlJc w:val="left"/>
      <w:pPr>
        <w:ind w:left="720" w:hanging="360"/>
      </w:pPr>
    </w:lvl>
    <w:lvl w:ilvl="7" w:tplc="3AFE7BDC">
      <w:start w:val="1"/>
      <w:numFmt w:val="decimal"/>
      <w:lvlText w:val="%8."/>
      <w:lvlJc w:val="left"/>
      <w:pPr>
        <w:ind w:left="720" w:hanging="360"/>
      </w:pPr>
    </w:lvl>
    <w:lvl w:ilvl="8" w:tplc="324E5B20">
      <w:start w:val="1"/>
      <w:numFmt w:val="decimal"/>
      <w:lvlText w:val="%9."/>
      <w:lvlJc w:val="left"/>
      <w:pPr>
        <w:ind w:left="720" w:hanging="360"/>
      </w:pPr>
    </w:lvl>
  </w:abstractNum>
  <w:abstractNum w:abstractNumId="42" w15:restartNumberingAfterBreak="0">
    <w:nsid w:val="7E043AFA"/>
    <w:multiLevelType w:val="hybridMultilevel"/>
    <w:tmpl w:val="8A00C6EC"/>
    <w:lvl w:ilvl="0" w:tplc="CAFCC31C">
      <w:start w:val="1"/>
      <w:numFmt w:val="decimal"/>
      <w:lvlText w:val="%1."/>
      <w:lvlJc w:val="left"/>
      <w:pPr>
        <w:ind w:left="720" w:hanging="360"/>
      </w:pPr>
    </w:lvl>
    <w:lvl w:ilvl="1" w:tplc="B582BCE6">
      <w:start w:val="1"/>
      <w:numFmt w:val="decimal"/>
      <w:lvlText w:val="%2."/>
      <w:lvlJc w:val="left"/>
      <w:pPr>
        <w:ind w:left="720" w:hanging="360"/>
      </w:pPr>
    </w:lvl>
    <w:lvl w:ilvl="2" w:tplc="576A0096">
      <w:start w:val="1"/>
      <w:numFmt w:val="decimal"/>
      <w:lvlText w:val="%3."/>
      <w:lvlJc w:val="left"/>
      <w:pPr>
        <w:ind w:left="720" w:hanging="360"/>
      </w:pPr>
    </w:lvl>
    <w:lvl w:ilvl="3" w:tplc="D3FC10A4">
      <w:start w:val="1"/>
      <w:numFmt w:val="decimal"/>
      <w:lvlText w:val="%4."/>
      <w:lvlJc w:val="left"/>
      <w:pPr>
        <w:ind w:left="720" w:hanging="360"/>
      </w:pPr>
    </w:lvl>
    <w:lvl w:ilvl="4" w:tplc="B35A3284">
      <w:start w:val="1"/>
      <w:numFmt w:val="decimal"/>
      <w:lvlText w:val="%5."/>
      <w:lvlJc w:val="left"/>
      <w:pPr>
        <w:ind w:left="720" w:hanging="360"/>
      </w:pPr>
    </w:lvl>
    <w:lvl w:ilvl="5" w:tplc="76CE4A22">
      <w:start w:val="1"/>
      <w:numFmt w:val="decimal"/>
      <w:lvlText w:val="%6."/>
      <w:lvlJc w:val="left"/>
      <w:pPr>
        <w:ind w:left="720" w:hanging="360"/>
      </w:pPr>
    </w:lvl>
    <w:lvl w:ilvl="6" w:tplc="864212CA">
      <w:start w:val="1"/>
      <w:numFmt w:val="decimal"/>
      <w:lvlText w:val="%7."/>
      <w:lvlJc w:val="left"/>
      <w:pPr>
        <w:ind w:left="720" w:hanging="360"/>
      </w:pPr>
    </w:lvl>
    <w:lvl w:ilvl="7" w:tplc="31A4D426">
      <w:start w:val="1"/>
      <w:numFmt w:val="decimal"/>
      <w:lvlText w:val="%8."/>
      <w:lvlJc w:val="left"/>
      <w:pPr>
        <w:ind w:left="720" w:hanging="360"/>
      </w:pPr>
    </w:lvl>
    <w:lvl w:ilvl="8" w:tplc="314C9092">
      <w:start w:val="1"/>
      <w:numFmt w:val="decimal"/>
      <w:lvlText w:val="%9."/>
      <w:lvlJc w:val="left"/>
      <w:pPr>
        <w:ind w:left="720" w:hanging="360"/>
      </w:pPr>
    </w:lvl>
  </w:abstractNum>
  <w:abstractNum w:abstractNumId="43" w15:restartNumberingAfterBreak="0">
    <w:nsid w:val="7EA8435E"/>
    <w:multiLevelType w:val="hybridMultilevel"/>
    <w:tmpl w:val="734461DA"/>
    <w:lvl w:ilvl="0" w:tplc="82C4408A">
      <w:start w:val="1"/>
      <w:numFmt w:val="bullet"/>
      <w:pStyle w:val="PDESoSBulletList2-No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6901468">
    <w:abstractNumId w:val="5"/>
  </w:num>
  <w:num w:numId="2" w16cid:durableId="2126582699">
    <w:abstractNumId w:val="34"/>
  </w:num>
  <w:num w:numId="3" w16cid:durableId="896739983">
    <w:abstractNumId w:val="27"/>
  </w:num>
  <w:num w:numId="4" w16cid:durableId="2055737460">
    <w:abstractNumId w:val="13"/>
  </w:num>
  <w:num w:numId="5" w16cid:durableId="1633364345">
    <w:abstractNumId w:val="43"/>
  </w:num>
  <w:num w:numId="6" w16cid:durableId="1395352191">
    <w:abstractNumId w:val="14"/>
  </w:num>
  <w:num w:numId="7" w16cid:durableId="1746415982">
    <w:abstractNumId w:val="24"/>
  </w:num>
  <w:num w:numId="8" w16cid:durableId="1774662565">
    <w:abstractNumId w:val="13"/>
    <w:lvlOverride w:ilvl="0">
      <w:startOverride w:val="4"/>
    </w:lvlOverride>
    <w:lvlOverride w:ilvl="1">
      <w:startOverride w:val="10"/>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4196899">
    <w:abstractNumId w:val="38"/>
  </w:num>
  <w:num w:numId="10" w16cid:durableId="825054562">
    <w:abstractNumId w:val="31"/>
  </w:num>
  <w:num w:numId="11" w16cid:durableId="662707934">
    <w:abstractNumId w:val="39"/>
  </w:num>
  <w:num w:numId="12" w16cid:durableId="185368397">
    <w:abstractNumId w:val="12"/>
  </w:num>
  <w:num w:numId="13" w16cid:durableId="880897723">
    <w:abstractNumId w:val="28"/>
  </w:num>
  <w:num w:numId="14" w16cid:durableId="242834660">
    <w:abstractNumId w:val="6"/>
  </w:num>
  <w:num w:numId="15" w16cid:durableId="1803041121">
    <w:abstractNumId w:val="3"/>
  </w:num>
  <w:num w:numId="16" w16cid:durableId="1738280401">
    <w:abstractNumId w:val="11"/>
  </w:num>
  <w:num w:numId="17" w16cid:durableId="1807165761">
    <w:abstractNumId w:val="7"/>
  </w:num>
  <w:num w:numId="18" w16cid:durableId="2082019410">
    <w:abstractNumId w:val="32"/>
  </w:num>
  <w:num w:numId="19" w16cid:durableId="1282685779">
    <w:abstractNumId w:val="8"/>
  </w:num>
  <w:num w:numId="20" w16cid:durableId="60640368">
    <w:abstractNumId w:val="0"/>
  </w:num>
  <w:num w:numId="21" w16cid:durableId="711424252">
    <w:abstractNumId w:val="20"/>
  </w:num>
  <w:num w:numId="22" w16cid:durableId="727262848">
    <w:abstractNumId w:val="35"/>
  </w:num>
  <w:num w:numId="23" w16cid:durableId="503474017">
    <w:abstractNumId w:val="33"/>
  </w:num>
  <w:num w:numId="24" w16cid:durableId="148177725">
    <w:abstractNumId w:val="23"/>
  </w:num>
  <w:num w:numId="25" w16cid:durableId="78529495">
    <w:abstractNumId w:val="25"/>
  </w:num>
  <w:num w:numId="26" w16cid:durableId="751396364">
    <w:abstractNumId w:val="26"/>
  </w:num>
  <w:num w:numId="27" w16cid:durableId="791166127">
    <w:abstractNumId w:val="40"/>
  </w:num>
  <w:num w:numId="28" w16cid:durableId="1158960740">
    <w:abstractNumId w:val="21"/>
  </w:num>
  <w:num w:numId="29" w16cid:durableId="1082142364">
    <w:abstractNumId w:val="19"/>
  </w:num>
  <w:num w:numId="30" w16cid:durableId="1463965661">
    <w:abstractNumId w:val="15"/>
  </w:num>
  <w:num w:numId="31" w16cid:durableId="262616917">
    <w:abstractNumId w:val="36"/>
  </w:num>
  <w:num w:numId="32" w16cid:durableId="62222238">
    <w:abstractNumId w:val="29"/>
  </w:num>
  <w:num w:numId="33" w16cid:durableId="945309966">
    <w:abstractNumId w:val="37"/>
  </w:num>
  <w:num w:numId="34" w16cid:durableId="1642227753">
    <w:abstractNumId w:val="17"/>
  </w:num>
  <w:num w:numId="35" w16cid:durableId="151606083">
    <w:abstractNumId w:val="30"/>
  </w:num>
  <w:num w:numId="36" w16cid:durableId="1004437455">
    <w:abstractNumId w:val="41"/>
  </w:num>
  <w:num w:numId="37" w16cid:durableId="708529036">
    <w:abstractNumId w:val="18"/>
  </w:num>
  <w:num w:numId="38" w16cid:durableId="1592855258">
    <w:abstractNumId w:val="42"/>
  </w:num>
  <w:num w:numId="39" w16cid:durableId="76293463">
    <w:abstractNumId w:val="1"/>
  </w:num>
  <w:num w:numId="40" w16cid:durableId="1980644798">
    <w:abstractNumId w:val="9"/>
  </w:num>
  <w:num w:numId="41" w16cid:durableId="1868638035">
    <w:abstractNumId w:val="22"/>
  </w:num>
  <w:num w:numId="42" w16cid:durableId="1986662086">
    <w:abstractNumId w:val="10"/>
  </w:num>
  <w:num w:numId="43" w16cid:durableId="1603612764">
    <w:abstractNumId w:val="4"/>
  </w:num>
  <w:num w:numId="44" w16cid:durableId="1138033469">
    <w:abstractNumId w:val="2"/>
  </w:num>
  <w:num w:numId="45" w16cid:durableId="1454053236">
    <w:abstractNumId w:val="1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te">
    <w15:presenceInfo w15:providerId="None" w15:userId="N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13"/>
    <w:rsid w:val="00000919"/>
    <w:rsid w:val="00000A94"/>
    <w:rsid w:val="00000AA3"/>
    <w:rsid w:val="00000F65"/>
    <w:rsid w:val="000010CC"/>
    <w:rsid w:val="00001302"/>
    <w:rsid w:val="00001335"/>
    <w:rsid w:val="00001499"/>
    <w:rsid w:val="00001AC5"/>
    <w:rsid w:val="00001B6D"/>
    <w:rsid w:val="0000289E"/>
    <w:rsid w:val="000029A5"/>
    <w:rsid w:val="00002BD0"/>
    <w:rsid w:val="00002BD4"/>
    <w:rsid w:val="00002BDC"/>
    <w:rsid w:val="00002D22"/>
    <w:rsid w:val="000034AE"/>
    <w:rsid w:val="0000358E"/>
    <w:rsid w:val="000047EE"/>
    <w:rsid w:val="00004B66"/>
    <w:rsid w:val="00004F4E"/>
    <w:rsid w:val="00005096"/>
    <w:rsid w:val="0000586F"/>
    <w:rsid w:val="00005997"/>
    <w:rsid w:val="00005B8E"/>
    <w:rsid w:val="000060CA"/>
    <w:rsid w:val="00006887"/>
    <w:rsid w:val="00006A8D"/>
    <w:rsid w:val="00006CB8"/>
    <w:rsid w:val="00007322"/>
    <w:rsid w:val="000078CC"/>
    <w:rsid w:val="00007FF3"/>
    <w:rsid w:val="00010C2F"/>
    <w:rsid w:val="00011988"/>
    <w:rsid w:val="00011A5F"/>
    <w:rsid w:val="00011C31"/>
    <w:rsid w:val="00011CD0"/>
    <w:rsid w:val="00012134"/>
    <w:rsid w:val="000121A2"/>
    <w:rsid w:val="000128AF"/>
    <w:rsid w:val="00012FFD"/>
    <w:rsid w:val="000135FD"/>
    <w:rsid w:val="00013860"/>
    <w:rsid w:val="00014743"/>
    <w:rsid w:val="00014800"/>
    <w:rsid w:val="000149E8"/>
    <w:rsid w:val="000149F3"/>
    <w:rsid w:val="00014BDC"/>
    <w:rsid w:val="00014C9D"/>
    <w:rsid w:val="000154CA"/>
    <w:rsid w:val="000155AD"/>
    <w:rsid w:val="00015848"/>
    <w:rsid w:val="00015CE8"/>
    <w:rsid w:val="00016043"/>
    <w:rsid w:val="00016E28"/>
    <w:rsid w:val="00017016"/>
    <w:rsid w:val="000171C3"/>
    <w:rsid w:val="00017467"/>
    <w:rsid w:val="00017AD6"/>
    <w:rsid w:val="00017EFF"/>
    <w:rsid w:val="00020655"/>
    <w:rsid w:val="0002091D"/>
    <w:rsid w:val="00020F36"/>
    <w:rsid w:val="00021066"/>
    <w:rsid w:val="000210F3"/>
    <w:rsid w:val="0002145A"/>
    <w:rsid w:val="000225BC"/>
    <w:rsid w:val="00022AA2"/>
    <w:rsid w:val="00022AF9"/>
    <w:rsid w:val="00022F00"/>
    <w:rsid w:val="00023076"/>
    <w:rsid w:val="0002325E"/>
    <w:rsid w:val="0002327C"/>
    <w:rsid w:val="000233BF"/>
    <w:rsid w:val="00023EC9"/>
    <w:rsid w:val="000241D5"/>
    <w:rsid w:val="00024B94"/>
    <w:rsid w:val="00024F56"/>
    <w:rsid w:val="000254E8"/>
    <w:rsid w:val="0002579D"/>
    <w:rsid w:val="00025882"/>
    <w:rsid w:val="00025D98"/>
    <w:rsid w:val="00025DA1"/>
    <w:rsid w:val="0002615B"/>
    <w:rsid w:val="00026C07"/>
    <w:rsid w:val="00026EAE"/>
    <w:rsid w:val="000276DD"/>
    <w:rsid w:val="00027A7B"/>
    <w:rsid w:val="00027BAF"/>
    <w:rsid w:val="00027DA0"/>
    <w:rsid w:val="00027E7E"/>
    <w:rsid w:val="00027EB0"/>
    <w:rsid w:val="00027F95"/>
    <w:rsid w:val="000300F3"/>
    <w:rsid w:val="00030276"/>
    <w:rsid w:val="00030C22"/>
    <w:rsid w:val="00030CBA"/>
    <w:rsid w:val="0003154C"/>
    <w:rsid w:val="00031943"/>
    <w:rsid w:val="00032308"/>
    <w:rsid w:val="00032332"/>
    <w:rsid w:val="00032372"/>
    <w:rsid w:val="0003295C"/>
    <w:rsid w:val="000329E1"/>
    <w:rsid w:val="00032BA3"/>
    <w:rsid w:val="000331F4"/>
    <w:rsid w:val="00033ABA"/>
    <w:rsid w:val="00033D65"/>
    <w:rsid w:val="00033DDB"/>
    <w:rsid w:val="00033FE0"/>
    <w:rsid w:val="00033FED"/>
    <w:rsid w:val="00034660"/>
    <w:rsid w:val="00034CB2"/>
    <w:rsid w:val="00034DE9"/>
    <w:rsid w:val="00035641"/>
    <w:rsid w:val="00035EFD"/>
    <w:rsid w:val="00036102"/>
    <w:rsid w:val="000365FE"/>
    <w:rsid w:val="00036A21"/>
    <w:rsid w:val="00036D1A"/>
    <w:rsid w:val="00036DAD"/>
    <w:rsid w:val="0003702E"/>
    <w:rsid w:val="0003732D"/>
    <w:rsid w:val="00037F28"/>
    <w:rsid w:val="00040650"/>
    <w:rsid w:val="0004088C"/>
    <w:rsid w:val="00040DEA"/>
    <w:rsid w:val="00040F94"/>
    <w:rsid w:val="0004144A"/>
    <w:rsid w:val="00041C95"/>
    <w:rsid w:val="00041E62"/>
    <w:rsid w:val="00041E9A"/>
    <w:rsid w:val="00041F8E"/>
    <w:rsid w:val="000420E1"/>
    <w:rsid w:val="000425F8"/>
    <w:rsid w:val="000428DC"/>
    <w:rsid w:val="00042BDA"/>
    <w:rsid w:val="00042CC0"/>
    <w:rsid w:val="00043447"/>
    <w:rsid w:val="0004357A"/>
    <w:rsid w:val="00043BC2"/>
    <w:rsid w:val="00043E6A"/>
    <w:rsid w:val="000449A9"/>
    <w:rsid w:val="00044A17"/>
    <w:rsid w:val="00044D7E"/>
    <w:rsid w:val="00045708"/>
    <w:rsid w:val="00045805"/>
    <w:rsid w:val="00045EA2"/>
    <w:rsid w:val="00045F98"/>
    <w:rsid w:val="000465BA"/>
    <w:rsid w:val="00046A97"/>
    <w:rsid w:val="00046AA6"/>
    <w:rsid w:val="00046AA7"/>
    <w:rsid w:val="00046B5B"/>
    <w:rsid w:val="0004713C"/>
    <w:rsid w:val="00047715"/>
    <w:rsid w:val="0004782D"/>
    <w:rsid w:val="00047AAC"/>
    <w:rsid w:val="00047B4E"/>
    <w:rsid w:val="00047BE2"/>
    <w:rsid w:val="00047DB5"/>
    <w:rsid w:val="00047E71"/>
    <w:rsid w:val="00050143"/>
    <w:rsid w:val="0005057A"/>
    <w:rsid w:val="00050763"/>
    <w:rsid w:val="000512DE"/>
    <w:rsid w:val="00051EC7"/>
    <w:rsid w:val="00052206"/>
    <w:rsid w:val="00052EEE"/>
    <w:rsid w:val="00053115"/>
    <w:rsid w:val="000531B2"/>
    <w:rsid w:val="00053432"/>
    <w:rsid w:val="00053809"/>
    <w:rsid w:val="00053B84"/>
    <w:rsid w:val="000545F1"/>
    <w:rsid w:val="00054B55"/>
    <w:rsid w:val="00054CE0"/>
    <w:rsid w:val="00055941"/>
    <w:rsid w:val="00055984"/>
    <w:rsid w:val="000563D2"/>
    <w:rsid w:val="00056722"/>
    <w:rsid w:val="000570A5"/>
    <w:rsid w:val="000570DD"/>
    <w:rsid w:val="0005720B"/>
    <w:rsid w:val="0005749E"/>
    <w:rsid w:val="00057747"/>
    <w:rsid w:val="000579F6"/>
    <w:rsid w:val="00057C05"/>
    <w:rsid w:val="00057C25"/>
    <w:rsid w:val="00057C93"/>
    <w:rsid w:val="00057D32"/>
    <w:rsid w:val="0006003E"/>
    <w:rsid w:val="000603B6"/>
    <w:rsid w:val="000609C7"/>
    <w:rsid w:val="000610F6"/>
    <w:rsid w:val="00061363"/>
    <w:rsid w:val="00061522"/>
    <w:rsid w:val="00061F25"/>
    <w:rsid w:val="000622AD"/>
    <w:rsid w:val="00062502"/>
    <w:rsid w:val="000628DF"/>
    <w:rsid w:val="00062E36"/>
    <w:rsid w:val="00062EE4"/>
    <w:rsid w:val="000635F2"/>
    <w:rsid w:val="0006362C"/>
    <w:rsid w:val="00063F2C"/>
    <w:rsid w:val="000645B7"/>
    <w:rsid w:val="000651B5"/>
    <w:rsid w:val="0006580E"/>
    <w:rsid w:val="00066329"/>
    <w:rsid w:val="000665AB"/>
    <w:rsid w:val="00066C59"/>
    <w:rsid w:val="000672CB"/>
    <w:rsid w:val="00067838"/>
    <w:rsid w:val="00067CA3"/>
    <w:rsid w:val="00067D56"/>
    <w:rsid w:val="00067F9B"/>
    <w:rsid w:val="0007000E"/>
    <w:rsid w:val="00070707"/>
    <w:rsid w:val="00070C93"/>
    <w:rsid w:val="00070DE9"/>
    <w:rsid w:val="00070F24"/>
    <w:rsid w:val="000720EC"/>
    <w:rsid w:val="0007216E"/>
    <w:rsid w:val="00072230"/>
    <w:rsid w:val="000725A3"/>
    <w:rsid w:val="00072A29"/>
    <w:rsid w:val="00073316"/>
    <w:rsid w:val="00073579"/>
    <w:rsid w:val="00073927"/>
    <w:rsid w:val="00073C06"/>
    <w:rsid w:val="00073EA7"/>
    <w:rsid w:val="00074222"/>
    <w:rsid w:val="00074343"/>
    <w:rsid w:val="0007443E"/>
    <w:rsid w:val="000746C7"/>
    <w:rsid w:val="00074AEE"/>
    <w:rsid w:val="00075488"/>
    <w:rsid w:val="000758A0"/>
    <w:rsid w:val="00075983"/>
    <w:rsid w:val="00075DEA"/>
    <w:rsid w:val="00075E43"/>
    <w:rsid w:val="00075FE0"/>
    <w:rsid w:val="0007652A"/>
    <w:rsid w:val="00076E88"/>
    <w:rsid w:val="0007759B"/>
    <w:rsid w:val="00077A14"/>
    <w:rsid w:val="00077B48"/>
    <w:rsid w:val="00077BD9"/>
    <w:rsid w:val="00077C8D"/>
    <w:rsid w:val="00077FF1"/>
    <w:rsid w:val="00080021"/>
    <w:rsid w:val="00080040"/>
    <w:rsid w:val="0008071D"/>
    <w:rsid w:val="00080C32"/>
    <w:rsid w:val="00081167"/>
    <w:rsid w:val="0008165C"/>
    <w:rsid w:val="000817A8"/>
    <w:rsid w:val="000818CB"/>
    <w:rsid w:val="000818DE"/>
    <w:rsid w:val="00081971"/>
    <w:rsid w:val="00081E65"/>
    <w:rsid w:val="00081F1B"/>
    <w:rsid w:val="0008242F"/>
    <w:rsid w:val="00082734"/>
    <w:rsid w:val="000828AD"/>
    <w:rsid w:val="00083622"/>
    <w:rsid w:val="00083723"/>
    <w:rsid w:val="0008398C"/>
    <w:rsid w:val="00084712"/>
    <w:rsid w:val="00084757"/>
    <w:rsid w:val="00084862"/>
    <w:rsid w:val="000849D5"/>
    <w:rsid w:val="00084A22"/>
    <w:rsid w:val="000853B8"/>
    <w:rsid w:val="00085934"/>
    <w:rsid w:val="000859D7"/>
    <w:rsid w:val="0008693D"/>
    <w:rsid w:val="00086D75"/>
    <w:rsid w:val="00087875"/>
    <w:rsid w:val="00087DFC"/>
    <w:rsid w:val="00090356"/>
    <w:rsid w:val="0009052F"/>
    <w:rsid w:val="000916E6"/>
    <w:rsid w:val="00091780"/>
    <w:rsid w:val="0009182D"/>
    <w:rsid w:val="0009183C"/>
    <w:rsid w:val="00091C02"/>
    <w:rsid w:val="00091D7E"/>
    <w:rsid w:val="000926C6"/>
    <w:rsid w:val="00092822"/>
    <w:rsid w:val="00093124"/>
    <w:rsid w:val="0009349C"/>
    <w:rsid w:val="00094D16"/>
    <w:rsid w:val="00094D30"/>
    <w:rsid w:val="00095368"/>
    <w:rsid w:val="0009538C"/>
    <w:rsid w:val="000954B2"/>
    <w:rsid w:val="0009558A"/>
    <w:rsid w:val="000957C9"/>
    <w:rsid w:val="000957E0"/>
    <w:rsid w:val="00095CF6"/>
    <w:rsid w:val="00095E8A"/>
    <w:rsid w:val="00095F2E"/>
    <w:rsid w:val="000960A4"/>
    <w:rsid w:val="0009661D"/>
    <w:rsid w:val="00096936"/>
    <w:rsid w:val="00096EB4"/>
    <w:rsid w:val="000970FF"/>
    <w:rsid w:val="00097BAB"/>
    <w:rsid w:val="00097E7B"/>
    <w:rsid w:val="00097E8B"/>
    <w:rsid w:val="000A01FB"/>
    <w:rsid w:val="000A03CC"/>
    <w:rsid w:val="000A04E2"/>
    <w:rsid w:val="000A0593"/>
    <w:rsid w:val="000A07B0"/>
    <w:rsid w:val="000A0D9D"/>
    <w:rsid w:val="000A14D8"/>
    <w:rsid w:val="000A1A94"/>
    <w:rsid w:val="000A2414"/>
    <w:rsid w:val="000A279A"/>
    <w:rsid w:val="000A2999"/>
    <w:rsid w:val="000A2AD2"/>
    <w:rsid w:val="000A2FBA"/>
    <w:rsid w:val="000A35C4"/>
    <w:rsid w:val="000A3C4B"/>
    <w:rsid w:val="000A41AF"/>
    <w:rsid w:val="000A4203"/>
    <w:rsid w:val="000A437C"/>
    <w:rsid w:val="000A492E"/>
    <w:rsid w:val="000A4B4C"/>
    <w:rsid w:val="000A4E92"/>
    <w:rsid w:val="000A54C0"/>
    <w:rsid w:val="000A5C53"/>
    <w:rsid w:val="000A60D4"/>
    <w:rsid w:val="000A6509"/>
    <w:rsid w:val="000A6741"/>
    <w:rsid w:val="000A696F"/>
    <w:rsid w:val="000A6B2A"/>
    <w:rsid w:val="000A751E"/>
    <w:rsid w:val="000A7C6A"/>
    <w:rsid w:val="000B000F"/>
    <w:rsid w:val="000B00EE"/>
    <w:rsid w:val="000B0CB7"/>
    <w:rsid w:val="000B0FBE"/>
    <w:rsid w:val="000B1087"/>
    <w:rsid w:val="000B1342"/>
    <w:rsid w:val="000B1385"/>
    <w:rsid w:val="000B1733"/>
    <w:rsid w:val="000B174C"/>
    <w:rsid w:val="000B1E07"/>
    <w:rsid w:val="000B245B"/>
    <w:rsid w:val="000B24CD"/>
    <w:rsid w:val="000B2623"/>
    <w:rsid w:val="000B29B7"/>
    <w:rsid w:val="000B2CE8"/>
    <w:rsid w:val="000B2D5B"/>
    <w:rsid w:val="000B3383"/>
    <w:rsid w:val="000B34F9"/>
    <w:rsid w:val="000B38EE"/>
    <w:rsid w:val="000B3A78"/>
    <w:rsid w:val="000B3E27"/>
    <w:rsid w:val="000B3EFA"/>
    <w:rsid w:val="000B4300"/>
    <w:rsid w:val="000B4C60"/>
    <w:rsid w:val="000B514F"/>
    <w:rsid w:val="000B51D0"/>
    <w:rsid w:val="000B59D7"/>
    <w:rsid w:val="000B6A19"/>
    <w:rsid w:val="000B70E5"/>
    <w:rsid w:val="000B71CB"/>
    <w:rsid w:val="000B73D8"/>
    <w:rsid w:val="000B7A3D"/>
    <w:rsid w:val="000B7C88"/>
    <w:rsid w:val="000B7F15"/>
    <w:rsid w:val="000C00D7"/>
    <w:rsid w:val="000C010F"/>
    <w:rsid w:val="000C0805"/>
    <w:rsid w:val="000C0A2B"/>
    <w:rsid w:val="000C0F3C"/>
    <w:rsid w:val="000C0FDD"/>
    <w:rsid w:val="000C1405"/>
    <w:rsid w:val="000C1477"/>
    <w:rsid w:val="000C1DB5"/>
    <w:rsid w:val="000C29DF"/>
    <w:rsid w:val="000C2AB4"/>
    <w:rsid w:val="000C2D0E"/>
    <w:rsid w:val="000C2E99"/>
    <w:rsid w:val="000C3152"/>
    <w:rsid w:val="000C31A6"/>
    <w:rsid w:val="000C3288"/>
    <w:rsid w:val="000C402F"/>
    <w:rsid w:val="000C44B0"/>
    <w:rsid w:val="000C480C"/>
    <w:rsid w:val="000C4C67"/>
    <w:rsid w:val="000C52D3"/>
    <w:rsid w:val="000C53C9"/>
    <w:rsid w:val="000C5883"/>
    <w:rsid w:val="000C6270"/>
    <w:rsid w:val="000C6D2B"/>
    <w:rsid w:val="000C7098"/>
    <w:rsid w:val="000C7197"/>
    <w:rsid w:val="000C76D3"/>
    <w:rsid w:val="000C78E9"/>
    <w:rsid w:val="000D009B"/>
    <w:rsid w:val="000D01C3"/>
    <w:rsid w:val="000D162A"/>
    <w:rsid w:val="000D241F"/>
    <w:rsid w:val="000D2A48"/>
    <w:rsid w:val="000D2D82"/>
    <w:rsid w:val="000D308D"/>
    <w:rsid w:val="000D3235"/>
    <w:rsid w:val="000D357B"/>
    <w:rsid w:val="000D378F"/>
    <w:rsid w:val="000D3D53"/>
    <w:rsid w:val="000D40EF"/>
    <w:rsid w:val="000D42A4"/>
    <w:rsid w:val="000D4450"/>
    <w:rsid w:val="000D446A"/>
    <w:rsid w:val="000D564C"/>
    <w:rsid w:val="000D5777"/>
    <w:rsid w:val="000D5B48"/>
    <w:rsid w:val="000D5C9C"/>
    <w:rsid w:val="000D5CC9"/>
    <w:rsid w:val="000D5D56"/>
    <w:rsid w:val="000D5E0A"/>
    <w:rsid w:val="000D684D"/>
    <w:rsid w:val="000D761C"/>
    <w:rsid w:val="000D76A8"/>
    <w:rsid w:val="000D777B"/>
    <w:rsid w:val="000D79D3"/>
    <w:rsid w:val="000D79E0"/>
    <w:rsid w:val="000D7B11"/>
    <w:rsid w:val="000E052D"/>
    <w:rsid w:val="000E0587"/>
    <w:rsid w:val="000E0BA8"/>
    <w:rsid w:val="000E0BB7"/>
    <w:rsid w:val="000E0C08"/>
    <w:rsid w:val="000E15A0"/>
    <w:rsid w:val="000E2123"/>
    <w:rsid w:val="000E221D"/>
    <w:rsid w:val="000E23A0"/>
    <w:rsid w:val="000E2684"/>
    <w:rsid w:val="000E2B86"/>
    <w:rsid w:val="000E2D53"/>
    <w:rsid w:val="000E2F40"/>
    <w:rsid w:val="000E370B"/>
    <w:rsid w:val="000E37D9"/>
    <w:rsid w:val="000E3CB1"/>
    <w:rsid w:val="000E3CFD"/>
    <w:rsid w:val="000E3F6F"/>
    <w:rsid w:val="000E4D4F"/>
    <w:rsid w:val="000E4D6A"/>
    <w:rsid w:val="000E5334"/>
    <w:rsid w:val="000E5591"/>
    <w:rsid w:val="000E5626"/>
    <w:rsid w:val="000E572C"/>
    <w:rsid w:val="000E6330"/>
    <w:rsid w:val="000E6342"/>
    <w:rsid w:val="000E6649"/>
    <w:rsid w:val="000E66E2"/>
    <w:rsid w:val="000E78E7"/>
    <w:rsid w:val="000E7B6A"/>
    <w:rsid w:val="000E7ED4"/>
    <w:rsid w:val="000F01DA"/>
    <w:rsid w:val="000F01E2"/>
    <w:rsid w:val="000F02F8"/>
    <w:rsid w:val="000F0CCD"/>
    <w:rsid w:val="000F1647"/>
    <w:rsid w:val="000F1CC6"/>
    <w:rsid w:val="000F1FC4"/>
    <w:rsid w:val="000F2674"/>
    <w:rsid w:val="000F372A"/>
    <w:rsid w:val="000F388C"/>
    <w:rsid w:val="000F3E3B"/>
    <w:rsid w:val="000F3F08"/>
    <w:rsid w:val="000F49C6"/>
    <w:rsid w:val="000F4E84"/>
    <w:rsid w:val="000F4EA4"/>
    <w:rsid w:val="000F4EC8"/>
    <w:rsid w:val="000F530F"/>
    <w:rsid w:val="000F555C"/>
    <w:rsid w:val="000F6820"/>
    <w:rsid w:val="000F7018"/>
    <w:rsid w:val="000F737F"/>
    <w:rsid w:val="000F7CBF"/>
    <w:rsid w:val="000F7D06"/>
    <w:rsid w:val="000F7F67"/>
    <w:rsid w:val="0010024A"/>
    <w:rsid w:val="00100808"/>
    <w:rsid w:val="001009C9"/>
    <w:rsid w:val="00100AC1"/>
    <w:rsid w:val="00100D4E"/>
    <w:rsid w:val="0010138A"/>
    <w:rsid w:val="0010170B"/>
    <w:rsid w:val="00101BA6"/>
    <w:rsid w:val="00101D80"/>
    <w:rsid w:val="0010243D"/>
    <w:rsid w:val="00102618"/>
    <w:rsid w:val="00102AA3"/>
    <w:rsid w:val="00102B8E"/>
    <w:rsid w:val="00102CFA"/>
    <w:rsid w:val="00102FE7"/>
    <w:rsid w:val="00103655"/>
    <w:rsid w:val="00103673"/>
    <w:rsid w:val="00103C90"/>
    <w:rsid w:val="00103EE6"/>
    <w:rsid w:val="0010408A"/>
    <w:rsid w:val="0010489B"/>
    <w:rsid w:val="00104A3E"/>
    <w:rsid w:val="00104A69"/>
    <w:rsid w:val="00104AA6"/>
    <w:rsid w:val="00105464"/>
    <w:rsid w:val="0010563A"/>
    <w:rsid w:val="00105FF1"/>
    <w:rsid w:val="00106590"/>
    <w:rsid w:val="00106EA3"/>
    <w:rsid w:val="00106F79"/>
    <w:rsid w:val="001101F7"/>
    <w:rsid w:val="0011085A"/>
    <w:rsid w:val="001108D9"/>
    <w:rsid w:val="00110CD6"/>
    <w:rsid w:val="0011103A"/>
    <w:rsid w:val="0011180F"/>
    <w:rsid w:val="00111837"/>
    <w:rsid w:val="0011202F"/>
    <w:rsid w:val="00112135"/>
    <w:rsid w:val="001122F8"/>
    <w:rsid w:val="001123DA"/>
    <w:rsid w:val="001127D5"/>
    <w:rsid w:val="001129C1"/>
    <w:rsid w:val="00112B6D"/>
    <w:rsid w:val="001133FF"/>
    <w:rsid w:val="0011386C"/>
    <w:rsid w:val="00113ABB"/>
    <w:rsid w:val="00113DB9"/>
    <w:rsid w:val="001140AE"/>
    <w:rsid w:val="00114432"/>
    <w:rsid w:val="00114480"/>
    <w:rsid w:val="001145F0"/>
    <w:rsid w:val="001149DF"/>
    <w:rsid w:val="00114D6B"/>
    <w:rsid w:val="00114ECA"/>
    <w:rsid w:val="0011516F"/>
    <w:rsid w:val="0011538A"/>
    <w:rsid w:val="001153C9"/>
    <w:rsid w:val="00115F5B"/>
    <w:rsid w:val="00116B3B"/>
    <w:rsid w:val="00117A91"/>
    <w:rsid w:val="00117CDB"/>
    <w:rsid w:val="0012026F"/>
    <w:rsid w:val="001206E6"/>
    <w:rsid w:val="00121350"/>
    <w:rsid w:val="00121838"/>
    <w:rsid w:val="00121BC4"/>
    <w:rsid w:val="001222B2"/>
    <w:rsid w:val="00122C16"/>
    <w:rsid w:val="00122D62"/>
    <w:rsid w:val="0012317E"/>
    <w:rsid w:val="0012364E"/>
    <w:rsid w:val="00123A16"/>
    <w:rsid w:val="00124220"/>
    <w:rsid w:val="00124510"/>
    <w:rsid w:val="00124517"/>
    <w:rsid w:val="0012479E"/>
    <w:rsid w:val="00125027"/>
    <w:rsid w:val="001255E9"/>
    <w:rsid w:val="00125750"/>
    <w:rsid w:val="00125BC7"/>
    <w:rsid w:val="00125E57"/>
    <w:rsid w:val="001261A5"/>
    <w:rsid w:val="00126279"/>
    <w:rsid w:val="00126B30"/>
    <w:rsid w:val="00126F2F"/>
    <w:rsid w:val="0012705E"/>
    <w:rsid w:val="0012763D"/>
    <w:rsid w:val="0012776E"/>
    <w:rsid w:val="0013077A"/>
    <w:rsid w:val="001309E8"/>
    <w:rsid w:val="00130AB9"/>
    <w:rsid w:val="00130E6D"/>
    <w:rsid w:val="001315B0"/>
    <w:rsid w:val="001315FE"/>
    <w:rsid w:val="0013238A"/>
    <w:rsid w:val="001328A9"/>
    <w:rsid w:val="001328E5"/>
    <w:rsid w:val="00132CF9"/>
    <w:rsid w:val="001331FE"/>
    <w:rsid w:val="00133634"/>
    <w:rsid w:val="0013378C"/>
    <w:rsid w:val="00133CAC"/>
    <w:rsid w:val="00133EE5"/>
    <w:rsid w:val="00134466"/>
    <w:rsid w:val="00134810"/>
    <w:rsid w:val="001348DF"/>
    <w:rsid w:val="001355BE"/>
    <w:rsid w:val="001357C1"/>
    <w:rsid w:val="00135ADA"/>
    <w:rsid w:val="00135C7E"/>
    <w:rsid w:val="00136708"/>
    <w:rsid w:val="001367BC"/>
    <w:rsid w:val="001367DF"/>
    <w:rsid w:val="00136A78"/>
    <w:rsid w:val="00136B08"/>
    <w:rsid w:val="00136D42"/>
    <w:rsid w:val="00137C5F"/>
    <w:rsid w:val="00140221"/>
    <w:rsid w:val="001406DA"/>
    <w:rsid w:val="001406F9"/>
    <w:rsid w:val="00141344"/>
    <w:rsid w:val="00142140"/>
    <w:rsid w:val="00142250"/>
    <w:rsid w:val="00142819"/>
    <w:rsid w:val="00142A66"/>
    <w:rsid w:val="00142D25"/>
    <w:rsid w:val="00143C58"/>
    <w:rsid w:val="001446F6"/>
    <w:rsid w:val="00144A1C"/>
    <w:rsid w:val="00144F3D"/>
    <w:rsid w:val="001452E2"/>
    <w:rsid w:val="00145E43"/>
    <w:rsid w:val="001465AB"/>
    <w:rsid w:val="00146814"/>
    <w:rsid w:val="001468BB"/>
    <w:rsid w:val="00146ADB"/>
    <w:rsid w:val="00146E87"/>
    <w:rsid w:val="0014746E"/>
    <w:rsid w:val="0014766E"/>
    <w:rsid w:val="00150915"/>
    <w:rsid w:val="00150A0F"/>
    <w:rsid w:val="00150A89"/>
    <w:rsid w:val="0015263A"/>
    <w:rsid w:val="001526D1"/>
    <w:rsid w:val="0015276F"/>
    <w:rsid w:val="00152A56"/>
    <w:rsid w:val="00152C3F"/>
    <w:rsid w:val="00152E44"/>
    <w:rsid w:val="001532B8"/>
    <w:rsid w:val="001535EA"/>
    <w:rsid w:val="00153755"/>
    <w:rsid w:val="001543A7"/>
    <w:rsid w:val="001543D7"/>
    <w:rsid w:val="0015446A"/>
    <w:rsid w:val="00154512"/>
    <w:rsid w:val="001545D3"/>
    <w:rsid w:val="0015482D"/>
    <w:rsid w:val="001552C4"/>
    <w:rsid w:val="00155516"/>
    <w:rsid w:val="00155762"/>
    <w:rsid w:val="001558A1"/>
    <w:rsid w:val="00156245"/>
    <w:rsid w:val="00156411"/>
    <w:rsid w:val="00156704"/>
    <w:rsid w:val="00156AA2"/>
    <w:rsid w:val="00156C9C"/>
    <w:rsid w:val="0015712C"/>
    <w:rsid w:val="00157604"/>
    <w:rsid w:val="0015776D"/>
    <w:rsid w:val="00157899"/>
    <w:rsid w:val="00157FF6"/>
    <w:rsid w:val="00160A06"/>
    <w:rsid w:val="001613B1"/>
    <w:rsid w:val="00161FEB"/>
    <w:rsid w:val="00162338"/>
    <w:rsid w:val="001626C6"/>
    <w:rsid w:val="00162789"/>
    <w:rsid w:val="00162853"/>
    <w:rsid w:val="00162857"/>
    <w:rsid w:val="001628B4"/>
    <w:rsid w:val="001628ED"/>
    <w:rsid w:val="00162A51"/>
    <w:rsid w:val="00162AD4"/>
    <w:rsid w:val="001630AF"/>
    <w:rsid w:val="00163293"/>
    <w:rsid w:val="00163392"/>
    <w:rsid w:val="001635D2"/>
    <w:rsid w:val="00164139"/>
    <w:rsid w:val="001642C4"/>
    <w:rsid w:val="001644BE"/>
    <w:rsid w:val="00164F95"/>
    <w:rsid w:val="00164FD7"/>
    <w:rsid w:val="001650B1"/>
    <w:rsid w:val="0016517B"/>
    <w:rsid w:val="00165BDD"/>
    <w:rsid w:val="001661D1"/>
    <w:rsid w:val="00166200"/>
    <w:rsid w:val="0016630B"/>
    <w:rsid w:val="00166513"/>
    <w:rsid w:val="00166C8C"/>
    <w:rsid w:val="00166D1C"/>
    <w:rsid w:val="00166DF7"/>
    <w:rsid w:val="00166ED6"/>
    <w:rsid w:val="00167DDD"/>
    <w:rsid w:val="001708CA"/>
    <w:rsid w:val="00170AA0"/>
    <w:rsid w:val="00170C81"/>
    <w:rsid w:val="00170D6F"/>
    <w:rsid w:val="00170FA6"/>
    <w:rsid w:val="001711C8"/>
    <w:rsid w:val="0017139B"/>
    <w:rsid w:val="001718CD"/>
    <w:rsid w:val="0017302E"/>
    <w:rsid w:val="001731FD"/>
    <w:rsid w:val="00173298"/>
    <w:rsid w:val="00173773"/>
    <w:rsid w:val="00173857"/>
    <w:rsid w:val="00173E7F"/>
    <w:rsid w:val="00174696"/>
    <w:rsid w:val="00174768"/>
    <w:rsid w:val="0017493F"/>
    <w:rsid w:val="00174E9F"/>
    <w:rsid w:val="001761D5"/>
    <w:rsid w:val="001767D9"/>
    <w:rsid w:val="00176F0C"/>
    <w:rsid w:val="0017717E"/>
    <w:rsid w:val="001778D3"/>
    <w:rsid w:val="00177B42"/>
    <w:rsid w:val="00177D1D"/>
    <w:rsid w:val="00180BF3"/>
    <w:rsid w:val="00180CE7"/>
    <w:rsid w:val="0018193B"/>
    <w:rsid w:val="00181A56"/>
    <w:rsid w:val="0018233F"/>
    <w:rsid w:val="001823DB"/>
    <w:rsid w:val="0018266C"/>
    <w:rsid w:val="00182BAA"/>
    <w:rsid w:val="00182C7F"/>
    <w:rsid w:val="00183CCA"/>
    <w:rsid w:val="00183E03"/>
    <w:rsid w:val="00184F24"/>
    <w:rsid w:val="00185609"/>
    <w:rsid w:val="0018600B"/>
    <w:rsid w:val="0018609D"/>
    <w:rsid w:val="001860EA"/>
    <w:rsid w:val="001868F6"/>
    <w:rsid w:val="001869F8"/>
    <w:rsid w:val="00186BB6"/>
    <w:rsid w:val="00186FEA"/>
    <w:rsid w:val="00187068"/>
    <w:rsid w:val="0019085F"/>
    <w:rsid w:val="0019095F"/>
    <w:rsid w:val="00190BF7"/>
    <w:rsid w:val="00190E85"/>
    <w:rsid w:val="00191AB8"/>
    <w:rsid w:val="00191CE8"/>
    <w:rsid w:val="00191E23"/>
    <w:rsid w:val="0019245F"/>
    <w:rsid w:val="001924FB"/>
    <w:rsid w:val="00192B74"/>
    <w:rsid w:val="00193232"/>
    <w:rsid w:val="001937A7"/>
    <w:rsid w:val="00193B39"/>
    <w:rsid w:val="00193BFA"/>
    <w:rsid w:val="00193F69"/>
    <w:rsid w:val="00194817"/>
    <w:rsid w:val="00194D42"/>
    <w:rsid w:val="00195439"/>
    <w:rsid w:val="00195A43"/>
    <w:rsid w:val="00195C50"/>
    <w:rsid w:val="00195F09"/>
    <w:rsid w:val="00195F57"/>
    <w:rsid w:val="00196B01"/>
    <w:rsid w:val="00197127"/>
    <w:rsid w:val="0019749C"/>
    <w:rsid w:val="001979CD"/>
    <w:rsid w:val="00197B93"/>
    <w:rsid w:val="001A069B"/>
    <w:rsid w:val="001A099A"/>
    <w:rsid w:val="001A0A37"/>
    <w:rsid w:val="001A2158"/>
    <w:rsid w:val="001A2215"/>
    <w:rsid w:val="001A2FA7"/>
    <w:rsid w:val="001A3547"/>
    <w:rsid w:val="001A37E3"/>
    <w:rsid w:val="001A3D46"/>
    <w:rsid w:val="001A3E0D"/>
    <w:rsid w:val="001A3E74"/>
    <w:rsid w:val="001A3EE7"/>
    <w:rsid w:val="001A3F10"/>
    <w:rsid w:val="001A4138"/>
    <w:rsid w:val="001A4850"/>
    <w:rsid w:val="001A4C8C"/>
    <w:rsid w:val="001A522C"/>
    <w:rsid w:val="001A570D"/>
    <w:rsid w:val="001A5817"/>
    <w:rsid w:val="001A644C"/>
    <w:rsid w:val="001A683C"/>
    <w:rsid w:val="001A6986"/>
    <w:rsid w:val="001A779F"/>
    <w:rsid w:val="001A796D"/>
    <w:rsid w:val="001A7F88"/>
    <w:rsid w:val="001B0A3C"/>
    <w:rsid w:val="001B0AC1"/>
    <w:rsid w:val="001B0BD6"/>
    <w:rsid w:val="001B1880"/>
    <w:rsid w:val="001B1B45"/>
    <w:rsid w:val="001B1CDC"/>
    <w:rsid w:val="001B28DE"/>
    <w:rsid w:val="001B2EF5"/>
    <w:rsid w:val="001B3029"/>
    <w:rsid w:val="001B3299"/>
    <w:rsid w:val="001B3356"/>
    <w:rsid w:val="001B363C"/>
    <w:rsid w:val="001B3D48"/>
    <w:rsid w:val="001B3EF2"/>
    <w:rsid w:val="001B4A78"/>
    <w:rsid w:val="001B5164"/>
    <w:rsid w:val="001B5833"/>
    <w:rsid w:val="001B5B3D"/>
    <w:rsid w:val="001B648A"/>
    <w:rsid w:val="001B651C"/>
    <w:rsid w:val="001B65F4"/>
    <w:rsid w:val="001B67C5"/>
    <w:rsid w:val="001B6B25"/>
    <w:rsid w:val="001B6D86"/>
    <w:rsid w:val="001B6D87"/>
    <w:rsid w:val="001B7373"/>
    <w:rsid w:val="001B750C"/>
    <w:rsid w:val="001C03CD"/>
    <w:rsid w:val="001C041B"/>
    <w:rsid w:val="001C088B"/>
    <w:rsid w:val="001C0EAB"/>
    <w:rsid w:val="001C17C3"/>
    <w:rsid w:val="001C2354"/>
    <w:rsid w:val="001C2557"/>
    <w:rsid w:val="001C2847"/>
    <w:rsid w:val="001C2CA0"/>
    <w:rsid w:val="001C31AC"/>
    <w:rsid w:val="001C3289"/>
    <w:rsid w:val="001C35CA"/>
    <w:rsid w:val="001C3727"/>
    <w:rsid w:val="001C3B86"/>
    <w:rsid w:val="001C3D0F"/>
    <w:rsid w:val="001C3F80"/>
    <w:rsid w:val="001C4B92"/>
    <w:rsid w:val="001C4F82"/>
    <w:rsid w:val="001C52B6"/>
    <w:rsid w:val="001C5ADD"/>
    <w:rsid w:val="001C5E11"/>
    <w:rsid w:val="001C5FE3"/>
    <w:rsid w:val="001C639D"/>
    <w:rsid w:val="001C6E08"/>
    <w:rsid w:val="001C76BC"/>
    <w:rsid w:val="001C787C"/>
    <w:rsid w:val="001C7948"/>
    <w:rsid w:val="001C7A99"/>
    <w:rsid w:val="001C7B93"/>
    <w:rsid w:val="001C7E48"/>
    <w:rsid w:val="001D01EA"/>
    <w:rsid w:val="001D059F"/>
    <w:rsid w:val="001D0DD0"/>
    <w:rsid w:val="001D0F3E"/>
    <w:rsid w:val="001D182F"/>
    <w:rsid w:val="001D20D1"/>
    <w:rsid w:val="001D23FB"/>
    <w:rsid w:val="001D2706"/>
    <w:rsid w:val="001D390E"/>
    <w:rsid w:val="001D39F2"/>
    <w:rsid w:val="001D3C5E"/>
    <w:rsid w:val="001D3E8B"/>
    <w:rsid w:val="001D423F"/>
    <w:rsid w:val="001D44DF"/>
    <w:rsid w:val="001D4610"/>
    <w:rsid w:val="001D4870"/>
    <w:rsid w:val="001D4F62"/>
    <w:rsid w:val="001D5311"/>
    <w:rsid w:val="001D58C6"/>
    <w:rsid w:val="001D6068"/>
    <w:rsid w:val="001D6406"/>
    <w:rsid w:val="001D66C9"/>
    <w:rsid w:val="001D6BF1"/>
    <w:rsid w:val="001D7095"/>
    <w:rsid w:val="001E15C7"/>
    <w:rsid w:val="001E1D7B"/>
    <w:rsid w:val="001E1DF2"/>
    <w:rsid w:val="001E1E7B"/>
    <w:rsid w:val="001E2754"/>
    <w:rsid w:val="001E27B7"/>
    <w:rsid w:val="001E2CFA"/>
    <w:rsid w:val="001E3332"/>
    <w:rsid w:val="001E340B"/>
    <w:rsid w:val="001E3C24"/>
    <w:rsid w:val="001E3D24"/>
    <w:rsid w:val="001E406B"/>
    <w:rsid w:val="001E4380"/>
    <w:rsid w:val="001E49B5"/>
    <w:rsid w:val="001E4A82"/>
    <w:rsid w:val="001E4BE4"/>
    <w:rsid w:val="001E4C32"/>
    <w:rsid w:val="001E4DF4"/>
    <w:rsid w:val="001E507A"/>
    <w:rsid w:val="001E5093"/>
    <w:rsid w:val="001E554E"/>
    <w:rsid w:val="001E5A12"/>
    <w:rsid w:val="001E5CC9"/>
    <w:rsid w:val="001E5D5C"/>
    <w:rsid w:val="001E6020"/>
    <w:rsid w:val="001E6457"/>
    <w:rsid w:val="001E65EE"/>
    <w:rsid w:val="001E6604"/>
    <w:rsid w:val="001E6842"/>
    <w:rsid w:val="001E707A"/>
    <w:rsid w:val="001E73E3"/>
    <w:rsid w:val="001E7712"/>
    <w:rsid w:val="001E79D2"/>
    <w:rsid w:val="001E7A7B"/>
    <w:rsid w:val="001E7CE4"/>
    <w:rsid w:val="001E7D7A"/>
    <w:rsid w:val="001F0825"/>
    <w:rsid w:val="001F0BC8"/>
    <w:rsid w:val="001F0C08"/>
    <w:rsid w:val="001F1432"/>
    <w:rsid w:val="001F184D"/>
    <w:rsid w:val="001F1C84"/>
    <w:rsid w:val="001F1C93"/>
    <w:rsid w:val="001F203E"/>
    <w:rsid w:val="001F21D0"/>
    <w:rsid w:val="001F2DE4"/>
    <w:rsid w:val="001F2EB2"/>
    <w:rsid w:val="001F3461"/>
    <w:rsid w:val="001F387A"/>
    <w:rsid w:val="001F46A1"/>
    <w:rsid w:val="001F4AD0"/>
    <w:rsid w:val="001F4E41"/>
    <w:rsid w:val="001F5088"/>
    <w:rsid w:val="001F54A8"/>
    <w:rsid w:val="001F626F"/>
    <w:rsid w:val="001F6454"/>
    <w:rsid w:val="001F696B"/>
    <w:rsid w:val="001F69B6"/>
    <w:rsid w:val="001F6B28"/>
    <w:rsid w:val="001F7371"/>
    <w:rsid w:val="001F7592"/>
    <w:rsid w:val="001F7A76"/>
    <w:rsid w:val="001F7E39"/>
    <w:rsid w:val="001F7FD9"/>
    <w:rsid w:val="00200426"/>
    <w:rsid w:val="00200A4C"/>
    <w:rsid w:val="00200A9C"/>
    <w:rsid w:val="00200E8F"/>
    <w:rsid w:val="00200EBE"/>
    <w:rsid w:val="00201286"/>
    <w:rsid w:val="0020167D"/>
    <w:rsid w:val="00201769"/>
    <w:rsid w:val="00201E4C"/>
    <w:rsid w:val="002024F0"/>
    <w:rsid w:val="002029B4"/>
    <w:rsid w:val="0020343E"/>
    <w:rsid w:val="002036EA"/>
    <w:rsid w:val="00203805"/>
    <w:rsid w:val="00203A75"/>
    <w:rsid w:val="00203C73"/>
    <w:rsid w:val="0020402C"/>
    <w:rsid w:val="0020412E"/>
    <w:rsid w:val="0020440C"/>
    <w:rsid w:val="00204952"/>
    <w:rsid w:val="002049B1"/>
    <w:rsid w:val="00204A12"/>
    <w:rsid w:val="00204A13"/>
    <w:rsid w:val="0020535D"/>
    <w:rsid w:val="00205492"/>
    <w:rsid w:val="00205CF0"/>
    <w:rsid w:val="00205DE0"/>
    <w:rsid w:val="0020601B"/>
    <w:rsid w:val="0020608E"/>
    <w:rsid w:val="0020717E"/>
    <w:rsid w:val="002073E2"/>
    <w:rsid w:val="0020779B"/>
    <w:rsid w:val="00207890"/>
    <w:rsid w:val="00207B0B"/>
    <w:rsid w:val="00210363"/>
    <w:rsid w:val="002109D4"/>
    <w:rsid w:val="00210CE4"/>
    <w:rsid w:val="00210E2A"/>
    <w:rsid w:val="002112C9"/>
    <w:rsid w:val="00211804"/>
    <w:rsid w:val="0021188C"/>
    <w:rsid w:val="0021192E"/>
    <w:rsid w:val="00211A55"/>
    <w:rsid w:val="00211D1F"/>
    <w:rsid w:val="00211D78"/>
    <w:rsid w:val="00211EF0"/>
    <w:rsid w:val="00212379"/>
    <w:rsid w:val="002123B8"/>
    <w:rsid w:val="00212B77"/>
    <w:rsid w:val="002131BA"/>
    <w:rsid w:val="0021345F"/>
    <w:rsid w:val="002134F8"/>
    <w:rsid w:val="00213872"/>
    <w:rsid w:val="00213909"/>
    <w:rsid w:val="0021419B"/>
    <w:rsid w:val="00214473"/>
    <w:rsid w:val="002145C5"/>
    <w:rsid w:val="00214645"/>
    <w:rsid w:val="00214AD5"/>
    <w:rsid w:val="00214CC7"/>
    <w:rsid w:val="002157A2"/>
    <w:rsid w:val="0021583A"/>
    <w:rsid w:val="00215BBD"/>
    <w:rsid w:val="00215D63"/>
    <w:rsid w:val="0021639D"/>
    <w:rsid w:val="002168CB"/>
    <w:rsid w:val="00216920"/>
    <w:rsid w:val="00216D96"/>
    <w:rsid w:val="00217A06"/>
    <w:rsid w:val="002204F5"/>
    <w:rsid w:val="00220558"/>
    <w:rsid w:val="00220684"/>
    <w:rsid w:val="0022110C"/>
    <w:rsid w:val="002211F2"/>
    <w:rsid w:val="00221388"/>
    <w:rsid w:val="0022199F"/>
    <w:rsid w:val="00222597"/>
    <w:rsid w:val="002226A7"/>
    <w:rsid w:val="002234A0"/>
    <w:rsid w:val="00223C78"/>
    <w:rsid w:val="00223D4B"/>
    <w:rsid w:val="00224053"/>
    <w:rsid w:val="002245F9"/>
    <w:rsid w:val="00224A14"/>
    <w:rsid w:val="002259CE"/>
    <w:rsid w:val="00225A31"/>
    <w:rsid w:val="00225AF6"/>
    <w:rsid w:val="00225F13"/>
    <w:rsid w:val="00226C9C"/>
    <w:rsid w:val="00227D83"/>
    <w:rsid w:val="002305D5"/>
    <w:rsid w:val="00230684"/>
    <w:rsid w:val="0023082C"/>
    <w:rsid w:val="002310B8"/>
    <w:rsid w:val="002312DD"/>
    <w:rsid w:val="0023141C"/>
    <w:rsid w:val="00231472"/>
    <w:rsid w:val="0023161E"/>
    <w:rsid w:val="00231B0C"/>
    <w:rsid w:val="00231C85"/>
    <w:rsid w:val="00231D20"/>
    <w:rsid w:val="00231D90"/>
    <w:rsid w:val="002320FA"/>
    <w:rsid w:val="002321D4"/>
    <w:rsid w:val="00232316"/>
    <w:rsid w:val="00232508"/>
    <w:rsid w:val="00232945"/>
    <w:rsid w:val="00232C18"/>
    <w:rsid w:val="00232ED4"/>
    <w:rsid w:val="002332E6"/>
    <w:rsid w:val="0023350A"/>
    <w:rsid w:val="002335B0"/>
    <w:rsid w:val="0023360A"/>
    <w:rsid w:val="00233AF1"/>
    <w:rsid w:val="00233C44"/>
    <w:rsid w:val="002344E4"/>
    <w:rsid w:val="002347DF"/>
    <w:rsid w:val="002348FE"/>
    <w:rsid w:val="002350EB"/>
    <w:rsid w:val="0023518D"/>
    <w:rsid w:val="002357D2"/>
    <w:rsid w:val="00235C79"/>
    <w:rsid w:val="00235DCE"/>
    <w:rsid w:val="002360C4"/>
    <w:rsid w:val="00236365"/>
    <w:rsid w:val="0023680F"/>
    <w:rsid w:val="00236887"/>
    <w:rsid w:val="00236A37"/>
    <w:rsid w:val="00237345"/>
    <w:rsid w:val="00237348"/>
    <w:rsid w:val="00237400"/>
    <w:rsid w:val="002374DB"/>
    <w:rsid w:val="0023754E"/>
    <w:rsid w:val="002378B2"/>
    <w:rsid w:val="00237AB9"/>
    <w:rsid w:val="00237B6D"/>
    <w:rsid w:val="00237C25"/>
    <w:rsid w:val="00240336"/>
    <w:rsid w:val="002407CE"/>
    <w:rsid w:val="00240CBE"/>
    <w:rsid w:val="00240CBF"/>
    <w:rsid w:val="00241329"/>
    <w:rsid w:val="00241522"/>
    <w:rsid w:val="002415D0"/>
    <w:rsid w:val="0024179E"/>
    <w:rsid w:val="00241E31"/>
    <w:rsid w:val="00241F7D"/>
    <w:rsid w:val="00242330"/>
    <w:rsid w:val="002425E3"/>
    <w:rsid w:val="00243195"/>
    <w:rsid w:val="0024319B"/>
    <w:rsid w:val="0024327F"/>
    <w:rsid w:val="002434FD"/>
    <w:rsid w:val="002437F4"/>
    <w:rsid w:val="002441B3"/>
    <w:rsid w:val="0024446B"/>
    <w:rsid w:val="00244662"/>
    <w:rsid w:val="00244D28"/>
    <w:rsid w:val="00244E6E"/>
    <w:rsid w:val="00244EA9"/>
    <w:rsid w:val="002452CF"/>
    <w:rsid w:val="002456F7"/>
    <w:rsid w:val="00245F50"/>
    <w:rsid w:val="002464E1"/>
    <w:rsid w:val="00246515"/>
    <w:rsid w:val="0024663A"/>
    <w:rsid w:val="00247095"/>
    <w:rsid w:val="0024753D"/>
    <w:rsid w:val="002475B9"/>
    <w:rsid w:val="00247F8C"/>
    <w:rsid w:val="00247FE2"/>
    <w:rsid w:val="002505DE"/>
    <w:rsid w:val="002508D0"/>
    <w:rsid w:val="00250B0A"/>
    <w:rsid w:val="00250B9B"/>
    <w:rsid w:val="00250DD5"/>
    <w:rsid w:val="00250DFB"/>
    <w:rsid w:val="0025116F"/>
    <w:rsid w:val="00251835"/>
    <w:rsid w:val="0025193A"/>
    <w:rsid w:val="00251957"/>
    <w:rsid w:val="00251A77"/>
    <w:rsid w:val="00251ADC"/>
    <w:rsid w:val="00251D06"/>
    <w:rsid w:val="0025251F"/>
    <w:rsid w:val="002529BB"/>
    <w:rsid w:val="00252A77"/>
    <w:rsid w:val="00252A91"/>
    <w:rsid w:val="00252D64"/>
    <w:rsid w:val="00253167"/>
    <w:rsid w:val="002536D4"/>
    <w:rsid w:val="00253768"/>
    <w:rsid w:val="002542D6"/>
    <w:rsid w:val="00254937"/>
    <w:rsid w:val="0025505B"/>
    <w:rsid w:val="00255403"/>
    <w:rsid w:val="0025589E"/>
    <w:rsid w:val="00255F53"/>
    <w:rsid w:val="00257268"/>
    <w:rsid w:val="00257418"/>
    <w:rsid w:val="0025761B"/>
    <w:rsid w:val="00257BB6"/>
    <w:rsid w:val="00257C35"/>
    <w:rsid w:val="00257DD9"/>
    <w:rsid w:val="002603E3"/>
    <w:rsid w:val="00260589"/>
    <w:rsid w:val="002605F9"/>
    <w:rsid w:val="0026083C"/>
    <w:rsid w:val="00260F9B"/>
    <w:rsid w:val="00260FBE"/>
    <w:rsid w:val="00261137"/>
    <w:rsid w:val="00261D9B"/>
    <w:rsid w:val="002623FA"/>
    <w:rsid w:val="00262623"/>
    <w:rsid w:val="00262729"/>
    <w:rsid w:val="00262D32"/>
    <w:rsid w:val="00263137"/>
    <w:rsid w:val="00263211"/>
    <w:rsid w:val="00263FC5"/>
    <w:rsid w:val="002641CA"/>
    <w:rsid w:val="002644BF"/>
    <w:rsid w:val="00264A13"/>
    <w:rsid w:val="00264A77"/>
    <w:rsid w:val="00264B70"/>
    <w:rsid w:val="002654DD"/>
    <w:rsid w:val="00265B6C"/>
    <w:rsid w:val="00266231"/>
    <w:rsid w:val="0026672C"/>
    <w:rsid w:val="002668A4"/>
    <w:rsid w:val="00266B53"/>
    <w:rsid w:val="00266BBE"/>
    <w:rsid w:val="002671F1"/>
    <w:rsid w:val="00267222"/>
    <w:rsid w:val="002674FD"/>
    <w:rsid w:val="0026793E"/>
    <w:rsid w:val="00267A45"/>
    <w:rsid w:val="00267B07"/>
    <w:rsid w:val="00267C2A"/>
    <w:rsid w:val="00270344"/>
    <w:rsid w:val="00270957"/>
    <w:rsid w:val="00270972"/>
    <w:rsid w:val="00270AD5"/>
    <w:rsid w:val="00270B85"/>
    <w:rsid w:val="00270DDE"/>
    <w:rsid w:val="00270F39"/>
    <w:rsid w:val="00270FEF"/>
    <w:rsid w:val="0027107E"/>
    <w:rsid w:val="00271084"/>
    <w:rsid w:val="002711A5"/>
    <w:rsid w:val="002719B0"/>
    <w:rsid w:val="00271E8F"/>
    <w:rsid w:val="002722AE"/>
    <w:rsid w:val="00272371"/>
    <w:rsid w:val="002724B2"/>
    <w:rsid w:val="0027254A"/>
    <w:rsid w:val="0027293C"/>
    <w:rsid w:val="0027397E"/>
    <w:rsid w:val="002739AD"/>
    <w:rsid w:val="00273EA7"/>
    <w:rsid w:val="002746AD"/>
    <w:rsid w:val="00275A3C"/>
    <w:rsid w:val="0027623C"/>
    <w:rsid w:val="002768B0"/>
    <w:rsid w:val="00276BFC"/>
    <w:rsid w:val="00276F13"/>
    <w:rsid w:val="002774D2"/>
    <w:rsid w:val="0028021B"/>
    <w:rsid w:val="00280417"/>
    <w:rsid w:val="002809B2"/>
    <w:rsid w:val="00280A77"/>
    <w:rsid w:val="00280C99"/>
    <w:rsid w:val="00280E59"/>
    <w:rsid w:val="00280F8A"/>
    <w:rsid w:val="0028122A"/>
    <w:rsid w:val="002815B9"/>
    <w:rsid w:val="002817FA"/>
    <w:rsid w:val="0028197B"/>
    <w:rsid w:val="00281F50"/>
    <w:rsid w:val="00282A6A"/>
    <w:rsid w:val="00282D1F"/>
    <w:rsid w:val="00283084"/>
    <w:rsid w:val="00283A22"/>
    <w:rsid w:val="00283A44"/>
    <w:rsid w:val="00283C9A"/>
    <w:rsid w:val="00283ED0"/>
    <w:rsid w:val="00284176"/>
    <w:rsid w:val="002843B1"/>
    <w:rsid w:val="00284670"/>
    <w:rsid w:val="002848BB"/>
    <w:rsid w:val="0028537E"/>
    <w:rsid w:val="00285550"/>
    <w:rsid w:val="0028692F"/>
    <w:rsid w:val="00286DC0"/>
    <w:rsid w:val="002878F4"/>
    <w:rsid w:val="00287944"/>
    <w:rsid w:val="002905DA"/>
    <w:rsid w:val="00290B52"/>
    <w:rsid w:val="00290B8D"/>
    <w:rsid w:val="00290ECA"/>
    <w:rsid w:val="00291269"/>
    <w:rsid w:val="002913B9"/>
    <w:rsid w:val="00291565"/>
    <w:rsid w:val="002915A3"/>
    <w:rsid w:val="002915FD"/>
    <w:rsid w:val="0029169C"/>
    <w:rsid w:val="002918FC"/>
    <w:rsid w:val="0029193B"/>
    <w:rsid w:val="00291EA2"/>
    <w:rsid w:val="0029277F"/>
    <w:rsid w:val="00292EA7"/>
    <w:rsid w:val="00292FAF"/>
    <w:rsid w:val="00293040"/>
    <w:rsid w:val="0029392D"/>
    <w:rsid w:val="00293A9B"/>
    <w:rsid w:val="00293DE8"/>
    <w:rsid w:val="002946D2"/>
    <w:rsid w:val="002954E0"/>
    <w:rsid w:val="002956F1"/>
    <w:rsid w:val="002958CE"/>
    <w:rsid w:val="00295F76"/>
    <w:rsid w:val="00296127"/>
    <w:rsid w:val="002961B3"/>
    <w:rsid w:val="002965A6"/>
    <w:rsid w:val="00296D62"/>
    <w:rsid w:val="002974E0"/>
    <w:rsid w:val="00297837"/>
    <w:rsid w:val="002978FF"/>
    <w:rsid w:val="00297931"/>
    <w:rsid w:val="00297B0B"/>
    <w:rsid w:val="002A004F"/>
    <w:rsid w:val="002A015A"/>
    <w:rsid w:val="002A02D3"/>
    <w:rsid w:val="002A04CC"/>
    <w:rsid w:val="002A06AB"/>
    <w:rsid w:val="002A115A"/>
    <w:rsid w:val="002A1346"/>
    <w:rsid w:val="002A1614"/>
    <w:rsid w:val="002A1F54"/>
    <w:rsid w:val="002A204B"/>
    <w:rsid w:val="002A2381"/>
    <w:rsid w:val="002A2623"/>
    <w:rsid w:val="002A305B"/>
    <w:rsid w:val="002A371E"/>
    <w:rsid w:val="002A3984"/>
    <w:rsid w:val="002A3E26"/>
    <w:rsid w:val="002A3F69"/>
    <w:rsid w:val="002A416E"/>
    <w:rsid w:val="002A4644"/>
    <w:rsid w:val="002A49A2"/>
    <w:rsid w:val="002A4D27"/>
    <w:rsid w:val="002A5382"/>
    <w:rsid w:val="002A57C1"/>
    <w:rsid w:val="002A59A9"/>
    <w:rsid w:val="002A5C05"/>
    <w:rsid w:val="002A5E9A"/>
    <w:rsid w:val="002A5EDF"/>
    <w:rsid w:val="002A6A9D"/>
    <w:rsid w:val="002A6D62"/>
    <w:rsid w:val="002A728C"/>
    <w:rsid w:val="002A735A"/>
    <w:rsid w:val="002A75BD"/>
    <w:rsid w:val="002A793E"/>
    <w:rsid w:val="002A7ED4"/>
    <w:rsid w:val="002B0413"/>
    <w:rsid w:val="002B08D6"/>
    <w:rsid w:val="002B0DBE"/>
    <w:rsid w:val="002B19F4"/>
    <w:rsid w:val="002B1CE5"/>
    <w:rsid w:val="002B253C"/>
    <w:rsid w:val="002B3CF8"/>
    <w:rsid w:val="002B3EE4"/>
    <w:rsid w:val="002B410F"/>
    <w:rsid w:val="002B41B6"/>
    <w:rsid w:val="002B47FD"/>
    <w:rsid w:val="002B4E15"/>
    <w:rsid w:val="002B4EC2"/>
    <w:rsid w:val="002B4F25"/>
    <w:rsid w:val="002B5495"/>
    <w:rsid w:val="002B595C"/>
    <w:rsid w:val="002B5F46"/>
    <w:rsid w:val="002B66D6"/>
    <w:rsid w:val="002B672C"/>
    <w:rsid w:val="002B6996"/>
    <w:rsid w:val="002B6D48"/>
    <w:rsid w:val="002B77C5"/>
    <w:rsid w:val="002B78B9"/>
    <w:rsid w:val="002B7A8D"/>
    <w:rsid w:val="002B7AC3"/>
    <w:rsid w:val="002C01D1"/>
    <w:rsid w:val="002C0244"/>
    <w:rsid w:val="002C070D"/>
    <w:rsid w:val="002C0785"/>
    <w:rsid w:val="002C0D77"/>
    <w:rsid w:val="002C1447"/>
    <w:rsid w:val="002C15F5"/>
    <w:rsid w:val="002C17AA"/>
    <w:rsid w:val="002C24F2"/>
    <w:rsid w:val="002C2AFA"/>
    <w:rsid w:val="002C2BCD"/>
    <w:rsid w:val="002C2CEC"/>
    <w:rsid w:val="002C30EA"/>
    <w:rsid w:val="002C3B70"/>
    <w:rsid w:val="002C408F"/>
    <w:rsid w:val="002C4C80"/>
    <w:rsid w:val="002C4CDB"/>
    <w:rsid w:val="002C52A2"/>
    <w:rsid w:val="002C54FD"/>
    <w:rsid w:val="002C5A6F"/>
    <w:rsid w:val="002C5AFC"/>
    <w:rsid w:val="002C5E37"/>
    <w:rsid w:val="002C5F00"/>
    <w:rsid w:val="002C644F"/>
    <w:rsid w:val="002C64D9"/>
    <w:rsid w:val="002C68E6"/>
    <w:rsid w:val="002C6E2A"/>
    <w:rsid w:val="002C71CB"/>
    <w:rsid w:val="002C726C"/>
    <w:rsid w:val="002C7393"/>
    <w:rsid w:val="002C7632"/>
    <w:rsid w:val="002C79EB"/>
    <w:rsid w:val="002C7DB2"/>
    <w:rsid w:val="002D0059"/>
    <w:rsid w:val="002D038C"/>
    <w:rsid w:val="002D0733"/>
    <w:rsid w:val="002D196E"/>
    <w:rsid w:val="002D1B6C"/>
    <w:rsid w:val="002D1CEA"/>
    <w:rsid w:val="002D1DE5"/>
    <w:rsid w:val="002D223F"/>
    <w:rsid w:val="002D22DD"/>
    <w:rsid w:val="002D25E8"/>
    <w:rsid w:val="002D2690"/>
    <w:rsid w:val="002D2CD0"/>
    <w:rsid w:val="002D366F"/>
    <w:rsid w:val="002D3E2A"/>
    <w:rsid w:val="002D4FD3"/>
    <w:rsid w:val="002D56FD"/>
    <w:rsid w:val="002D59CF"/>
    <w:rsid w:val="002D5CBD"/>
    <w:rsid w:val="002D620F"/>
    <w:rsid w:val="002D664B"/>
    <w:rsid w:val="002D73D8"/>
    <w:rsid w:val="002D7405"/>
    <w:rsid w:val="002D7B4C"/>
    <w:rsid w:val="002E01A0"/>
    <w:rsid w:val="002E0497"/>
    <w:rsid w:val="002E08B7"/>
    <w:rsid w:val="002E0AB1"/>
    <w:rsid w:val="002E13F1"/>
    <w:rsid w:val="002E18FB"/>
    <w:rsid w:val="002E1B78"/>
    <w:rsid w:val="002E1CF7"/>
    <w:rsid w:val="002E2B91"/>
    <w:rsid w:val="002E3188"/>
    <w:rsid w:val="002E3359"/>
    <w:rsid w:val="002E3361"/>
    <w:rsid w:val="002E33D9"/>
    <w:rsid w:val="002E3793"/>
    <w:rsid w:val="002E3C23"/>
    <w:rsid w:val="002E419C"/>
    <w:rsid w:val="002E4D45"/>
    <w:rsid w:val="002E5185"/>
    <w:rsid w:val="002E54A0"/>
    <w:rsid w:val="002E54F0"/>
    <w:rsid w:val="002E5F6C"/>
    <w:rsid w:val="002E62D6"/>
    <w:rsid w:val="002E6483"/>
    <w:rsid w:val="002E6485"/>
    <w:rsid w:val="002E6D84"/>
    <w:rsid w:val="002E72AD"/>
    <w:rsid w:val="002E78F3"/>
    <w:rsid w:val="002E7B38"/>
    <w:rsid w:val="002E7EA6"/>
    <w:rsid w:val="002F0005"/>
    <w:rsid w:val="002F1A20"/>
    <w:rsid w:val="002F1B5B"/>
    <w:rsid w:val="002F1BCF"/>
    <w:rsid w:val="002F1CEE"/>
    <w:rsid w:val="002F3527"/>
    <w:rsid w:val="002F3CDC"/>
    <w:rsid w:val="002F4077"/>
    <w:rsid w:val="002F4611"/>
    <w:rsid w:val="002F4D7C"/>
    <w:rsid w:val="002F5237"/>
    <w:rsid w:val="002F53AB"/>
    <w:rsid w:val="002F5822"/>
    <w:rsid w:val="002F5A78"/>
    <w:rsid w:val="002F601E"/>
    <w:rsid w:val="002F6072"/>
    <w:rsid w:val="002F671C"/>
    <w:rsid w:val="002F728A"/>
    <w:rsid w:val="002F77B2"/>
    <w:rsid w:val="002F7AE1"/>
    <w:rsid w:val="002F7EC8"/>
    <w:rsid w:val="0030034F"/>
    <w:rsid w:val="0030049F"/>
    <w:rsid w:val="0030072D"/>
    <w:rsid w:val="0030073F"/>
    <w:rsid w:val="00300B4F"/>
    <w:rsid w:val="0030132C"/>
    <w:rsid w:val="00301409"/>
    <w:rsid w:val="00301747"/>
    <w:rsid w:val="0030176E"/>
    <w:rsid w:val="003019CE"/>
    <w:rsid w:val="00301A34"/>
    <w:rsid w:val="00301CCB"/>
    <w:rsid w:val="00301E76"/>
    <w:rsid w:val="003024B4"/>
    <w:rsid w:val="003026B9"/>
    <w:rsid w:val="0030373A"/>
    <w:rsid w:val="00303FFF"/>
    <w:rsid w:val="00304D67"/>
    <w:rsid w:val="00304DD9"/>
    <w:rsid w:val="00305511"/>
    <w:rsid w:val="00305738"/>
    <w:rsid w:val="00305949"/>
    <w:rsid w:val="00305D7E"/>
    <w:rsid w:val="0030698C"/>
    <w:rsid w:val="0030764C"/>
    <w:rsid w:val="003077D0"/>
    <w:rsid w:val="00310124"/>
    <w:rsid w:val="00310408"/>
    <w:rsid w:val="00310493"/>
    <w:rsid w:val="00310692"/>
    <w:rsid w:val="003106F6"/>
    <w:rsid w:val="00311053"/>
    <w:rsid w:val="00311C38"/>
    <w:rsid w:val="00312237"/>
    <w:rsid w:val="003125BA"/>
    <w:rsid w:val="0031291D"/>
    <w:rsid w:val="00312C09"/>
    <w:rsid w:val="0031418D"/>
    <w:rsid w:val="0031444C"/>
    <w:rsid w:val="00314450"/>
    <w:rsid w:val="00314482"/>
    <w:rsid w:val="003157D6"/>
    <w:rsid w:val="003158FA"/>
    <w:rsid w:val="003161F7"/>
    <w:rsid w:val="0031650B"/>
    <w:rsid w:val="00316718"/>
    <w:rsid w:val="00316A0D"/>
    <w:rsid w:val="00316BCC"/>
    <w:rsid w:val="00316F8D"/>
    <w:rsid w:val="00317870"/>
    <w:rsid w:val="00317D27"/>
    <w:rsid w:val="00320086"/>
    <w:rsid w:val="0032015D"/>
    <w:rsid w:val="003201C1"/>
    <w:rsid w:val="003203BF"/>
    <w:rsid w:val="003205BB"/>
    <w:rsid w:val="003205F3"/>
    <w:rsid w:val="0032075F"/>
    <w:rsid w:val="0032099C"/>
    <w:rsid w:val="00320BD4"/>
    <w:rsid w:val="00320F20"/>
    <w:rsid w:val="003210F5"/>
    <w:rsid w:val="00321920"/>
    <w:rsid w:val="00321F91"/>
    <w:rsid w:val="00322025"/>
    <w:rsid w:val="0032215F"/>
    <w:rsid w:val="003222F7"/>
    <w:rsid w:val="00322668"/>
    <w:rsid w:val="00322B8C"/>
    <w:rsid w:val="00322BDA"/>
    <w:rsid w:val="00322CB0"/>
    <w:rsid w:val="003230B3"/>
    <w:rsid w:val="003235EB"/>
    <w:rsid w:val="00323606"/>
    <w:rsid w:val="0032389C"/>
    <w:rsid w:val="00323CB0"/>
    <w:rsid w:val="00324D19"/>
    <w:rsid w:val="00324EAB"/>
    <w:rsid w:val="003262ED"/>
    <w:rsid w:val="0032699C"/>
    <w:rsid w:val="00326F66"/>
    <w:rsid w:val="003270B9"/>
    <w:rsid w:val="00327288"/>
    <w:rsid w:val="00327608"/>
    <w:rsid w:val="00327A8F"/>
    <w:rsid w:val="0033012D"/>
    <w:rsid w:val="003301CC"/>
    <w:rsid w:val="00330656"/>
    <w:rsid w:val="003306A3"/>
    <w:rsid w:val="00330C5C"/>
    <w:rsid w:val="00330C6D"/>
    <w:rsid w:val="00330F67"/>
    <w:rsid w:val="0033129A"/>
    <w:rsid w:val="00331415"/>
    <w:rsid w:val="00331750"/>
    <w:rsid w:val="00331A28"/>
    <w:rsid w:val="00332353"/>
    <w:rsid w:val="00333228"/>
    <w:rsid w:val="003333C3"/>
    <w:rsid w:val="003334D5"/>
    <w:rsid w:val="0033397C"/>
    <w:rsid w:val="00333EAA"/>
    <w:rsid w:val="003343D8"/>
    <w:rsid w:val="003347F5"/>
    <w:rsid w:val="00334A9E"/>
    <w:rsid w:val="00334C27"/>
    <w:rsid w:val="00334C37"/>
    <w:rsid w:val="0033523A"/>
    <w:rsid w:val="00335F18"/>
    <w:rsid w:val="00336529"/>
    <w:rsid w:val="00336565"/>
    <w:rsid w:val="00337020"/>
    <w:rsid w:val="003370F1"/>
    <w:rsid w:val="00337318"/>
    <w:rsid w:val="00337693"/>
    <w:rsid w:val="003376E6"/>
    <w:rsid w:val="00337C65"/>
    <w:rsid w:val="00340001"/>
    <w:rsid w:val="003400AF"/>
    <w:rsid w:val="003400BA"/>
    <w:rsid w:val="003403F9"/>
    <w:rsid w:val="00340A26"/>
    <w:rsid w:val="00340CB7"/>
    <w:rsid w:val="00340DD5"/>
    <w:rsid w:val="003411E2"/>
    <w:rsid w:val="0034143A"/>
    <w:rsid w:val="00342803"/>
    <w:rsid w:val="003431FD"/>
    <w:rsid w:val="00343217"/>
    <w:rsid w:val="0034347B"/>
    <w:rsid w:val="00343BD8"/>
    <w:rsid w:val="00343C37"/>
    <w:rsid w:val="00343C8B"/>
    <w:rsid w:val="003441AE"/>
    <w:rsid w:val="00344500"/>
    <w:rsid w:val="00344BB1"/>
    <w:rsid w:val="00344D01"/>
    <w:rsid w:val="00344D28"/>
    <w:rsid w:val="00344E31"/>
    <w:rsid w:val="003451A1"/>
    <w:rsid w:val="0034558D"/>
    <w:rsid w:val="003458BA"/>
    <w:rsid w:val="003464DD"/>
    <w:rsid w:val="0034685D"/>
    <w:rsid w:val="00346F2D"/>
    <w:rsid w:val="00347014"/>
    <w:rsid w:val="0035010A"/>
    <w:rsid w:val="00350687"/>
    <w:rsid w:val="0035096D"/>
    <w:rsid w:val="00350EEB"/>
    <w:rsid w:val="00351012"/>
    <w:rsid w:val="00351688"/>
    <w:rsid w:val="003517E3"/>
    <w:rsid w:val="00351EA7"/>
    <w:rsid w:val="00352052"/>
    <w:rsid w:val="00352FD4"/>
    <w:rsid w:val="003531C8"/>
    <w:rsid w:val="003534EE"/>
    <w:rsid w:val="003536AA"/>
    <w:rsid w:val="003541B3"/>
    <w:rsid w:val="0035438E"/>
    <w:rsid w:val="003543A0"/>
    <w:rsid w:val="003544EC"/>
    <w:rsid w:val="00354675"/>
    <w:rsid w:val="0035480A"/>
    <w:rsid w:val="00354859"/>
    <w:rsid w:val="00354FE1"/>
    <w:rsid w:val="00355079"/>
    <w:rsid w:val="00355DBD"/>
    <w:rsid w:val="00355EDB"/>
    <w:rsid w:val="00356AF0"/>
    <w:rsid w:val="00356C89"/>
    <w:rsid w:val="00356FEC"/>
    <w:rsid w:val="00357943"/>
    <w:rsid w:val="00360E26"/>
    <w:rsid w:val="00360E5B"/>
    <w:rsid w:val="00361133"/>
    <w:rsid w:val="003616D5"/>
    <w:rsid w:val="00361F47"/>
    <w:rsid w:val="00362A37"/>
    <w:rsid w:val="00362E3B"/>
    <w:rsid w:val="00363061"/>
    <w:rsid w:val="0036324C"/>
    <w:rsid w:val="00363EB3"/>
    <w:rsid w:val="00364004"/>
    <w:rsid w:val="003648D2"/>
    <w:rsid w:val="003648EB"/>
    <w:rsid w:val="00364BB0"/>
    <w:rsid w:val="003652A6"/>
    <w:rsid w:val="003654B9"/>
    <w:rsid w:val="00365AB6"/>
    <w:rsid w:val="00365E39"/>
    <w:rsid w:val="00366278"/>
    <w:rsid w:val="003669C8"/>
    <w:rsid w:val="0036717F"/>
    <w:rsid w:val="00367363"/>
    <w:rsid w:val="0036744D"/>
    <w:rsid w:val="00367976"/>
    <w:rsid w:val="00370224"/>
    <w:rsid w:val="003702D2"/>
    <w:rsid w:val="00370814"/>
    <w:rsid w:val="003715CC"/>
    <w:rsid w:val="00371C58"/>
    <w:rsid w:val="00371F8C"/>
    <w:rsid w:val="0037382D"/>
    <w:rsid w:val="00373EF9"/>
    <w:rsid w:val="00374472"/>
    <w:rsid w:val="003753FC"/>
    <w:rsid w:val="003756C3"/>
    <w:rsid w:val="003758D8"/>
    <w:rsid w:val="003759D9"/>
    <w:rsid w:val="00375B21"/>
    <w:rsid w:val="00375CC3"/>
    <w:rsid w:val="00375E0D"/>
    <w:rsid w:val="00376027"/>
    <w:rsid w:val="003767C4"/>
    <w:rsid w:val="0037691E"/>
    <w:rsid w:val="0037701D"/>
    <w:rsid w:val="00377038"/>
    <w:rsid w:val="003778CD"/>
    <w:rsid w:val="00377E8D"/>
    <w:rsid w:val="00380242"/>
    <w:rsid w:val="00380E0B"/>
    <w:rsid w:val="00380E97"/>
    <w:rsid w:val="00381144"/>
    <w:rsid w:val="003812B1"/>
    <w:rsid w:val="0038137C"/>
    <w:rsid w:val="0038169D"/>
    <w:rsid w:val="00381BF7"/>
    <w:rsid w:val="00381F61"/>
    <w:rsid w:val="003820D0"/>
    <w:rsid w:val="003821A6"/>
    <w:rsid w:val="00382886"/>
    <w:rsid w:val="00382AC1"/>
    <w:rsid w:val="0038341D"/>
    <w:rsid w:val="00383475"/>
    <w:rsid w:val="0038352D"/>
    <w:rsid w:val="00383BBC"/>
    <w:rsid w:val="00383BD0"/>
    <w:rsid w:val="00383F41"/>
    <w:rsid w:val="003841D4"/>
    <w:rsid w:val="00384404"/>
    <w:rsid w:val="00384473"/>
    <w:rsid w:val="003853F4"/>
    <w:rsid w:val="00385755"/>
    <w:rsid w:val="003859C6"/>
    <w:rsid w:val="00385BB1"/>
    <w:rsid w:val="00385C04"/>
    <w:rsid w:val="0038649E"/>
    <w:rsid w:val="00386599"/>
    <w:rsid w:val="00386702"/>
    <w:rsid w:val="003867E2"/>
    <w:rsid w:val="0038696B"/>
    <w:rsid w:val="00386B0E"/>
    <w:rsid w:val="00386B25"/>
    <w:rsid w:val="00387041"/>
    <w:rsid w:val="003873AE"/>
    <w:rsid w:val="0038774E"/>
    <w:rsid w:val="003878DA"/>
    <w:rsid w:val="00387B2D"/>
    <w:rsid w:val="00387C1D"/>
    <w:rsid w:val="003906EB"/>
    <w:rsid w:val="0039082A"/>
    <w:rsid w:val="00390CD3"/>
    <w:rsid w:val="00390EE5"/>
    <w:rsid w:val="00391389"/>
    <w:rsid w:val="003918E9"/>
    <w:rsid w:val="003918F4"/>
    <w:rsid w:val="00391C98"/>
    <w:rsid w:val="00391E0B"/>
    <w:rsid w:val="00391E87"/>
    <w:rsid w:val="003926E7"/>
    <w:rsid w:val="00392904"/>
    <w:rsid w:val="003932B0"/>
    <w:rsid w:val="0039350E"/>
    <w:rsid w:val="003936A9"/>
    <w:rsid w:val="00393706"/>
    <w:rsid w:val="0039377F"/>
    <w:rsid w:val="00393918"/>
    <w:rsid w:val="00393971"/>
    <w:rsid w:val="003943C0"/>
    <w:rsid w:val="0039463E"/>
    <w:rsid w:val="0039539F"/>
    <w:rsid w:val="0039569F"/>
    <w:rsid w:val="00395AE0"/>
    <w:rsid w:val="00395B0F"/>
    <w:rsid w:val="00395C0A"/>
    <w:rsid w:val="00395F15"/>
    <w:rsid w:val="00395FF0"/>
    <w:rsid w:val="00396DAD"/>
    <w:rsid w:val="00397A31"/>
    <w:rsid w:val="00397B04"/>
    <w:rsid w:val="00397CE6"/>
    <w:rsid w:val="003A0124"/>
    <w:rsid w:val="003A0519"/>
    <w:rsid w:val="003A056E"/>
    <w:rsid w:val="003A093F"/>
    <w:rsid w:val="003A0B7D"/>
    <w:rsid w:val="003A0C8F"/>
    <w:rsid w:val="003A1433"/>
    <w:rsid w:val="003A15C6"/>
    <w:rsid w:val="003A1A20"/>
    <w:rsid w:val="003A1EE1"/>
    <w:rsid w:val="003A1F50"/>
    <w:rsid w:val="003A21A8"/>
    <w:rsid w:val="003A2B4F"/>
    <w:rsid w:val="003A2D51"/>
    <w:rsid w:val="003A3221"/>
    <w:rsid w:val="003A3377"/>
    <w:rsid w:val="003A34B2"/>
    <w:rsid w:val="003A3BC8"/>
    <w:rsid w:val="003A428A"/>
    <w:rsid w:val="003A54DE"/>
    <w:rsid w:val="003A5611"/>
    <w:rsid w:val="003A578B"/>
    <w:rsid w:val="003A61BB"/>
    <w:rsid w:val="003A62DC"/>
    <w:rsid w:val="003A6B90"/>
    <w:rsid w:val="003A6F1C"/>
    <w:rsid w:val="003A700B"/>
    <w:rsid w:val="003A7155"/>
    <w:rsid w:val="003A72E9"/>
    <w:rsid w:val="003A7750"/>
    <w:rsid w:val="003A79C1"/>
    <w:rsid w:val="003A79F6"/>
    <w:rsid w:val="003A7C31"/>
    <w:rsid w:val="003B0268"/>
    <w:rsid w:val="003B0296"/>
    <w:rsid w:val="003B0654"/>
    <w:rsid w:val="003B0B09"/>
    <w:rsid w:val="003B0C4D"/>
    <w:rsid w:val="003B0DE0"/>
    <w:rsid w:val="003B13E4"/>
    <w:rsid w:val="003B1B1D"/>
    <w:rsid w:val="003B237D"/>
    <w:rsid w:val="003B253D"/>
    <w:rsid w:val="003B272B"/>
    <w:rsid w:val="003B297F"/>
    <w:rsid w:val="003B2BF6"/>
    <w:rsid w:val="003B2CED"/>
    <w:rsid w:val="003B3344"/>
    <w:rsid w:val="003B3890"/>
    <w:rsid w:val="003B3AFC"/>
    <w:rsid w:val="003B3C2B"/>
    <w:rsid w:val="003B403E"/>
    <w:rsid w:val="003B46ED"/>
    <w:rsid w:val="003B4828"/>
    <w:rsid w:val="003B4A62"/>
    <w:rsid w:val="003B4B14"/>
    <w:rsid w:val="003B4CBF"/>
    <w:rsid w:val="003B4E27"/>
    <w:rsid w:val="003B4F53"/>
    <w:rsid w:val="003B5EAF"/>
    <w:rsid w:val="003B6265"/>
    <w:rsid w:val="003B6C85"/>
    <w:rsid w:val="003B6DFA"/>
    <w:rsid w:val="003B6FAB"/>
    <w:rsid w:val="003B7376"/>
    <w:rsid w:val="003B79FA"/>
    <w:rsid w:val="003B7AA4"/>
    <w:rsid w:val="003B7B1F"/>
    <w:rsid w:val="003B7BFC"/>
    <w:rsid w:val="003B7EF9"/>
    <w:rsid w:val="003C03DB"/>
    <w:rsid w:val="003C0758"/>
    <w:rsid w:val="003C0DB4"/>
    <w:rsid w:val="003C0FBA"/>
    <w:rsid w:val="003C16D5"/>
    <w:rsid w:val="003C1984"/>
    <w:rsid w:val="003C1997"/>
    <w:rsid w:val="003C1CEA"/>
    <w:rsid w:val="003C1E93"/>
    <w:rsid w:val="003C1EBC"/>
    <w:rsid w:val="003C2568"/>
    <w:rsid w:val="003C273C"/>
    <w:rsid w:val="003C2B7F"/>
    <w:rsid w:val="003C2D03"/>
    <w:rsid w:val="003C2F55"/>
    <w:rsid w:val="003C3288"/>
    <w:rsid w:val="003C3729"/>
    <w:rsid w:val="003C3DED"/>
    <w:rsid w:val="003C3EC2"/>
    <w:rsid w:val="003C4AE4"/>
    <w:rsid w:val="003C5087"/>
    <w:rsid w:val="003C523D"/>
    <w:rsid w:val="003C5392"/>
    <w:rsid w:val="003C5674"/>
    <w:rsid w:val="003C5877"/>
    <w:rsid w:val="003C58F9"/>
    <w:rsid w:val="003C5A66"/>
    <w:rsid w:val="003C5F18"/>
    <w:rsid w:val="003C64B3"/>
    <w:rsid w:val="003C6C97"/>
    <w:rsid w:val="003C70BE"/>
    <w:rsid w:val="003C71EC"/>
    <w:rsid w:val="003C7263"/>
    <w:rsid w:val="003C7599"/>
    <w:rsid w:val="003C798B"/>
    <w:rsid w:val="003D02C3"/>
    <w:rsid w:val="003D0302"/>
    <w:rsid w:val="003D0625"/>
    <w:rsid w:val="003D0647"/>
    <w:rsid w:val="003D073C"/>
    <w:rsid w:val="003D07AC"/>
    <w:rsid w:val="003D0A87"/>
    <w:rsid w:val="003D0B38"/>
    <w:rsid w:val="003D0C0C"/>
    <w:rsid w:val="003D13DC"/>
    <w:rsid w:val="003D2119"/>
    <w:rsid w:val="003D2A21"/>
    <w:rsid w:val="003D2C59"/>
    <w:rsid w:val="003D2FB7"/>
    <w:rsid w:val="003D30CE"/>
    <w:rsid w:val="003D3608"/>
    <w:rsid w:val="003D3DBB"/>
    <w:rsid w:val="003D40ED"/>
    <w:rsid w:val="003D4333"/>
    <w:rsid w:val="003D4439"/>
    <w:rsid w:val="003D4517"/>
    <w:rsid w:val="003D463D"/>
    <w:rsid w:val="003D50EB"/>
    <w:rsid w:val="003D55F7"/>
    <w:rsid w:val="003D6352"/>
    <w:rsid w:val="003D6EDD"/>
    <w:rsid w:val="003D6F99"/>
    <w:rsid w:val="003D7202"/>
    <w:rsid w:val="003D72AD"/>
    <w:rsid w:val="003D7701"/>
    <w:rsid w:val="003D785B"/>
    <w:rsid w:val="003E06FF"/>
    <w:rsid w:val="003E09B1"/>
    <w:rsid w:val="003E10DC"/>
    <w:rsid w:val="003E1393"/>
    <w:rsid w:val="003E141F"/>
    <w:rsid w:val="003E16F9"/>
    <w:rsid w:val="003E171B"/>
    <w:rsid w:val="003E1C2F"/>
    <w:rsid w:val="003E207D"/>
    <w:rsid w:val="003E21AF"/>
    <w:rsid w:val="003E2389"/>
    <w:rsid w:val="003E242D"/>
    <w:rsid w:val="003E2494"/>
    <w:rsid w:val="003E2664"/>
    <w:rsid w:val="003E275C"/>
    <w:rsid w:val="003E27D8"/>
    <w:rsid w:val="003E2C2D"/>
    <w:rsid w:val="003E2E7F"/>
    <w:rsid w:val="003E335A"/>
    <w:rsid w:val="003E350E"/>
    <w:rsid w:val="003E3516"/>
    <w:rsid w:val="003E3E5D"/>
    <w:rsid w:val="003E40F0"/>
    <w:rsid w:val="003E413F"/>
    <w:rsid w:val="003E433D"/>
    <w:rsid w:val="003E4767"/>
    <w:rsid w:val="003E48A9"/>
    <w:rsid w:val="003E4973"/>
    <w:rsid w:val="003E49EB"/>
    <w:rsid w:val="003E4AA0"/>
    <w:rsid w:val="003E4F4C"/>
    <w:rsid w:val="003E510F"/>
    <w:rsid w:val="003E5134"/>
    <w:rsid w:val="003E564A"/>
    <w:rsid w:val="003E57A8"/>
    <w:rsid w:val="003E57B0"/>
    <w:rsid w:val="003E63ED"/>
    <w:rsid w:val="003E6410"/>
    <w:rsid w:val="003E6A5E"/>
    <w:rsid w:val="003E70BB"/>
    <w:rsid w:val="003E7151"/>
    <w:rsid w:val="003E72D6"/>
    <w:rsid w:val="003E7866"/>
    <w:rsid w:val="003E7994"/>
    <w:rsid w:val="003E7A37"/>
    <w:rsid w:val="003E7A4C"/>
    <w:rsid w:val="003E7A8F"/>
    <w:rsid w:val="003E7B9B"/>
    <w:rsid w:val="003E7C0B"/>
    <w:rsid w:val="003E7F4E"/>
    <w:rsid w:val="003F0415"/>
    <w:rsid w:val="003F04C1"/>
    <w:rsid w:val="003F04C7"/>
    <w:rsid w:val="003F0AC5"/>
    <w:rsid w:val="003F0C84"/>
    <w:rsid w:val="003F0CA4"/>
    <w:rsid w:val="003F17A6"/>
    <w:rsid w:val="003F1C78"/>
    <w:rsid w:val="003F1DFC"/>
    <w:rsid w:val="003F1FDF"/>
    <w:rsid w:val="003F204C"/>
    <w:rsid w:val="003F2220"/>
    <w:rsid w:val="003F252D"/>
    <w:rsid w:val="003F2A38"/>
    <w:rsid w:val="003F2DCC"/>
    <w:rsid w:val="003F2E50"/>
    <w:rsid w:val="003F3B7F"/>
    <w:rsid w:val="003F3D0D"/>
    <w:rsid w:val="003F3D38"/>
    <w:rsid w:val="003F40D7"/>
    <w:rsid w:val="003F4402"/>
    <w:rsid w:val="003F44D6"/>
    <w:rsid w:val="003F451E"/>
    <w:rsid w:val="003F4850"/>
    <w:rsid w:val="003F48AC"/>
    <w:rsid w:val="003F4EAB"/>
    <w:rsid w:val="003F52FC"/>
    <w:rsid w:val="003F57E7"/>
    <w:rsid w:val="003F59C0"/>
    <w:rsid w:val="003F5C0B"/>
    <w:rsid w:val="003F5CBC"/>
    <w:rsid w:val="003F6439"/>
    <w:rsid w:val="003F7034"/>
    <w:rsid w:val="003F7447"/>
    <w:rsid w:val="003F74D5"/>
    <w:rsid w:val="003F762F"/>
    <w:rsid w:val="00400366"/>
    <w:rsid w:val="004005A9"/>
    <w:rsid w:val="0040084D"/>
    <w:rsid w:val="00400BDB"/>
    <w:rsid w:val="004010C9"/>
    <w:rsid w:val="00401138"/>
    <w:rsid w:val="00401439"/>
    <w:rsid w:val="004015B8"/>
    <w:rsid w:val="00401771"/>
    <w:rsid w:val="00401AF5"/>
    <w:rsid w:val="00401B2C"/>
    <w:rsid w:val="0040208D"/>
    <w:rsid w:val="00402395"/>
    <w:rsid w:val="0040251E"/>
    <w:rsid w:val="00402524"/>
    <w:rsid w:val="00402609"/>
    <w:rsid w:val="0040282B"/>
    <w:rsid w:val="00402B27"/>
    <w:rsid w:val="00402B82"/>
    <w:rsid w:val="0040315F"/>
    <w:rsid w:val="00403B49"/>
    <w:rsid w:val="00403C42"/>
    <w:rsid w:val="00403DAC"/>
    <w:rsid w:val="004040F1"/>
    <w:rsid w:val="00404182"/>
    <w:rsid w:val="00404321"/>
    <w:rsid w:val="004046AD"/>
    <w:rsid w:val="00404AE9"/>
    <w:rsid w:val="00404EBB"/>
    <w:rsid w:val="004053B4"/>
    <w:rsid w:val="00405FFA"/>
    <w:rsid w:val="0040688F"/>
    <w:rsid w:val="00406B1A"/>
    <w:rsid w:val="0041039A"/>
    <w:rsid w:val="004104EF"/>
    <w:rsid w:val="00410629"/>
    <w:rsid w:val="00410910"/>
    <w:rsid w:val="00410AB3"/>
    <w:rsid w:val="00410DEA"/>
    <w:rsid w:val="00410FDE"/>
    <w:rsid w:val="0041164C"/>
    <w:rsid w:val="00411B86"/>
    <w:rsid w:val="00411C6D"/>
    <w:rsid w:val="00411D06"/>
    <w:rsid w:val="00411DB7"/>
    <w:rsid w:val="00411E60"/>
    <w:rsid w:val="004130FF"/>
    <w:rsid w:val="0041373A"/>
    <w:rsid w:val="00413D9C"/>
    <w:rsid w:val="00413DB9"/>
    <w:rsid w:val="0041411A"/>
    <w:rsid w:val="00414924"/>
    <w:rsid w:val="00414AE9"/>
    <w:rsid w:val="00414B9F"/>
    <w:rsid w:val="00414CDC"/>
    <w:rsid w:val="004150D0"/>
    <w:rsid w:val="00415872"/>
    <w:rsid w:val="00415D9D"/>
    <w:rsid w:val="004166BB"/>
    <w:rsid w:val="004169BE"/>
    <w:rsid w:val="00416B2D"/>
    <w:rsid w:val="004174DA"/>
    <w:rsid w:val="004175BF"/>
    <w:rsid w:val="00417667"/>
    <w:rsid w:val="00417ECF"/>
    <w:rsid w:val="004204C9"/>
    <w:rsid w:val="004207F1"/>
    <w:rsid w:val="00420AB8"/>
    <w:rsid w:val="00421005"/>
    <w:rsid w:val="004212DD"/>
    <w:rsid w:val="00421A6F"/>
    <w:rsid w:val="00422151"/>
    <w:rsid w:val="00422A4E"/>
    <w:rsid w:val="00422B31"/>
    <w:rsid w:val="00422C0A"/>
    <w:rsid w:val="00423217"/>
    <w:rsid w:val="00423374"/>
    <w:rsid w:val="0042347C"/>
    <w:rsid w:val="004236B1"/>
    <w:rsid w:val="00424122"/>
    <w:rsid w:val="0042465F"/>
    <w:rsid w:val="0042467A"/>
    <w:rsid w:val="00425B31"/>
    <w:rsid w:val="00425CA7"/>
    <w:rsid w:val="00425F6D"/>
    <w:rsid w:val="0042610E"/>
    <w:rsid w:val="0042643B"/>
    <w:rsid w:val="00426BB8"/>
    <w:rsid w:val="00426C0E"/>
    <w:rsid w:val="00426E9E"/>
    <w:rsid w:val="00427146"/>
    <w:rsid w:val="00427960"/>
    <w:rsid w:val="0042799F"/>
    <w:rsid w:val="00427C17"/>
    <w:rsid w:val="00427C20"/>
    <w:rsid w:val="00427F3D"/>
    <w:rsid w:val="0043014F"/>
    <w:rsid w:val="00430BF8"/>
    <w:rsid w:val="00430E96"/>
    <w:rsid w:val="0043108D"/>
    <w:rsid w:val="00431960"/>
    <w:rsid w:val="004319F0"/>
    <w:rsid w:val="00431A8D"/>
    <w:rsid w:val="00431F8C"/>
    <w:rsid w:val="00432052"/>
    <w:rsid w:val="004320B6"/>
    <w:rsid w:val="00432943"/>
    <w:rsid w:val="004329AC"/>
    <w:rsid w:val="00432E58"/>
    <w:rsid w:val="004331DC"/>
    <w:rsid w:val="004340CE"/>
    <w:rsid w:val="00434AD8"/>
    <w:rsid w:val="004350D5"/>
    <w:rsid w:val="0043560E"/>
    <w:rsid w:val="00436011"/>
    <w:rsid w:val="0043646F"/>
    <w:rsid w:val="00436828"/>
    <w:rsid w:val="00436AD8"/>
    <w:rsid w:val="004377D4"/>
    <w:rsid w:val="0043782C"/>
    <w:rsid w:val="00437F8E"/>
    <w:rsid w:val="0044009F"/>
    <w:rsid w:val="00440413"/>
    <w:rsid w:val="00440776"/>
    <w:rsid w:val="00441793"/>
    <w:rsid w:val="0044216E"/>
    <w:rsid w:val="004422F1"/>
    <w:rsid w:val="0044268E"/>
    <w:rsid w:val="004427D0"/>
    <w:rsid w:val="0044286E"/>
    <w:rsid w:val="00442A27"/>
    <w:rsid w:val="00443001"/>
    <w:rsid w:val="0044393F"/>
    <w:rsid w:val="0044407F"/>
    <w:rsid w:val="0044444A"/>
    <w:rsid w:val="00444B18"/>
    <w:rsid w:val="00444BEA"/>
    <w:rsid w:val="00444CC8"/>
    <w:rsid w:val="004451D6"/>
    <w:rsid w:val="0044569B"/>
    <w:rsid w:val="00445C86"/>
    <w:rsid w:val="00445CE3"/>
    <w:rsid w:val="00445DAD"/>
    <w:rsid w:val="00445F13"/>
    <w:rsid w:val="00445FCD"/>
    <w:rsid w:val="004466E8"/>
    <w:rsid w:val="00446865"/>
    <w:rsid w:val="00446BB9"/>
    <w:rsid w:val="004475CE"/>
    <w:rsid w:val="00450720"/>
    <w:rsid w:val="00450A7E"/>
    <w:rsid w:val="00450C40"/>
    <w:rsid w:val="0045126F"/>
    <w:rsid w:val="00451A19"/>
    <w:rsid w:val="00451E34"/>
    <w:rsid w:val="00451F02"/>
    <w:rsid w:val="00451F24"/>
    <w:rsid w:val="00451FEE"/>
    <w:rsid w:val="00452020"/>
    <w:rsid w:val="0045240F"/>
    <w:rsid w:val="004524D2"/>
    <w:rsid w:val="004532FB"/>
    <w:rsid w:val="0045351B"/>
    <w:rsid w:val="00453885"/>
    <w:rsid w:val="00453A93"/>
    <w:rsid w:val="004546C4"/>
    <w:rsid w:val="00454CB6"/>
    <w:rsid w:val="004551D7"/>
    <w:rsid w:val="004556BB"/>
    <w:rsid w:val="004558D7"/>
    <w:rsid w:val="00455A97"/>
    <w:rsid w:val="00455F8F"/>
    <w:rsid w:val="00456223"/>
    <w:rsid w:val="00456A71"/>
    <w:rsid w:val="00456B41"/>
    <w:rsid w:val="0045769E"/>
    <w:rsid w:val="00457863"/>
    <w:rsid w:val="00457FB6"/>
    <w:rsid w:val="0046027A"/>
    <w:rsid w:val="004606D8"/>
    <w:rsid w:val="00460D8D"/>
    <w:rsid w:val="00460F83"/>
    <w:rsid w:val="0046100F"/>
    <w:rsid w:val="004610B2"/>
    <w:rsid w:val="00461188"/>
    <w:rsid w:val="004612E9"/>
    <w:rsid w:val="004614DA"/>
    <w:rsid w:val="004618F1"/>
    <w:rsid w:val="00461977"/>
    <w:rsid w:val="00461CDE"/>
    <w:rsid w:val="00461D78"/>
    <w:rsid w:val="004620D5"/>
    <w:rsid w:val="004623A4"/>
    <w:rsid w:val="00462417"/>
    <w:rsid w:val="00462FC3"/>
    <w:rsid w:val="004632A7"/>
    <w:rsid w:val="00463475"/>
    <w:rsid w:val="004637D1"/>
    <w:rsid w:val="00463AD7"/>
    <w:rsid w:val="00463C3D"/>
    <w:rsid w:val="004640FF"/>
    <w:rsid w:val="00464197"/>
    <w:rsid w:val="004644E7"/>
    <w:rsid w:val="004647DF"/>
    <w:rsid w:val="00464CC9"/>
    <w:rsid w:val="00464CD9"/>
    <w:rsid w:val="00464D76"/>
    <w:rsid w:val="00465202"/>
    <w:rsid w:val="0046543C"/>
    <w:rsid w:val="004655B4"/>
    <w:rsid w:val="0046654E"/>
    <w:rsid w:val="0046660B"/>
    <w:rsid w:val="004670CA"/>
    <w:rsid w:val="0046727F"/>
    <w:rsid w:val="00467550"/>
    <w:rsid w:val="00467DA8"/>
    <w:rsid w:val="00470103"/>
    <w:rsid w:val="00470462"/>
    <w:rsid w:val="00470D36"/>
    <w:rsid w:val="00470E02"/>
    <w:rsid w:val="00470FF8"/>
    <w:rsid w:val="0047182B"/>
    <w:rsid w:val="00471C6B"/>
    <w:rsid w:val="00471D0A"/>
    <w:rsid w:val="00471E86"/>
    <w:rsid w:val="0047268A"/>
    <w:rsid w:val="00472B02"/>
    <w:rsid w:val="00473132"/>
    <w:rsid w:val="004731B8"/>
    <w:rsid w:val="0047341D"/>
    <w:rsid w:val="004736FD"/>
    <w:rsid w:val="004737E0"/>
    <w:rsid w:val="004739B5"/>
    <w:rsid w:val="00473E25"/>
    <w:rsid w:val="00474028"/>
    <w:rsid w:val="0047437F"/>
    <w:rsid w:val="00474530"/>
    <w:rsid w:val="0047476E"/>
    <w:rsid w:val="00474CF0"/>
    <w:rsid w:val="00474EE3"/>
    <w:rsid w:val="004753B0"/>
    <w:rsid w:val="00475DE4"/>
    <w:rsid w:val="0047754C"/>
    <w:rsid w:val="00477A48"/>
    <w:rsid w:val="00480060"/>
    <w:rsid w:val="004801D9"/>
    <w:rsid w:val="0048046E"/>
    <w:rsid w:val="004805C7"/>
    <w:rsid w:val="004808F2"/>
    <w:rsid w:val="00480CB7"/>
    <w:rsid w:val="00481251"/>
    <w:rsid w:val="00481865"/>
    <w:rsid w:val="00481C9D"/>
    <w:rsid w:val="00481EA6"/>
    <w:rsid w:val="00482840"/>
    <w:rsid w:val="00483544"/>
    <w:rsid w:val="00483E15"/>
    <w:rsid w:val="00484DB3"/>
    <w:rsid w:val="00484FCE"/>
    <w:rsid w:val="00485578"/>
    <w:rsid w:val="004858C3"/>
    <w:rsid w:val="00485A55"/>
    <w:rsid w:val="0048615E"/>
    <w:rsid w:val="00486764"/>
    <w:rsid w:val="00486EE8"/>
    <w:rsid w:val="004872BF"/>
    <w:rsid w:val="00487C3B"/>
    <w:rsid w:val="004902C0"/>
    <w:rsid w:val="004904C2"/>
    <w:rsid w:val="00490610"/>
    <w:rsid w:val="00490923"/>
    <w:rsid w:val="00490C8B"/>
    <w:rsid w:val="00490DF9"/>
    <w:rsid w:val="004911FE"/>
    <w:rsid w:val="00491766"/>
    <w:rsid w:val="0049312B"/>
    <w:rsid w:val="0049370F"/>
    <w:rsid w:val="0049371B"/>
    <w:rsid w:val="004937C4"/>
    <w:rsid w:val="00493E7A"/>
    <w:rsid w:val="0049418C"/>
    <w:rsid w:val="00494269"/>
    <w:rsid w:val="0049456B"/>
    <w:rsid w:val="004947B8"/>
    <w:rsid w:val="00495148"/>
    <w:rsid w:val="00495859"/>
    <w:rsid w:val="00495AF7"/>
    <w:rsid w:val="0049601D"/>
    <w:rsid w:val="0049614B"/>
    <w:rsid w:val="004961FD"/>
    <w:rsid w:val="0049657C"/>
    <w:rsid w:val="00496644"/>
    <w:rsid w:val="00497349"/>
    <w:rsid w:val="00497E5A"/>
    <w:rsid w:val="004A0110"/>
    <w:rsid w:val="004A0157"/>
    <w:rsid w:val="004A04F4"/>
    <w:rsid w:val="004A0830"/>
    <w:rsid w:val="004A083E"/>
    <w:rsid w:val="004A0CAC"/>
    <w:rsid w:val="004A1232"/>
    <w:rsid w:val="004A1D04"/>
    <w:rsid w:val="004A2767"/>
    <w:rsid w:val="004A27AE"/>
    <w:rsid w:val="004A28D5"/>
    <w:rsid w:val="004A297B"/>
    <w:rsid w:val="004A32F0"/>
    <w:rsid w:val="004A3565"/>
    <w:rsid w:val="004A42A2"/>
    <w:rsid w:val="004A4687"/>
    <w:rsid w:val="004A4D1C"/>
    <w:rsid w:val="004A570F"/>
    <w:rsid w:val="004A5B23"/>
    <w:rsid w:val="004A5DB0"/>
    <w:rsid w:val="004A6075"/>
    <w:rsid w:val="004A741B"/>
    <w:rsid w:val="004A7545"/>
    <w:rsid w:val="004A75AB"/>
    <w:rsid w:val="004A76F6"/>
    <w:rsid w:val="004A7800"/>
    <w:rsid w:val="004A7909"/>
    <w:rsid w:val="004A7A49"/>
    <w:rsid w:val="004A7CF4"/>
    <w:rsid w:val="004A7FAE"/>
    <w:rsid w:val="004B0116"/>
    <w:rsid w:val="004B033F"/>
    <w:rsid w:val="004B0362"/>
    <w:rsid w:val="004B0526"/>
    <w:rsid w:val="004B0CD7"/>
    <w:rsid w:val="004B15AD"/>
    <w:rsid w:val="004B1B8D"/>
    <w:rsid w:val="004B201F"/>
    <w:rsid w:val="004B261A"/>
    <w:rsid w:val="004B275C"/>
    <w:rsid w:val="004B2C12"/>
    <w:rsid w:val="004B30B4"/>
    <w:rsid w:val="004B3174"/>
    <w:rsid w:val="004B34E8"/>
    <w:rsid w:val="004B3570"/>
    <w:rsid w:val="004B3650"/>
    <w:rsid w:val="004B3785"/>
    <w:rsid w:val="004B3C89"/>
    <w:rsid w:val="004B409E"/>
    <w:rsid w:val="004B4296"/>
    <w:rsid w:val="004B472F"/>
    <w:rsid w:val="004B476B"/>
    <w:rsid w:val="004B47B2"/>
    <w:rsid w:val="004B4932"/>
    <w:rsid w:val="004B4AB0"/>
    <w:rsid w:val="004B4BC6"/>
    <w:rsid w:val="004B4C87"/>
    <w:rsid w:val="004B5108"/>
    <w:rsid w:val="004B61A7"/>
    <w:rsid w:val="004B6220"/>
    <w:rsid w:val="004B6440"/>
    <w:rsid w:val="004B6668"/>
    <w:rsid w:val="004B6FA3"/>
    <w:rsid w:val="004B72A9"/>
    <w:rsid w:val="004B77ED"/>
    <w:rsid w:val="004B7B27"/>
    <w:rsid w:val="004C0303"/>
    <w:rsid w:val="004C08DF"/>
    <w:rsid w:val="004C0D6D"/>
    <w:rsid w:val="004C18E6"/>
    <w:rsid w:val="004C1F78"/>
    <w:rsid w:val="004C1F80"/>
    <w:rsid w:val="004C20DD"/>
    <w:rsid w:val="004C25E6"/>
    <w:rsid w:val="004C2A2D"/>
    <w:rsid w:val="004C2DB2"/>
    <w:rsid w:val="004C34D7"/>
    <w:rsid w:val="004C3753"/>
    <w:rsid w:val="004C38BB"/>
    <w:rsid w:val="004C38D0"/>
    <w:rsid w:val="004C422B"/>
    <w:rsid w:val="004C4260"/>
    <w:rsid w:val="004C42AC"/>
    <w:rsid w:val="004C44C5"/>
    <w:rsid w:val="004C47F7"/>
    <w:rsid w:val="004C527C"/>
    <w:rsid w:val="004C579D"/>
    <w:rsid w:val="004C6101"/>
    <w:rsid w:val="004C6576"/>
    <w:rsid w:val="004C6BA9"/>
    <w:rsid w:val="004C6C03"/>
    <w:rsid w:val="004C72CF"/>
    <w:rsid w:val="004C74BD"/>
    <w:rsid w:val="004C7608"/>
    <w:rsid w:val="004C78C0"/>
    <w:rsid w:val="004C7911"/>
    <w:rsid w:val="004C7A9F"/>
    <w:rsid w:val="004C7E7C"/>
    <w:rsid w:val="004D0528"/>
    <w:rsid w:val="004D08BD"/>
    <w:rsid w:val="004D094A"/>
    <w:rsid w:val="004D09C1"/>
    <w:rsid w:val="004D0B09"/>
    <w:rsid w:val="004D0B68"/>
    <w:rsid w:val="004D0EB4"/>
    <w:rsid w:val="004D148C"/>
    <w:rsid w:val="004D196E"/>
    <w:rsid w:val="004D1B3A"/>
    <w:rsid w:val="004D1D4B"/>
    <w:rsid w:val="004D1E30"/>
    <w:rsid w:val="004D1F30"/>
    <w:rsid w:val="004D2032"/>
    <w:rsid w:val="004D233A"/>
    <w:rsid w:val="004D255C"/>
    <w:rsid w:val="004D2AF5"/>
    <w:rsid w:val="004D3340"/>
    <w:rsid w:val="004D419A"/>
    <w:rsid w:val="004D44D9"/>
    <w:rsid w:val="004D471F"/>
    <w:rsid w:val="004D4752"/>
    <w:rsid w:val="004D49A4"/>
    <w:rsid w:val="004D4C25"/>
    <w:rsid w:val="004D4DC3"/>
    <w:rsid w:val="004D4E55"/>
    <w:rsid w:val="004D50F5"/>
    <w:rsid w:val="004D58D1"/>
    <w:rsid w:val="004D5AA0"/>
    <w:rsid w:val="004D66EA"/>
    <w:rsid w:val="004D682E"/>
    <w:rsid w:val="004D69E8"/>
    <w:rsid w:val="004D6AA7"/>
    <w:rsid w:val="004D6AEE"/>
    <w:rsid w:val="004D6D47"/>
    <w:rsid w:val="004D7B0D"/>
    <w:rsid w:val="004D7D3B"/>
    <w:rsid w:val="004D7DEA"/>
    <w:rsid w:val="004D7F6A"/>
    <w:rsid w:val="004E01FE"/>
    <w:rsid w:val="004E0F21"/>
    <w:rsid w:val="004E13C6"/>
    <w:rsid w:val="004E1592"/>
    <w:rsid w:val="004E1CB1"/>
    <w:rsid w:val="004E1D3D"/>
    <w:rsid w:val="004E2045"/>
    <w:rsid w:val="004E213B"/>
    <w:rsid w:val="004E2190"/>
    <w:rsid w:val="004E2FF1"/>
    <w:rsid w:val="004E38C1"/>
    <w:rsid w:val="004E4073"/>
    <w:rsid w:val="004E457C"/>
    <w:rsid w:val="004E4FFC"/>
    <w:rsid w:val="004E50A9"/>
    <w:rsid w:val="004E5972"/>
    <w:rsid w:val="004E5A40"/>
    <w:rsid w:val="004E5B44"/>
    <w:rsid w:val="004E5E14"/>
    <w:rsid w:val="004E6047"/>
    <w:rsid w:val="004E610F"/>
    <w:rsid w:val="004E6AB3"/>
    <w:rsid w:val="004E6E84"/>
    <w:rsid w:val="004E73DA"/>
    <w:rsid w:val="004E749F"/>
    <w:rsid w:val="004E7509"/>
    <w:rsid w:val="004E7648"/>
    <w:rsid w:val="004E76A3"/>
    <w:rsid w:val="004E77A6"/>
    <w:rsid w:val="004E79C0"/>
    <w:rsid w:val="004E7E66"/>
    <w:rsid w:val="004F06C1"/>
    <w:rsid w:val="004F06FD"/>
    <w:rsid w:val="004F10A3"/>
    <w:rsid w:val="004F167E"/>
    <w:rsid w:val="004F1680"/>
    <w:rsid w:val="004F1C5A"/>
    <w:rsid w:val="004F1C79"/>
    <w:rsid w:val="004F1E28"/>
    <w:rsid w:val="004F2051"/>
    <w:rsid w:val="004F2288"/>
    <w:rsid w:val="004F2ADB"/>
    <w:rsid w:val="004F2E09"/>
    <w:rsid w:val="004F34D1"/>
    <w:rsid w:val="004F3653"/>
    <w:rsid w:val="004F3A8C"/>
    <w:rsid w:val="004F4096"/>
    <w:rsid w:val="004F43D7"/>
    <w:rsid w:val="004F4596"/>
    <w:rsid w:val="004F4726"/>
    <w:rsid w:val="004F47B0"/>
    <w:rsid w:val="004F48C9"/>
    <w:rsid w:val="004F4961"/>
    <w:rsid w:val="004F4B2A"/>
    <w:rsid w:val="004F5532"/>
    <w:rsid w:val="004F5DED"/>
    <w:rsid w:val="004F5E6F"/>
    <w:rsid w:val="004F6098"/>
    <w:rsid w:val="004F62D5"/>
    <w:rsid w:val="004F63C0"/>
    <w:rsid w:val="004F6646"/>
    <w:rsid w:val="004F671F"/>
    <w:rsid w:val="004F6799"/>
    <w:rsid w:val="004F691A"/>
    <w:rsid w:val="004F699C"/>
    <w:rsid w:val="004F7DF8"/>
    <w:rsid w:val="0050000A"/>
    <w:rsid w:val="00500582"/>
    <w:rsid w:val="00500AD2"/>
    <w:rsid w:val="00500B54"/>
    <w:rsid w:val="005018B5"/>
    <w:rsid w:val="00501D76"/>
    <w:rsid w:val="005023BB"/>
    <w:rsid w:val="005025D0"/>
    <w:rsid w:val="0050288C"/>
    <w:rsid w:val="00502B24"/>
    <w:rsid w:val="00503569"/>
    <w:rsid w:val="005044CC"/>
    <w:rsid w:val="005045DB"/>
    <w:rsid w:val="00504B75"/>
    <w:rsid w:val="0050512A"/>
    <w:rsid w:val="005051CB"/>
    <w:rsid w:val="00505225"/>
    <w:rsid w:val="005053DA"/>
    <w:rsid w:val="00506101"/>
    <w:rsid w:val="005062AB"/>
    <w:rsid w:val="0050680D"/>
    <w:rsid w:val="00506FB9"/>
    <w:rsid w:val="0050774F"/>
    <w:rsid w:val="00507F6E"/>
    <w:rsid w:val="0051016D"/>
    <w:rsid w:val="00511202"/>
    <w:rsid w:val="0051127F"/>
    <w:rsid w:val="005118CB"/>
    <w:rsid w:val="00511C67"/>
    <w:rsid w:val="00511DBD"/>
    <w:rsid w:val="005120A0"/>
    <w:rsid w:val="00512583"/>
    <w:rsid w:val="0051321A"/>
    <w:rsid w:val="005132E6"/>
    <w:rsid w:val="00513A14"/>
    <w:rsid w:val="00513C16"/>
    <w:rsid w:val="00513C39"/>
    <w:rsid w:val="005142BC"/>
    <w:rsid w:val="00514B26"/>
    <w:rsid w:val="00514BDA"/>
    <w:rsid w:val="0051535D"/>
    <w:rsid w:val="005154CE"/>
    <w:rsid w:val="00515C81"/>
    <w:rsid w:val="00515ECA"/>
    <w:rsid w:val="00515FB3"/>
    <w:rsid w:val="005162E6"/>
    <w:rsid w:val="00516384"/>
    <w:rsid w:val="005165F5"/>
    <w:rsid w:val="00516654"/>
    <w:rsid w:val="00516FEA"/>
    <w:rsid w:val="00517795"/>
    <w:rsid w:val="00517D64"/>
    <w:rsid w:val="00520245"/>
    <w:rsid w:val="00520423"/>
    <w:rsid w:val="005205A9"/>
    <w:rsid w:val="0052078F"/>
    <w:rsid w:val="00520C8F"/>
    <w:rsid w:val="00520FF0"/>
    <w:rsid w:val="00521232"/>
    <w:rsid w:val="00521742"/>
    <w:rsid w:val="00521758"/>
    <w:rsid w:val="0052176B"/>
    <w:rsid w:val="005218D7"/>
    <w:rsid w:val="00522559"/>
    <w:rsid w:val="005226D6"/>
    <w:rsid w:val="00522870"/>
    <w:rsid w:val="00522D5E"/>
    <w:rsid w:val="005236D5"/>
    <w:rsid w:val="00523EEE"/>
    <w:rsid w:val="0052498B"/>
    <w:rsid w:val="00524ACF"/>
    <w:rsid w:val="00524D18"/>
    <w:rsid w:val="00524E05"/>
    <w:rsid w:val="00525355"/>
    <w:rsid w:val="005254F1"/>
    <w:rsid w:val="00526AC9"/>
    <w:rsid w:val="0052700F"/>
    <w:rsid w:val="005270EA"/>
    <w:rsid w:val="00527841"/>
    <w:rsid w:val="005279C4"/>
    <w:rsid w:val="005303C9"/>
    <w:rsid w:val="005311C7"/>
    <w:rsid w:val="00531319"/>
    <w:rsid w:val="00531545"/>
    <w:rsid w:val="00531925"/>
    <w:rsid w:val="00531939"/>
    <w:rsid w:val="00531F01"/>
    <w:rsid w:val="00531F65"/>
    <w:rsid w:val="005321FD"/>
    <w:rsid w:val="0053276B"/>
    <w:rsid w:val="0053285C"/>
    <w:rsid w:val="00532BB7"/>
    <w:rsid w:val="00533175"/>
    <w:rsid w:val="0053328C"/>
    <w:rsid w:val="0053373E"/>
    <w:rsid w:val="00534110"/>
    <w:rsid w:val="0053422C"/>
    <w:rsid w:val="0053483D"/>
    <w:rsid w:val="005356B9"/>
    <w:rsid w:val="0053576F"/>
    <w:rsid w:val="0053586C"/>
    <w:rsid w:val="00535AA8"/>
    <w:rsid w:val="0053609D"/>
    <w:rsid w:val="00536454"/>
    <w:rsid w:val="00536479"/>
    <w:rsid w:val="00536753"/>
    <w:rsid w:val="00536AB6"/>
    <w:rsid w:val="00536CC4"/>
    <w:rsid w:val="00537047"/>
    <w:rsid w:val="005375E6"/>
    <w:rsid w:val="00537609"/>
    <w:rsid w:val="00537760"/>
    <w:rsid w:val="0053781B"/>
    <w:rsid w:val="0054007D"/>
    <w:rsid w:val="005400C5"/>
    <w:rsid w:val="00540238"/>
    <w:rsid w:val="005403BA"/>
    <w:rsid w:val="005406B6"/>
    <w:rsid w:val="00540BF0"/>
    <w:rsid w:val="00540F30"/>
    <w:rsid w:val="00541718"/>
    <w:rsid w:val="0054199F"/>
    <w:rsid w:val="00541BB0"/>
    <w:rsid w:val="00541CD1"/>
    <w:rsid w:val="00541E36"/>
    <w:rsid w:val="00541F07"/>
    <w:rsid w:val="00541F58"/>
    <w:rsid w:val="00542A09"/>
    <w:rsid w:val="00542C02"/>
    <w:rsid w:val="00542DD3"/>
    <w:rsid w:val="0054377C"/>
    <w:rsid w:val="00543792"/>
    <w:rsid w:val="00543A6C"/>
    <w:rsid w:val="00543A8D"/>
    <w:rsid w:val="00544956"/>
    <w:rsid w:val="00544AD8"/>
    <w:rsid w:val="00544C05"/>
    <w:rsid w:val="00544DB3"/>
    <w:rsid w:val="005451D4"/>
    <w:rsid w:val="00545642"/>
    <w:rsid w:val="005456C9"/>
    <w:rsid w:val="0054578D"/>
    <w:rsid w:val="005457B3"/>
    <w:rsid w:val="00545D99"/>
    <w:rsid w:val="005466F3"/>
    <w:rsid w:val="00546EA6"/>
    <w:rsid w:val="00546F18"/>
    <w:rsid w:val="0055042E"/>
    <w:rsid w:val="00550A28"/>
    <w:rsid w:val="00550C8B"/>
    <w:rsid w:val="0055156A"/>
    <w:rsid w:val="0055156E"/>
    <w:rsid w:val="00551753"/>
    <w:rsid w:val="0055271C"/>
    <w:rsid w:val="00552800"/>
    <w:rsid w:val="00552AB6"/>
    <w:rsid w:val="00552D41"/>
    <w:rsid w:val="00553224"/>
    <w:rsid w:val="0055395E"/>
    <w:rsid w:val="00553A0D"/>
    <w:rsid w:val="00553A8A"/>
    <w:rsid w:val="00553DFF"/>
    <w:rsid w:val="0055412E"/>
    <w:rsid w:val="0055423F"/>
    <w:rsid w:val="0055479F"/>
    <w:rsid w:val="00554DB2"/>
    <w:rsid w:val="0055531C"/>
    <w:rsid w:val="00555755"/>
    <w:rsid w:val="00555C77"/>
    <w:rsid w:val="0055626F"/>
    <w:rsid w:val="00556871"/>
    <w:rsid w:val="005568E9"/>
    <w:rsid w:val="00556A8B"/>
    <w:rsid w:val="00556C37"/>
    <w:rsid w:val="00556D57"/>
    <w:rsid w:val="005571F5"/>
    <w:rsid w:val="00557413"/>
    <w:rsid w:val="0055759C"/>
    <w:rsid w:val="005577A8"/>
    <w:rsid w:val="0056025B"/>
    <w:rsid w:val="0056049E"/>
    <w:rsid w:val="00560876"/>
    <w:rsid w:val="00560C30"/>
    <w:rsid w:val="00560C59"/>
    <w:rsid w:val="00560E56"/>
    <w:rsid w:val="0056118F"/>
    <w:rsid w:val="0056131C"/>
    <w:rsid w:val="0056152C"/>
    <w:rsid w:val="005616C6"/>
    <w:rsid w:val="00561967"/>
    <w:rsid w:val="00562320"/>
    <w:rsid w:val="00562608"/>
    <w:rsid w:val="00562BD2"/>
    <w:rsid w:val="00562DA2"/>
    <w:rsid w:val="00562F41"/>
    <w:rsid w:val="005634FF"/>
    <w:rsid w:val="0056359F"/>
    <w:rsid w:val="00563807"/>
    <w:rsid w:val="0056394E"/>
    <w:rsid w:val="00563A59"/>
    <w:rsid w:val="00563F79"/>
    <w:rsid w:val="005642A3"/>
    <w:rsid w:val="00564412"/>
    <w:rsid w:val="00564D08"/>
    <w:rsid w:val="00564E62"/>
    <w:rsid w:val="00564EA8"/>
    <w:rsid w:val="00564F41"/>
    <w:rsid w:val="00565109"/>
    <w:rsid w:val="00565A80"/>
    <w:rsid w:val="00565B98"/>
    <w:rsid w:val="00567109"/>
    <w:rsid w:val="0056721E"/>
    <w:rsid w:val="0056748A"/>
    <w:rsid w:val="005676A1"/>
    <w:rsid w:val="005678EB"/>
    <w:rsid w:val="00567A0B"/>
    <w:rsid w:val="00567C13"/>
    <w:rsid w:val="005700B2"/>
    <w:rsid w:val="0057064D"/>
    <w:rsid w:val="005706FB"/>
    <w:rsid w:val="005707EE"/>
    <w:rsid w:val="00571B5A"/>
    <w:rsid w:val="00571D87"/>
    <w:rsid w:val="00571EC4"/>
    <w:rsid w:val="00571EF9"/>
    <w:rsid w:val="00572897"/>
    <w:rsid w:val="00572DA8"/>
    <w:rsid w:val="00572F7E"/>
    <w:rsid w:val="0057331D"/>
    <w:rsid w:val="00573552"/>
    <w:rsid w:val="00573643"/>
    <w:rsid w:val="0057378A"/>
    <w:rsid w:val="005737F7"/>
    <w:rsid w:val="00573E75"/>
    <w:rsid w:val="00574999"/>
    <w:rsid w:val="00574DDE"/>
    <w:rsid w:val="00574E40"/>
    <w:rsid w:val="0057536B"/>
    <w:rsid w:val="0057554A"/>
    <w:rsid w:val="00575655"/>
    <w:rsid w:val="00575959"/>
    <w:rsid w:val="00575A2A"/>
    <w:rsid w:val="0057612D"/>
    <w:rsid w:val="0057677B"/>
    <w:rsid w:val="00576959"/>
    <w:rsid w:val="00576A64"/>
    <w:rsid w:val="00576BEB"/>
    <w:rsid w:val="00577474"/>
    <w:rsid w:val="00577A15"/>
    <w:rsid w:val="005801F1"/>
    <w:rsid w:val="00580930"/>
    <w:rsid w:val="00580E80"/>
    <w:rsid w:val="00580EDC"/>
    <w:rsid w:val="0058150E"/>
    <w:rsid w:val="00581862"/>
    <w:rsid w:val="00581A28"/>
    <w:rsid w:val="00581E88"/>
    <w:rsid w:val="00582323"/>
    <w:rsid w:val="00582D62"/>
    <w:rsid w:val="00582D7E"/>
    <w:rsid w:val="00583408"/>
    <w:rsid w:val="00583C5A"/>
    <w:rsid w:val="00583E64"/>
    <w:rsid w:val="00584026"/>
    <w:rsid w:val="00584101"/>
    <w:rsid w:val="00584ED1"/>
    <w:rsid w:val="00585F7A"/>
    <w:rsid w:val="00586315"/>
    <w:rsid w:val="00586579"/>
    <w:rsid w:val="005865BF"/>
    <w:rsid w:val="00586718"/>
    <w:rsid w:val="00586F86"/>
    <w:rsid w:val="005873BA"/>
    <w:rsid w:val="005874D6"/>
    <w:rsid w:val="00587596"/>
    <w:rsid w:val="00590503"/>
    <w:rsid w:val="00591108"/>
    <w:rsid w:val="00591390"/>
    <w:rsid w:val="0059140F"/>
    <w:rsid w:val="005914EC"/>
    <w:rsid w:val="005916C6"/>
    <w:rsid w:val="00591E45"/>
    <w:rsid w:val="00592031"/>
    <w:rsid w:val="005923F0"/>
    <w:rsid w:val="005928D1"/>
    <w:rsid w:val="00592A4A"/>
    <w:rsid w:val="00592FBD"/>
    <w:rsid w:val="00593451"/>
    <w:rsid w:val="005934D7"/>
    <w:rsid w:val="00593C71"/>
    <w:rsid w:val="00595B5D"/>
    <w:rsid w:val="00595C69"/>
    <w:rsid w:val="0059606B"/>
    <w:rsid w:val="0059613C"/>
    <w:rsid w:val="005963A1"/>
    <w:rsid w:val="0059641E"/>
    <w:rsid w:val="005967BD"/>
    <w:rsid w:val="00596C21"/>
    <w:rsid w:val="00596D57"/>
    <w:rsid w:val="0059732B"/>
    <w:rsid w:val="00597C96"/>
    <w:rsid w:val="005A0D40"/>
    <w:rsid w:val="005A10B9"/>
    <w:rsid w:val="005A1354"/>
    <w:rsid w:val="005A168E"/>
    <w:rsid w:val="005A1704"/>
    <w:rsid w:val="005A1EAC"/>
    <w:rsid w:val="005A2BFC"/>
    <w:rsid w:val="005A2C82"/>
    <w:rsid w:val="005A2D8B"/>
    <w:rsid w:val="005A3503"/>
    <w:rsid w:val="005A39F8"/>
    <w:rsid w:val="005A3C76"/>
    <w:rsid w:val="005A3CAC"/>
    <w:rsid w:val="005A3DB9"/>
    <w:rsid w:val="005A3F6A"/>
    <w:rsid w:val="005A4048"/>
    <w:rsid w:val="005A4556"/>
    <w:rsid w:val="005A4F8D"/>
    <w:rsid w:val="005A5657"/>
    <w:rsid w:val="005A571A"/>
    <w:rsid w:val="005A5BBA"/>
    <w:rsid w:val="005A5FC9"/>
    <w:rsid w:val="005A604C"/>
    <w:rsid w:val="005A642E"/>
    <w:rsid w:val="005A65B8"/>
    <w:rsid w:val="005A6A31"/>
    <w:rsid w:val="005A7919"/>
    <w:rsid w:val="005B027D"/>
    <w:rsid w:val="005B0283"/>
    <w:rsid w:val="005B02A6"/>
    <w:rsid w:val="005B062E"/>
    <w:rsid w:val="005B0720"/>
    <w:rsid w:val="005B0723"/>
    <w:rsid w:val="005B0BBD"/>
    <w:rsid w:val="005B1C24"/>
    <w:rsid w:val="005B1D19"/>
    <w:rsid w:val="005B202A"/>
    <w:rsid w:val="005B216A"/>
    <w:rsid w:val="005B2218"/>
    <w:rsid w:val="005B2643"/>
    <w:rsid w:val="005B36E5"/>
    <w:rsid w:val="005B3932"/>
    <w:rsid w:val="005B3AA9"/>
    <w:rsid w:val="005B3B75"/>
    <w:rsid w:val="005B3E22"/>
    <w:rsid w:val="005B44A6"/>
    <w:rsid w:val="005B4842"/>
    <w:rsid w:val="005B4955"/>
    <w:rsid w:val="005B4A0D"/>
    <w:rsid w:val="005B4D83"/>
    <w:rsid w:val="005B4E14"/>
    <w:rsid w:val="005B4FF5"/>
    <w:rsid w:val="005B51E9"/>
    <w:rsid w:val="005B52BC"/>
    <w:rsid w:val="005B538C"/>
    <w:rsid w:val="005B6687"/>
    <w:rsid w:val="005B6791"/>
    <w:rsid w:val="005B711E"/>
    <w:rsid w:val="005B7142"/>
    <w:rsid w:val="005B7256"/>
    <w:rsid w:val="005B76F3"/>
    <w:rsid w:val="005B7A2C"/>
    <w:rsid w:val="005B7AFB"/>
    <w:rsid w:val="005B7B72"/>
    <w:rsid w:val="005B7D47"/>
    <w:rsid w:val="005C0002"/>
    <w:rsid w:val="005C0140"/>
    <w:rsid w:val="005C0D6A"/>
    <w:rsid w:val="005C0DB8"/>
    <w:rsid w:val="005C0EFD"/>
    <w:rsid w:val="005C15C9"/>
    <w:rsid w:val="005C19DF"/>
    <w:rsid w:val="005C1A17"/>
    <w:rsid w:val="005C1A8D"/>
    <w:rsid w:val="005C1B93"/>
    <w:rsid w:val="005C1FB8"/>
    <w:rsid w:val="005C2121"/>
    <w:rsid w:val="005C250B"/>
    <w:rsid w:val="005C2826"/>
    <w:rsid w:val="005C2DAD"/>
    <w:rsid w:val="005C2FF9"/>
    <w:rsid w:val="005C307A"/>
    <w:rsid w:val="005C3942"/>
    <w:rsid w:val="005C3FF9"/>
    <w:rsid w:val="005C4BC5"/>
    <w:rsid w:val="005C5470"/>
    <w:rsid w:val="005C556D"/>
    <w:rsid w:val="005C60E7"/>
    <w:rsid w:val="005C7827"/>
    <w:rsid w:val="005D0446"/>
    <w:rsid w:val="005D0B4F"/>
    <w:rsid w:val="005D20B7"/>
    <w:rsid w:val="005D253B"/>
    <w:rsid w:val="005D3031"/>
    <w:rsid w:val="005D32D7"/>
    <w:rsid w:val="005D3417"/>
    <w:rsid w:val="005D35AA"/>
    <w:rsid w:val="005D3868"/>
    <w:rsid w:val="005D387B"/>
    <w:rsid w:val="005D3972"/>
    <w:rsid w:val="005D3A63"/>
    <w:rsid w:val="005D3B00"/>
    <w:rsid w:val="005D3EA2"/>
    <w:rsid w:val="005D4040"/>
    <w:rsid w:val="005D40F8"/>
    <w:rsid w:val="005D4218"/>
    <w:rsid w:val="005D4417"/>
    <w:rsid w:val="005D4442"/>
    <w:rsid w:val="005D44BF"/>
    <w:rsid w:val="005D4BD8"/>
    <w:rsid w:val="005D4FE1"/>
    <w:rsid w:val="005D5073"/>
    <w:rsid w:val="005D5898"/>
    <w:rsid w:val="005D5C72"/>
    <w:rsid w:val="005D5C77"/>
    <w:rsid w:val="005D5CCC"/>
    <w:rsid w:val="005D5DAB"/>
    <w:rsid w:val="005D603D"/>
    <w:rsid w:val="005D7002"/>
    <w:rsid w:val="005D7497"/>
    <w:rsid w:val="005D74B7"/>
    <w:rsid w:val="005D78D5"/>
    <w:rsid w:val="005D7968"/>
    <w:rsid w:val="005D798E"/>
    <w:rsid w:val="005D7B8E"/>
    <w:rsid w:val="005D7CDB"/>
    <w:rsid w:val="005D7F62"/>
    <w:rsid w:val="005E012B"/>
    <w:rsid w:val="005E0376"/>
    <w:rsid w:val="005E0773"/>
    <w:rsid w:val="005E1AFB"/>
    <w:rsid w:val="005E1C3F"/>
    <w:rsid w:val="005E1D1B"/>
    <w:rsid w:val="005E25E8"/>
    <w:rsid w:val="005E2A9D"/>
    <w:rsid w:val="005E2CFB"/>
    <w:rsid w:val="005E3606"/>
    <w:rsid w:val="005E3B51"/>
    <w:rsid w:val="005E3CD6"/>
    <w:rsid w:val="005E4CC1"/>
    <w:rsid w:val="005E4D68"/>
    <w:rsid w:val="005E552B"/>
    <w:rsid w:val="005E584F"/>
    <w:rsid w:val="005E589E"/>
    <w:rsid w:val="005E5DC5"/>
    <w:rsid w:val="005E6346"/>
    <w:rsid w:val="005E64CC"/>
    <w:rsid w:val="005E69F0"/>
    <w:rsid w:val="005E6B04"/>
    <w:rsid w:val="005E706F"/>
    <w:rsid w:val="005E720A"/>
    <w:rsid w:val="005E7398"/>
    <w:rsid w:val="005E7700"/>
    <w:rsid w:val="005E7791"/>
    <w:rsid w:val="005E7B4C"/>
    <w:rsid w:val="005E7F49"/>
    <w:rsid w:val="005F043C"/>
    <w:rsid w:val="005F099D"/>
    <w:rsid w:val="005F10B0"/>
    <w:rsid w:val="005F10E3"/>
    <w:rsid w:val="005F1118"/>
    <w:rsid w:val="005F14FC"/>
    <w:rsid w:val="005F1698"/>
    <w:rsid w:val="005F17FA"/>
    <w:rsid w:val="005F18C0"/>
    <w:rsid w:val="005F1E59"/>
    <w:rsid w:val="005F241E"/>
    <w:rsid w:val="005F24B2"/>
    <w:rsid w:val="005F24FF"/>
    <w:rsid w:val="005F2956"/>
    <w:rsid w:val="005F2965"/>
    <w:rsid w:val="005F2C0E"/>
    <w:rsid w:val="005F2DC9"/>
    <w:rsid w:val="005F2ED3"/>
    <w:rsid w:val="005F39D9"/>
    <w:rsid w:val="005F3A72"/>
    <w:rsid w:val="005F3C51"/>
    <w:rsid w:val="005F4CE3"/>
    <w:rsid w:val="005F547C"/>
    <w:rsid w:val="005F54B8"/>
    <w:rsid w:val="005F58C7"/>
    <w:rsid w:val="005F6297"/>
    <w:rsid w:val="005F65F5"/>
    <w:rsid w:val="005F679A"/>
    <w:rsid w:val="005F704C"/>
    <w:rsid w:val="005F737F"/>
    <w:rsid w:val="005F7497"/>
    <w:rsid w:val="005F7540"/>
    <w:rsid w:val="005F7737"/>
    <w:rsid w:val="005F783C"/>
    <w:rsid w:val="005F7DAB"/>
    <w:rsid w:val="005F7FA1"/>
    <w:rsid w:val="006003DD"/>
    <w:rsid w:val="00600594"/>
    <w:rsid w:val="00601115"/>
    <w:rsid w:val="00601129"/>
    <w:rsid w:val="006012EA"/>
    <w:rsid w:val="0060199B"/>
    <w:rsid w:val="00601B71"/>
    <w:rsid w:val="00601FB2"/>
    <w:rsid w:val="00602024"/>
    <w:rsid w:val="006022E4"/>
    <w:rsid w:val="0060358C"/>
    <w:rsid w:val="00603D0C"/>
    <w:rsid w:val="0060411A"/>
    <w:rsid w:val="0060464F"/>
    <w:rsid w:val="0060478F"/>
    <w:rsid w:val="00604864"/>
    <w:rsid w:val="0060495D"/>
    <w:rsid w:val="00604A6E"/>
    <w:rsid w:val="00605BC2"/>
    <w:rsid w:val="00605E22"/>
    <w:rsid w:val="00606C58"/>
    <w:rsid w:val="00606EB7"/>
    <w:rsid w:val="006076D0"/>
    <w:rsid w:val="00607EEA"/>
    <w:rsid w:val="0061050D"/>
    <w:rsid w:val="00610587"/>
    <w:rsid w:val="00610673"/>
    <w:rsid w:val="00610BDB"/>
    <w:rsid w:val="00610E3E"/>
    <w:rsid w:val="0061191D"/>
    <w:rsid w:val="00611ACA"/>
    <w:rsid w:val="00612236"/>
    <w:rsid w:val="006127BF"/>
    <w:rsid w:val="00612A1E"/>
    <w:rsid w:val="00612C3B"/>
    <w:rsid w:val="00612EBD"/>
    <w:rsid w:val="00612EDF"/>
    <w:rsid w:val="00613488"/>
    <w:rsid w:val="00613689"/>
    <w:rsid w:val="00613D44"/>
    <w:rsid w:val="006143F7"/>
    <w:rsid w:val="00614406"/>
    <w:rsid w:val="006148C0"/>
    <w:rsid w:val="00614E55"/>
    <w:rsid w:val="006159AA"/>
    <w:rsid w:val="00615BA7"/>
    <w:rsid w:val="006163A4"/>
    <w:rsid w:val="00616941"/>
    <w:rsid w:val="006171BB"/>
    <w:rsid w:val="00617822"/>
    <w:rsid w:val="00617D9B"/>
    <w:rsid w:val="00617F0C"/>
    <w:rsid w:val="00620085"/>
    <w:rsid w:val="006202E7"/>
    <w:rsid w:val="006203DD"/>
    <w:rsid w:val="00620964"/>
    <w:rsid w:val="0062098A"/>
    <w:rsid w:val="00620E2D"/>
    <w:rsid w:val="006218F9"/>
    <w:rsid w:val="006221E7"/>
    <w:rsid w:val="006223AD"/>
    <w:rsid w:val="00622574"/>
    <w:rsid w:val="00622727"/>
    <w:rsid w:val="0062281B"/>
    <w:rsid w:val="00623608"/>
    <w:rsid w:val="006238CE"/>
    <w:rsid w:val="00623AB1"/>
    <w:rsid w:val="00623F97"/>
    <w:rsid w:val="00624149"/>
    <w:rsid w:val="00624446"/>
    <w:rsid w:val="006247D5"/>
    <w:rsid w:val="00624FA9"/>
    <w:rsid w:val="0062511A"/>
    <w:rsid w:val="0062576A"/>
    <w:rsid w:val="00625C68"/>
    <w:rsid w:val="006262AD"/>
    <w:rsid w:val="006262CF"/>
    <w:rsid w:val="00626638"/>
    <w:rsid w:val="0062727A"/>
    <w:rsid w:val="006273C2"/>
    <w:rsid w:val="00627637"/>
    <w:rsid w:val="0062799A"/>
    <w:rsid w:val="00627A22"/>
    <w:rsid w:val="00627B9E"/>
    <w:rsid w:val="00630363"/>
    <w:rsid w:val="006303A1"/>
    <w:rsid w:val="00630E25"/>
    <w:rsid w:val="00630FDE"/>
    <w:rsid w:val="0063136D"/>
    <w:rsid w:val="00631386"/>
    <w:rsid w:val="006317E3"/>
    <w:rsid w:val="00631B5F"/>
    <w:rsid w:val="00631BED"/>
    <w:rsid w:val="00631E43"/>
    <w:rsid w:val="00632177"/>
    <w:rsid w:val="0063254B"/>
    <w:rsid w:val="00632D82"/>
    <w:rsid w:val="00632F5B"/>
    <w:rsid w:val="0063324E"/>
    <w:rsid w:val="00633B0A"/>
    <w:rsid w:val="00633E18"/>
    <w:rsid w:val="006340F6"/>
    <w:rsid w:val="0063414E"/>
    <w:rsid w:val="00634501"/>
    <w:rsid w:val="0063465F"/>
    <w:rsid w:val="00635374"/>
    <w:rsid w:val="0063541B"/>
    <w:rsid w:val="0063554B"/>
    <w:rsid w:val="00635A55"/>
    <w:rsid w:val="006362A7"/>
    <w:rsid w:val="006362AD"/>
    <w:rsid w:val="00636818"/>
    <w:rsid w:val="00636A36"/>
    <w:rsid w:val="00636A6C"/>
    <w:rsid w:val="00636CEB"/>
    <w:rsid w:val="006373A9"/>
    <w:rsid w:val="0063782D"/>
    <w:rsid w:val="00637B15"/>
    <w:rsid w:val="00640398"/>
    <w:rsid w:val="0064055E"/>
    <w:rsid w:val="00640FB0"/>
    <w:rsid w:val="00641466"/>
    <w:rsid w:val="0064156A"/>
    <w:rsid w:val="006416B3"/>
    <w:rsid w:val="00641A27"/>
    <w:rsid w:val="00641CA0"/>
    <w:rsid w:val="00641EE0"/>
    <w:rsid w:val="006423A6"/>
    <w:rsid w:val="006429F2"/>
    <w:rsid w:val="006432C9"/>
    <w:rsid w:val="00643BEA"/>
    <w:rsid w:val="006440D6"/>
    <w:rsid w:val="006445EF"/>
    <w:rsid w:val="00644875"/>
    <w:rsid w:val="00644AA4"/>
    <w:rsid w:val="00644B15"/>
    <w:rsid w:val="00644E09"/>
    <w:rsid w:val="006452CF"/>
    <w:rsid w:val="0064531C"/>
    <w:rsid w:val="006457DA"/>
    <w:rsid w:val="00645802"/>
    <w:rsid w:val="006459B3"/>
    <w:rsid w:val="0064617E"/>
    <w:rsid w:val="00646269"/>
    <w:rsid w:val="006465AD"/>
    <w:rsid w:val="0064665F"/>
    <w:rsid w:val="00646C4D"/>
    <w:rsid w:val="00646FC9"/>
    <w:rsid w:val="0064751A"/>
    <w:rsid w:val="006478B3"/>
    <w:rsid w:val="006501AA"/>
    <w:rsid w:val="006501BF"/>
    <w:rsid w:val="00650B94"/>
    <w:rsid w:val="0065166A"/>
    <w:rsid w:val="0065187A"/>
    <w:rsid w:val="006519FF"/>
    <w:rsid w:val="0065210B"/>
    <w:rsid w:val="00652764"/>
    <w:rsid w:val="0065314B"/>
    <w:rsid w:val="006535AB"/>
    <w:rsid w:val="0065364F"/>
    <w:rsid w:val="00653C29"/>
    <w:rsid w:val="00653D72"/>
    <w:rsid w:val="00653EDB"/>
    <w:rsid w:val="00654406"/>
    <w:rsid w:val="00654464"/>
    <w:rsid w:val="0065528E"/>
    <w:rsid w:val="006555A1"/>
    <w:rsid w:val="0065681B"/>
    <w:rsid w:val="00656B9E"/>
    <w:rsid w:val="00656C6F"/>
    <w:rsid w:val="00656EA9"/>
    <w:rsid w:val="00657005"/>
    <w:rsid w:val="0065732D"/>
    <w:rsid w:val="0065766B"/>
    <w:rsid w:val="0065770D"/>
    <w:rsid w:val="00657E0E"/>
    <w:rsid w:val="00660418"/>
    <w:rsid w:val="00660D4A"/>
    <w:rsid w:val="006612DC"/>
    <w:rsid w:val="00661488"/>
    <w:rsid w:val="006615D4"/>
    <w:rsid w:val="0066170A"/>
    <w:rsid w:val="0066247E"/>
    <w:rsid w:val="0066314C"/>
    <w:rsid w:val="00663AA6"/>
    <w:rsid w:val="00663D22"/>
    <w:rsid w:val="00663EA2"/>
    <w:rsid w:val="006641CA"/>
    <w:rsid w:val="0066433C"/>
    <w:rsid w:val="006644F6"/>
    <w:rsid w:val="006647F1"/>
    <w:rsid w:val="006647F4"/>
    <w:rsid w:val="006648A8"/>
    <w:rsid w:val="00664CF1"/>
    <w:rsid w:val="00664D4A"/>
    <w:rsid w:val="00664EC2"/>
    <w:rsid w:val="006650C3"/>
    <w:rsid w:val="0066567D"/>
    <w:rsid w:val="006656D0"/>
    <w:rsid w:val="00665C20"/>
    <w:rsid w:val="00665DF8"/>
    <w:rsid w:val="00665FFB"/>
    <w:rsid w:val="006668D3"/>
    <w:rsid w:val="00666E52"/>
    <w:rsid w:val="00666E6D"/>
    <w:rsid w:val="00667593"/>
    <w:rsid w:val="00667682"/>
    <w:rsid w:val="00667B70"/>
    <w:rsid w:val="00667D03"/>
    <w:rsid w:val="006700AA"/>
    <w:rsid w:val="0067045D"/>
    <w:rsid w:val="006705A8"/>
    <w:rsid w:val="006705AA"/>
    <w:rsid w:val="006706F4"/>
    <w:rsid w:val="00670786"/>
    <w:rsid w:val="00670F0C"/>
    <w:rsid w:val="00671595"/>
    <w:rsid w:val="00671AAE"/>
    <w:rsid w:val="00671D20"/>
    <w:rsid w:val="00671F4C"/>
    <w:rsid w:val="00672357"/>
    <w:rsid w:val="00672667"/>
    <w:rsid w:val="00672C0E"/>
    <w:rsid w:val="0067308F"/>
    <w:rsid w:val="006735F0"/>
    <w:rsid w:val="00673AD1"/>
    <w:rsid w:val="006744B5"/>
    <w:rsid w:val="00674563"/>
    <w:rsid w:val="006747B4"/>
    <w:rsid w:val="00674DEF"/>
    <w:rsid w:val="00675797"/>
    <w:rsid w:val="00675AB0"/>
    <w:rsid w:val="00675B98"/>
    <w:rsid w:val="00676199"/>
    <w:rsid w:val="006765D5"/>
    <w:rsid w:val="00676A69"/>
    <w:rsid w:val="0067700B"/>
    <w:rsid w:val="006777D9"/>
    <w:rsid w:val="006804F1"/>
    <w:rsid w:val="00680BDA"/>
    <w:rsid w:val="00680EEF"/>
    <w:rsid w:val="00681DB4"/>
    <w:rsid w:val="006827C4"/>
    <w:rsid w:val="00682896"/>
    <w:rsid w:val="00682B19"/>
    <w:rsid w:val="00682D0E"/>
    <w:rsid w:val="0068369B"/>
    <w:rsid w:val="0068372B"/>
    <w:rsid w:val="00683927"/>
    <w:rsid w:val="0068405F"/>
    <w:rsid w:val="006846B5"/>
    <w:rsid w:val="00684BD5"/>
    <w:rsid w:val="00684C02"/>
    <w:rsid w:val="00684C11"/>
    <w:rsid w:val="006868EC"/>
    <w:rsid w:val="00686D1F"/>
    <w:rsid w:val="00686FFF"/>
    <w:rsid w:val="0068705D"/>
    <w:rsid w:val="0068727A"/>
    <w:rsid w:val="0068776D"/>
    <w:rsid w:val="00687C7B"/>
    <w:rsid w:val="00687EAF"/>
    <w:rsid w:val="00690372"/>
    <w:rsid w:val="0069058E"/>
    <w:rsid w:val="006905EF"/>
    <w:rsid w:val="00690844"/>
    <w:rsid w:val="00690B45"/>
    <w:rsid w:val="00690F4F"/>
    <w:rsid w:val="0069145D"/>
    <w:rsid w:val="00691B08"/>
    <w:rsid w:val="00691D5C"/>
    <w:rsid w:val="00691F23"/>
    <w:rsid w:val="006922FE"/>
    <w:rsid w:val="00692654"/>
    <w:rsid w:val="00692C79"/>
    <w:rsid w:val="0069312B"/>
    <w:rsid w:val="006931CC"/>
    <w:rsid w:val="00693444"/>
    <w:rsid w:val="00693C34"/>
    <w:rsid w:val="00693C3F"/>
    <w:rsid w:val="00693F70"/>
    <w:rsid w:val="00694186"/>
    <w:rsid w:val="00694B1B"/>
    <w:rsid w:val="00694DEC"/>
    <w:rsid w:val="00695173"/>
    <w:rsid w:val="0069521F"/>
    <w:rsid w:val="00695567"/>
    <w:rsid w:val="00695B3F"/>
    <w:rsid w:val="00695BFF"/>
    <w:rsid w:val="00695D42"/>
    <w:rsid w:val="00695D6D"/>
    <w:rsid w:val="00696037"/>
    <w:rsid w:val="006964AD"/>
    <w:rsid w:val="00696785"/>
    <w:rsid w:val="00696A75"/>
    <w:rsid w:val="00696E80"/>
    <w:rsid w:val="006972A4"/>
    <w:rsid w:val="00697673"/>
    <w:rsid w:val="00697A3F"/>
    <w:rsid w:val="006A0037"/>
    <w:rsid w:val="006A056B"/>
    <w:rsid w:val="006A074B"/>
    <w:rsid w:val="006A08E2"/>
    <w:rsid w:val="006A0DBB"/>
    <w:rsid w:val="006A13A6"/>
    <w:rsid w:val="006A1425"/>
    <w:rsid w:val="006A1D05"/>
    <w:rsid w:val="006A2058"/>
    <w:rsid w:val="006A26B2"/>
    <w:rsid w:val="006A280C"/>
    <w:rsid w:val="006A2BF6"/>
    <w:rsid w:val="006A2F1B"/>
    <w:rsid w:val="006A403E"/>
    <w:rsid w:val="006A4464"/>
    <w:rsid w:val="006A44BD"/>
    <w:rsid w:val="006A44C3"/>
    <w:rsid w:val="006A5E74"/>
    <w:rsid w:val="006A678F"/>
    <w:rsid w:val="006A67F5"/>
    <w:rsid w:val="006A696A"/>
    <w:rsid w:val="006A7328"/>
    <w:rsid w:val="006A75DD"/>
    <w:rsid w:val="006A75E0"/>
    <w:rsid w:val="006A76C1"/>
    <w:rsid w:val="006A7748"/>
    <w:rsid w:val="006A7847"/>
    <w:rsid w:val="006A7EEB"/>
    <w:rsid w:val="006B01B8"/>
    <w:rsid w:val="006B0C4C"/>
    <w:rsid w:val="006B0D45"/>
    <w:rsid w:val="006B0E7C"/>
    <w:rsid w:val="006B0ED0"/>
    <w:rsid w:val="006B0F0D"/>
    <w:rsid w:val="006B25FB"/>
    <w:rsid w:val="006B2690"/>
    <w:rsid w:val="006B2940"/>
    <w:rsid w:val="006B29BE"/>
    <w:rsid w:val="006B2B99"/>
    <w:rsid w:val="006B2C4C"/>
    <w:rsid w:val="006B2DBC"/>
    <w:rsid w:val="006B2E26"/>
    <w:rsid w:val="006B3E4D"/>
    <w:rsid w:val="006B45DB"/>
    <w:rsid w:val="006B4969"/>
    <w:rsid w:val="006B4994"/>
    <w:rsid w:val="006B49E0"/>
    <w:rsid w:val="006B4D1B"/>
    <w:rsid w:val="006B4FF9"/>
    <w:rsid w:val="006B507B"/>
    <w:rsid w:val="006B50EE"/>
    <w:rsid w:val="006B593C"/>
    <w:rsid w:val="006B5E2F"/>
    <w:rsid w:val="006B5E96"/>
    <w:rsid w:val="006B61DC"/>
    <w:rsid w:val="006B676F"/>
    <w:rsid w:val="006B6930"/>
    <w:rsid w:val="006B6ACE"/>
    <w:rsid w:val="006B6B9B"/>
    <w:rsid w:val="006B6E20"/>
    <w:rsid w:val="006B7BC1"/>
    <w:rsid w:val="006C0170"/>
    <w:rsid w:val="006C1DE0"/>
    <w:rsid w:val="006C2B6A"/>
    <w:rsid w:val="006C2E24"/>
    <w:rsid w:val="006C30BB"/>
    <w:rsid w:val="006C3A5F"/>
    <w:rsid w:val="006C43F9"/>
    <w:rsid w:val="006C4E79"/>
    <w:rsid w:val="006C50B0"/>
    <w:rsid w:val="006C5285"/>
    <w:rsid w:val="006C53A4"/>
    <w:rsid w:val="006C5469"/>
    <w:rsid w:val="006C5E32"/>
    <w:rsid w:val="006C659F"/>
    <w:rsid w:val="006C6B95"/>
    <w:rsid w:val="006C6BB2"/>
    <w:rsid w:val="006C6CAD"/>
    <w:rsid w:val="006C6CED"/>
    <w:rsid w:val="006C71DF"/>
    <w:rsid w:val="006C76C6"/>
    <w:rsid w:val="006C79B2"/>
    <w:rsid w:val="006C7E0F"/>
    <w:rsid w:val="006D068A"/>
    <w:rsid w:val="006D09AE"/>
    <w:rsid w:val="006D0C2C"/>
    <w:rsid w:val="006D0CA9"/>
    <w:rsid w:val="006D0ED8"/>
    <w:rsid w:val="006D1A38"/>
    <w:rsid w:val="006D1B07"/>
    <w:rsid w:val="006D1B16"/>
    <w:rsid w:val="006D1DE2"/>
    <w:rsid w:val="006D1ED8"/>
    <w:rsid w:val="006D1F9F"/>
    <w:rsid w:val="006D2181"/>
    <w:rsid w:val="006D239F"/>
    <w:rsid w:val="006D26E5"/>
    <w:rsid w:val="006D2D80"/>
    <w:rsid w:val="006D2E1D"/>
    <w:rsid w:val="006D2E3C"/>
    <w:rsid w:val="006D3036"/>
    <w:rsid w:val="006D320B"/>
    <w:rsid w:val="006D3540"/>
    <w:rsid w:val="006D389F"/>
    <w:rsid w:val="006D3A51"/>
    <w:rsid w:val="006D3F8E"/>
    <w:rsid w:val="006D4655"/>
    <w:rsid w:val="006D482E"/>
    <w:rsid w:val="006D48A8"/>
    <w:rsid w:val="006D4C91"/>
    <w:rsid w:val="006D6B6A"/>
    <w:rsid w:val="006D774A"/>
    <w:rsid w:val="006D79C8"/>
    <w:rsid w:val="006D7F76"/>
    <w:rsid w:val="006E00E7"/>
    <w:rsid w:val="006E0359"/>
    <w:rsid w:val="006E03F2"/>
    <w:rsid w:val="006E0476"/>
    <w:rsid w:val="006E0D66"/>
    <w:rsid w:val="006E0E4E"/>
    <w:rsid w:val="006E0F87"/>
    <w:rsid w:val="006E154B"/>
    <w:rsid w:val="006E18AD"/>
    <w:rsid w:val="006E199E"/>
    <w:rsid w:val="006E20D0"/>
    <w:rsid w:val="006E2122"/>
    <w:rsid w:val="006E2287"/>
    <w:rsid w:val="006E29AB"/>
    <w:rsid w:val="006E2CD7"/>
    <w:rsid w:val="006E301E"/>
    <w:rsid w:val="006E364D"/>
    <w:rsid w:val="006E39BC"/>
    <w:rsid w:val="006E3C17"/>
    <w:rsid w:val="006E4045"/>
    <w:rsid w:val="006E429F"/>
    <w:rsid w:val="006E43BD"/>
    <w:rsid w:val="006E4625"/>
    <w:rsid w:val="006E462B"/>
    <w:rsid w:val="006E5D3C"/>
    <w:rsid w:val="006E6003"/>
    <w:rsid w:val="006E6912"/>
    <w:rsid w:val="006E6BDA"/>
    <w:rsid w:val="006E76AD"/>
    <w:rsid w:val="006E7CAE"/>
    <w:rsid w:val="006F034A"/>
    <w:rsid w:val="006F04CD"/>
    <w:rsid w:val="006F0A46"/>
    <w:rsid w:val="006F0CD2"/>
    <w:rsid w:val="006F0F58"/>
    <w:rsid w:val="006F1149"/>
    <w:rsid w:val="006F1327"/>
    <w:rsid w:val="006F1664"/>
    <w:rsid w:val="006F26AD"/>
    <w:rsid w:val="006F27D4"/>
    <w:rsid w:val="006F29BA"/>
    <w:rsid w:val="006F2F25"/>
    <w:rsid w:val="006F2FA8"/>
    <w:rsid w:val="006F30D0"/>
    <w:rsid w:val="006F314B"/>
    <w:rsid w:val="006F394A"/>
    <w:rsid w:val="006F4539"/>
    <w:rsid w:val="006F4657"/>
    <w:rsid w:val="006F534E"/>
    <w:rsid w:val="006F55ED"/>
    <w:rsid w:val="006F5778"/>
    <w:rsid w:val="006F6AEF"/>
    <w:rsid w:val="006F6E83"/>
    <w:rsid w:val="006F70CF"/>
    <w:rsid w:val="006F7435"/>
    <w:rsid w:val="006F7821"/>
    <w:rsid w:val="006F79F9"/>
    <w:rsid w:val="006F79FC"/>
    <w:rsid w:val="006F7C58"/>
    <w:rsid w:val="00700167"/>
    <w:rsid w:val="007002C4"/>
    <w:rsid w:val="007014A2"/>
    <w:rsid w:val="007014EF"/>
    <w:rsid w:val="0070183E"/>
    <w:rsid w:val="00701BB8"/>
    <w:rsid w:val="00701BDF"/>
    <w:rsid w:val="00701E07"/>
    <w:rsid w:val="00702145"/>
    <w:rsid w:val="007026E6"/>
    <w:rsid w:val="00702FFB"/>
    <w:rsid w:val="00703012"/>
    <w:rsid w:val="0070348C"/>
    <w:rsid w:val="0070388E"/>
    <w:rsid w:val="00703F87"/>
    <w:rsid w:val="007042EA"/>
    <w:rsid w:val="00704830"/>
    <w:rsid w:val="00704FC6"/>
    <w:rsid w:val="0070517E"/>
    <w:rsid w:val="007055D4"/>
    <w:rsid w:val="0070597D"/>
    <w:rsid w:val="00705999"/>
    <w:rsid w:val="00705FC1"/>
    <w:rsid w:val="00706B38"/>
    <w:rsid w:val="007072E4"/>
    <w:rsid w:val="00707358"/>
    <w:rsid w:val="0070799E"/>
    <w:rsid w:val="00707A80"/>
    <w:rsid w:val="00707DB8"/>
    <w:rsid w:val="00710189"/>
    <w:rsid w:val="00711221"/>
    <w:rsid w:val="00711E86"/>
    <w:rsid w:val="0071222B"/>
    <w:rsid w:val="00712B81"/>
    <w:rsid w:val="00712BB5"/>
    <w:rsid w:val="00712CEF"/>
    <w:rsid w:val="00713571"/>
    <w:rsid w:val="00713F54"/>
    <w:rsid w:val="00714178"/>
    <w:rsid w:val="00714764"/>
    <w:rsid w:val="00714803"/>
    <w:rsid w:val="00714815"/>
    <w:rsid w:val="00714BF9"/>
    <w:rsid w:val="00715270"/>
    <w:rsid w:val="007154C6"/>
    <w:rsid w:val="00715627"/>
    <w:rsid w:val="00715789"/>
    <w:rsid w:val="00715EEE"/>
    <w:rsid w:val="0071647B"/>
    <w:rsid w:val="00716BE0"/>
    <w:rsid w:val="0071768D"/>
    <w:rsid w:val="00717BD3"/>
    <w:rsid w:val="00717C2A"/>
    <w:rsid w:val="00717E79"/>
    <w:rsid w:val="007203C6"/>
    <w:rsid w:val="007203F6"/>
    <w:rsid w:val="00720B5E"/>
    <w:rsid w:val="00720D81"/>
    <w:rsid w:val="00720E96"/>
    <w:rsid w:val="00720EF5"/>
    <w:rsid w:val="00721074"/>
    <w:rsid w:val="0072107B"/>
    <w:rsid w:val="0072108A"/>
    <w:rsid w:val="007210F6"/>
    <w:rsid w:val="00721219"/>
    <w:rsid w:val="00721230"/>
    <w:rsid w:val="007214A3"/>
    <w:rsid w:val="00721526"/>
    <w:rsid w:val="007219C5"/>
    <w:rsid w:val="00721E1F"/>
    <w:rsid w:val="00722220"/>
    <w:rsid w:val="00722B97"/>
    <w:rsid w:val="00722D56"/>
    <w:rsid w:val="00722FC7"/>
    <w:rsid w:val="00723178"/>
    <w:rsid w:val="007231BF"/>
    <w:rsid w:val="00723226"/>
    <w:rsid w:val="00723873"/>
    <w:rsid w:val="00723F0E"/>
    <w:rsid w:val="007242CB"/>
    <w:rsid w:val="007253F5"/>
    <w:rsid w:val="00725FF5"/>
    <w:rsid w:val="00726568"/>
    <w:rsid w:val="007265C8"/>
    <w:rsid w:val="00726BDB"/>
    <w:rsid w:val="00726F0D"/>
    <w:rsid w:val="0072797C"/>
    <w:rsid w:val="007302C9"/>
    <w:rsid w:val="007308B1"/>
    <w:rsid w:val="0073125F"/>
    <w:rsid w:val="007317BC"/>
    <w:rsid w:val="00731880"/>
    <w:rsid w:val="007319E4"/>
    <w:rsid w:val="00731CFD"/>
    <w:rsid w:val="00731EC1"/>
    <w:rsid w:val="00731ED0"/>
    <w:rsid w:val="0073241D"/>
    <w:rsid w:val="00732483"/>
    <w:rsid w:val="00732977"/>
    <w:rsid w:val="00732E33"/>
    <w:rsid w:val="00732E8D"/>
    <w:rsid w:val="00732F41"/>
    <w:rsid w:val="00733109"/>
    <w:rsid w:val="00733169"/>
    <w:rsid w:val="0073320D"/>
    <w:rsid w:val="00733486"/>
    <w:rsid w:val="007345B8"/>
    <w:rsid w:val="00734E73"/>
    <w:rsid w:val="007354BF"/>
    <w:rsid w:val="00735822"/>
    <w:rsid w:val="007359A0"/>
    <w:rsid w:val="00735B34"/>
    <w:rsid w:val="00735FAF"/>
    <w:rsid w:val="00736760"/>
    <w:rsid w:val="0073702A"/>
    <w:rsid w:val="007373EA"/>
    <w:rsid w:val="00737640"/>
    <w:rsid w:val="007376C2"/>
    <w:rsid w:val="00737FF5"/>
    <w:rsid w:val="00740316"/>
    <w:rsid w:val="0074032C"/>
    <w:rsid w:val="007407F4"/>
    <w:rsid w:val="00740933"/>
    <w:rsid w:val="007411F0"/>
    <w:rsid w:val="0074125C"/>
    <w:rsid w:val="00741653"/>
    <w:rsid w:val="0074196E"/>
    <w:rsid w:val="00741B03"/>
    <w:rsid w:val="00741C02"/>
    <w:rsid w:val="00741F34"/>
    <w:rsid w:val="0074242A"/>
    <w:rsid w:val="00742F50"/>
    <w:rsid w:val="00742FFD"/>
    <w:rsid w:val="007439E7"/>
    <w:rsid w:val="00743E6D"/>
    <w:rsid w:val="0074459C"/>
    <w:rsid w:val="00744662"/>
    <w:rsid w:val="007447EF"/>
    <w:rsid w:val="00744A1E"/>
    <w:rsid w:val="007451A4"/>
    <w:rsid w:val="007451E2"/>
    <w:rsid w:val="00745902"/>
    <w:rsid w:val="00745AFD"/>
    <w:rsid w:val="00745C67"/>
    <w:rsid w:val="00745EEB"/>
    <w:rsid w:val="007460A2"/>
    <w:rsid w:val="007460A6"/>
    <w:rsid w:val="00746238"/>
    <w:rsid w:val="007468AE"/>
    <w:rsid w:val="007468B0"/>
    <w:rsid w:val="00746BE5"/>
    <w:rsid w:val="00746FE7"/>
    <w:rsid w:val="00747E49"/>
    <w:rsid w:val="0075006C"/>
    <w:rsid w:val="00750430"/>
    <w:rsid w:val="00750D37"/>
    <w:rsid w:val="00750D6A"/>
    <w:rsid w:val="00751049"/>
    <w:rsid w:val="007519DD"/>
    <w:rsid w:val="00751AA3"/>
    <w:rsid w:val="00752048"/>
    <w:rsid w:val="00752386"/>
    <w:rsid w:val="00752A90"/>
    <w:rsid w:val="00753213"/>
    <w:rsid w:val="00753562"/>
    <w:rsid w:val="0075387B"/>
    <w:rsid w:val="00753B76"/>
    <w:rsid w:val="00753D45"/>
    <w:rsid w:val="00754016"/>
    <w:rsid w:val="0075446F"/>
    <w:rsid w:val="007545F7"/>
    <w:rsid w:val="0075504B"/>
    <w:rsid w:val="007555EA"/>
    <w:rsid w:val="00755E1A"/>
    <w:rsid w:val="00756654"/>
    <w:rsid w:val="007569E0"/>
    <w:rsid w:val="00756BB4"/>
    <w:rsid w:val="00756C68"/>
    <w:rsid w:val="00756F0E"/>
    <w:rsid w:val="007572BA"/>
    <w:rsid w:val="00757741"/>
    <w:rsid w:val="00757A94"/>
    <w:rsid w:val="0076002F"/>
    <w:rsid w:val="00760500"/>
    <w:rsid w:val="007609F9"/>
    <w:rsid w:val="00761DA7"/>
    <w:rsid w:val="00761DD8"/>
    <w:rsid w:val="00761F0C"/>
    <w:rsid w:val="007627E5"/>
    <w:rsid w:val="00762BAC"/>
    <w:rsid w:val="007635AA"/>
    <w:rsid w:val="007636CF"/>
    <w:rsid w:val="00763952"/>
    <w:rsid w:val="0076451D"/>
    <w:rsid w:val="007645AF"/>
    <w:rsid w:val="00764AA0"/>
    <w:rsid w:val="00764AD6"/>
    <w:rsid w:val="00764F51"/>
    <w:rsid w:val="00765256"/>
    <w:rsid w:val="007654B3"/>
    <w:rsid w:val="007654F7"/>
    <w:rsid w:val="007655C3"/>
    <w:rsid w:val="007658C1"/>
    <w:rsid w:val="00765D16"/>
    <w:rsid w:val="00765D49"/>
    <w:rsid w:val="007668C8"/>
    <w:rsid w:val="00767368"/>
    <w:rsid w:val="00767AD7"/>
    <w:rsid w:val="00767FBC"/>
    <w:rsid w:val="007703D5"/>
    <w:rsid w:val="00770449"/>
    <w:rsid w:val="007706AA"/>
    <w:rsid w:val="00770A2B"/>
    <w:rsid w:val="00770E61"/>
    <w:rsid w:val="007710CA"/>
    <w:rsid w:val="007714FE"/>
    <w:rsid w:val="00771828"/>
    <w:rsid w:val="00771945"/>
    <w:rsid w:val="00772088"/>
    <w:rsid w:val="00772352"/>
    <w:rsid w:val="007728D1"/>
    <w:rsid w:val="007728D5"/>
    <w:rsid w:val="0077290F"/>
    <w:rsid w:val="00772F25"/>
    <w:rsid w:val="00773203"/>
    <w:rsid w:val="007732D2"/>
    <w:rsid w:val="007733EF"/>
    <w:rsid w:val="0077343B"/>
    <w:rsid w:val="007736C6"/>
    <w:rsid w:val="0077396A"/>
    <w:rsid w:val="00773B18"/>
    <w:rsid w:val="00773BDB"/>
    <w:rsid w:val="007740F3"/>
    <w:rsid w:val="00774270"/>
    <w:rsid w:val="00774360"/>
    <w:rsid w:val="00774C6A"/>
    <w:rsid w:val="007750CD"/>
    <w:rsid w:val="007756E9"/>
    <w:rsid w:val="00775938"/>
    <w:rsid w:val="00775FBE"/>
    <w:rsid w:val="007767DB"/>
    <w:rsid w:val="00776B6D"/>
    <w:rsid w:val="00777DB3"/>
    <w:rsid w:val="0078057E"/>
    <w:rsid w:val="007805E8"/>
    <w:rsid w:val="00780D8E"/>
    <w:rsid w:val="00781071"/>
    <w:rsid w:val="00781A7F"/>
    <w:rsid w:val="00782302"/>
    <w:rsid w:val="00782442"/>
    <w:rsid w:val="0078270C"/>
    <w:rsid w:val="00782811"/>
    <w:rsid w:val="00782C5D"/>
    <w:rsid w:val="007834D7"/>
    <w:rsid w:val="0078370A"/>
    <w:rsid w:val="00784349"/>
    <w:rsid w:val="007844AD"/>
    <w:rsid w:val="0078465E"/>
    <w:rsid w:val="007847B8"/>
    <w:rsid w:val="00784904"/>
    <w:rsid w:val="00784962"/>
    <w:rsid w:val="00784A17"/>
    <w:rsid w:val="00784AE3"/>
    <w:rsid w:val="007854EB"/>
    <w:rsid w:val="0078553C"/>
    <w:rsid w:val="007855F7"/>
    <w:rsid w:val="00785ED5"/>
    <w:rsid w:val="007860A7"/>
    <w:rsid w:val="0078621B"/>
    <w:rsid w:val="00786888"/>
    <w:rsid w:val="00786B33"/>
    <w:rsid w:val="00786E92"/>
    <w:rsid w:val="00787236"/>
    <w:rsid w:val="007877A2"/>
    <w:rsid w:val="0078798A"/>
    <w:rsid w:val="007906B3"/>
    <w:rsid w:val="0079082B"/>
    <w:rsid w:val="0079086F"/>
    <w:rsid w:val="00790F1D"/>
    <w:rsid w:val="00791131"/>
    <w:rsid w:val="00791410"/>
    <w:rsid w:val="00791A09"/>
    <w:rsid w:val="00791A90"/>
    <w:rsid w:val="00791D35"/>
    <w:rsid w:val="007923C2"/>
    <w:rsid w:val="0079252A"/>
    <w:rsid w:val="007928EF"/>
    <w:rsid w:val="007929D8"/>
    <w:rsid w:val="00792E9E"/>
    <w:rsid w:val="00792F7F"/>
    <w:rsid w:val="00793213"/>
    <w:rsid w:val="00793299"/>
    <w:rsid w:val="007934A9"/>
    <w:rsid w:val="0079354F"/>
    <w:rsid w:val="007935BE"/>
    <w:rsid w:val="0079379B"/>
    <w:rsid w:val="00793908"/>
    <w:rsid w:val="0079466B"/>
    <w:rsid w:val="00794AE0"/>
    <w:rsid w:val="00794E49"/>
    <w:rsid w:val="00795020"/>
    <w:rsid w:val="0079512C"/>
    <w:rsid w:val="00795476"/>
    <w:rsid w:val="007954F9"/>
    <w:rsid w:val="00795862"/>
    <w:rsid w:val="00795C4F"/>
    <w:rsid w:val="00796486"/>
    <w:rsid w:val="007964A8"/>
    <w:rsid w:val="007968D9"/>
    <w:rsid w:val="0079693D"/>
    <w:rsid w:val="00796BAC"/>
    <w:rsid w:val="007974DB"/>
    <w:rsid w:val="00797633"/>
    <w:rsid w:val="00797689"/>
    <w:rsid w:val="00797D0A"/>
    <w:rsid w:val="00797EB4"/>
    <w:rsid w:val="007A0000"/>
    <w:rsid w:val="007A0044"/>
    <w:rsid w:val="007A0AC9"/>
    <w:rsid w:val="007A0C43"/>
    <w:rsid w:val="007A1130"/>
    <w:rsid w:val="007A184F"/>
    <w:rsid w:val="007A1A57"/>
    <w:rsid w:val="007A1D4D"/>
    <w:rsid w:val="007A20CF"/>
    <w:rsid w:val="007A2342"/>
    <w:rsid w:val="007A275C"/>
    <w:rsid w:val="007A2D05"/>
    <w:rsid w:val="007A2D79"/>
    <w:rsid w:val="007A2F9F"/>
    <w:rsid w:val="007A2FA3"/>
    <w:rsid w:val="007A30E3"/>
    <w:rsid w:val="007A336E"/>
    <w:rsid w:val="007A34AE"/>
    <w:rsid w:val="007A389F"/>
    <w:rsid w:val="007A3CEC"/>
    <w:rsid w:val="007A4481"/>
    <w:rsid w:val="007A45F8"/>
    <w:rsid w:val="007A46D5"/>
    <w:rsid w:val="007A4888"/>
    <w:rsid w:val="007A5022"/>
    <w:rsid w:val="007A515A"/>
    <w:rsid w:val="007A525E"/>
    <w:rsid w:val="007A5543"/>
    <w:rsid w:val="007A5CB2"/>
    <w:rsid w:val="007A5EDD"/>
    <w:rsid w:val="007A5F0E"/>
    <w:rsid w:val="007A6592"/>
    <w:rsid w:val="007A676B"/>
    <w:rsid w:val="007A6943"/>
    <w:rsid w:val="007A7C02"/>
    <w:rsid w:val="007A7CC7"/>
    <w:rsid w:val="007A7D73"/>
    <w:rsid w:val="007A7EA3"/>
    <w:rsid w:val="007A7F28"/>
    <w:rsid w:val="007B0854"/>
    <w:rsid w:val="007B0B28"/>
    <w:rsid w:val="007B0F1D"/>
    <w:rsid w:val="007B15E1"/>
    <w:rsid w:val="007B184E"/>
    <w:rsid w:val="007B2BE4"/>
    <w:rsid w:val="007B2C80"/>
    <w:rsid w:val="007B3632"/>
    <w:rsid w:val="007B3E86"/>
    <w:rsid w:val="007B3F39"/>
    <w:rsid w:val="007B4621"/>
    <w:rsid w:val="007B53B5"/>
    <w:rsid w:val="007B5A33"/>
    <w:rsid w:val="007B5D3D"/>
    <w:rsid w:val="007B5FD8"/>
    <w:rsid w:val="007B6E8A"/>
    <w:rsid w:val="007B6F33"/>
    <w:rsid w:val="007B6F70"/>
    <w:rsid w:val="007B7190"/>
    <w:rsid w:val="007B7323"/>
    <w:rsid w:val="007B7F61"/>
    <w:rsid w:val="007C0061"/>
    <w:rsid w:val="007C0230"/>
    <w:rsid w:val="007C04B6"/>
    <w:rsid w:val="007C05C8"/>
    <w:rsid w:val="007C0A5D"/>
    <w:rsid w:val="007C0BB7"/>
    <w:rsid w:val="007C1150"/>
    <w:rsid w:val="007C153A"/>
    <w:rsid w:val="007C1975"/>
    <w:rsid w:val="007C1DA9"/>
    <w:rsid w:val="007C1E98"/>
    <w:rsid w:val="007C2425"/>
    <w:rsid w:val="007C24E9"/>
    <w:rsid w:val="007C2BDD"/>
    <w:rsid w:val="007C2ECE"/>
    <w:rsid w:val="007C3C76"/>
    <w:rsid w:val="007C3D92"/>
    <w:rsid w:val="007C40D6"/>
    <w:rsid w:val="007C439F"/>
    <w:rsid w:val="007C4715"/>
    <w:rsid w:val="007C4B04"/>
    <w:rsid w:val="007C4C58"/>
    <w:rsid w:val="007C4CA6"/>
    <w:rsid w:val="007C5176"/>
    <w:rsid w:val="007C5320"/>
    <w:rsid w:val="007C60F0"/>
    <w:rsid w:val="007C63DB"/>
    <w:rsid w:val="007C65E0"/>
    <w:rsid w:val="007C6A6F"/>
    <w:rsid w:val="007C6C53"/>
    <w:rsid w:val="007C73A6"/>
    <w:rsid w:val="007C754F"/>
    <w:rsid w:val="007C75BD"/>
    <w:rsid w:val="007C7DE0"/>
    <w:rsid w:val="007C7DEA"/>
    <w:rsid w:val="007D038F"/>
    <w:rsid w:val="007D0A98"/>
    <w:rsid w:val="007D0ABE"/>
    <w:rsid w:val="007D0F54"/>
    <w:rsid w:val="007D0F8F"/>
    <w:rsid w:val="007D1445"/>
    <w:rsid w:val="007D1513"/>
    <w:rsid w:val="007D1EDF"/>
    <w:rsid w:val="007D1F88"/>
    <w:rsid w:val="007D21C2"/>
    <w:rsid w:val="007D24E1"/>
    <w:rsid w:val="007D28A1"/>
    <w:rsid w:val="007D293E"/>
    <w:rsid w:val="007D2C4D"/>
    <w:rsid w:val="007D4307"/>
    <w:rsid w:val="007D4C5B"/>
    <w:rsid w:val="007D4EE4"/>
    <w:rsid w:val="007D548F"/>
    <w:rsid w:val="007D565A"/>
    <w:rsid w:val="007D57C8"/>
    <w:rsid w:val="007D5B83"/>
    <w:rsid w:val="007D5D13"/>
    <w:rsid w:val="007D600F"/>
    <w:rsid w:val="007D65C7"/>
    <w:rsid w:val="007D699F"/>
    <w:rsid w:val="007D6A85"/>
    <w:rsid w:val="007D6E56"/>
    <w:rsid w:val="007D78B7"/>
    <w:rsid w:val="007E003F"/>
    <w:rsid w:val="007E00C2"/>
    <w:rsid w:val="007E01C5"/>
    <w:rsid w:val="007E0643"/>
    <w:rsid w:val="007E13AC"/>
    <w:rsid w:val="007E140B"/>
    <w:rsid w:val="007E23E1"/>
    <w:rsid w:val="007E2AEC"/>
    <w:rsid w:val="007E2B06"/>
    <w:rsid w:val="007E2D47"/>
    <w:rsid w:val="007E2DFB"/>
    <w:rsid w:val="007E3CF8"/>
    <w:rsid w:val="007E3EE3"/>
    <w:rsid w:val="007E42AC"/>
    <w:rsid w:val="007E451D"/>
    <w:rsid w:val="007E55A9"/>
    <w:rsid w:val="007E579B"/>
    <w:rsid w:val="007E5BA9"/>
    <w:rsid w:val="007E617D"/>
    <w:rsid w:val="007E75A6"/>
    <w:rsid w:val="007E79D8"/>
    <w:rsid w:val="007E7B45"/>
    <w:rsid w:val="007E7DE4"/>
    <w:rsid w:val="007E7FB7"/>
    <w:rsid w:val="007F0068"/>
    <w:rsid w:val="007F05D4"/>
    <w:rsid w:val="007F0AB5"/>
    <w:rsid w:val="007F0B2F"/>
    <w:rsid w:val="007F0BDF"/>
    <w:rsid w:val="007F11E3"/>
    <w:rsid w:val="007F1451"/>
    <w:rsid w:val="007F15DF"/>
    <w:rsid w:val="007F18DE"/>
    <w:rsid w:val="007F2399"/>
    <w:rsid w:val="007F259E"/>
    <w:rsid w:val="007F26A6"/>
    <w:rsid w:val="007F295A"/>
    <w:rsid w:val="007F2A9C"/>
    <w:rsid w:val="007F3289"/>
    <w:rsid w:val="007F37F7"/>
    <w:rsid w:val="007F472C"/>
    <w:rsid w:val="007F59DE"/>
    <w:rsid w:val="007F5C30"/>
    <w:rsid w:val="007F5D56"/>
    <w:rsid w:val="007F5DCA"/>
    <w:rsid w:val="007F60F5"/>
    <w:rsid w:val="007F6147"/>
    <w:rsid w:val="007F6358"/>
    <w:rsid w:val="007F646D"/>
    <w:rsid w:val="007F65D8"/>
    <w:rsid w:val="007F67AC"/>
    <w:rsid w:val="007F68AC"/>
    <w:rsid w:val="007F69AD"/>
    <w:rsid w:val="007F6E6D"/>
    <w:rsid w:val="007F70DA"/>
    <w:rsid w:val="007F75CC"/>
    <w:rsid w:val="007F7A16"/>
    <w:rsid w:val="008006DC"/>
    <w:rsid w:val="0080070E"/>
    <w:rsid w:val="008014F3"/>
    <w:rsid w:val="00801705"/>
    <w:rsid w:val="008023C0"/>
    <w:rsid w:val="00802AC6"/>
    <w:rsid w:val="00802BB7"/>
    <w:rsid w:val="00803685"/>
    <w:rsid w:val="008036B5"/>
    <w:rsid w:val="00803B06"/>
    <w:rsid w:val="00803EC5"/>
    <w:rsid w:val="00803ED3"/>
    <w:rsid w:val="00804122"/>
    <w:rsid w:val="0080440B"/>
    <w:rsid w:val="00804444"/>
    <w:rsid w:val="00804773"/>
    <w:rsid w:val="00805137"/>
    <w:rsid w:val="00805200"/>
    <w:rsid w:val="00805326"/>
    <w:rsid w:val="00805377"/>
    <w:rsid w:val="0080544F"/>
    <w:rsid w:val="00805B26"/>
    <w:rsid w:val="00805FFA"/>
    <w:rsid w:val="008061A0"/>
    <w:rsid w:val="008065DF"/>
    <w:rsid w:val="00807AF0"/>
    <w:rsid w:val="00807C85"/>
    <w:rsid w:val="00810184"/>
    <w:rsid w:val="008108BF"/>
    <w:rsid w:val="008117F3"/>
    <w:rsid w:val="00811853"/>
    <w:rsid w:val="0081197F"/>
    <w:rsid w:val="00811E75"/>
    <w:rsid w:val="00811F23"/>
    <w:rsid w:val="00812251"/>
    <w:rsid w:val="0081227B"/>
    <w:rsid w:val="008122B2"/>
    <w:rsid w:val="008123E9"/>
    <w:rsid w:val="00812969"/>
    <w:rsid w:val="00812E9C"/>
    <w:rsid w:val="0081360D"/>
    <w:rsid w:val="00813DB8"/>
    <w:rsid w:val="0081406F"/>
    <w:rsid w:val="00814186"/>
    <w:rsid w:val="008153EE"/>
    <w:rsid w:val="00815A76"/>
    <w:rsid w:val="0081615E"/>
    <w:rsid w:val="0081636B"/>
    <w:rsid w:val="0081697B"/>
    <w:rsid w:val="00816E74"/>
    <w:rsid w:val="00817044"/>
    <w:rsid w:val="00817C18"/>
    <w:rsid w:val="00817D02"/>
    <w:rsid w:val="00817FB5"/>
    <w:rsid w:val="00820AB7"/>
    <w:rsid w:val="00820AD5"/>
    <w:rsid w:val="00820B27"/>
    <w:rsid w:val="008212A5"/>
    <w:rsid w:val="00821380"/>
    <w:rsid w:val="00821450"/>
    <w:rsid w:val="0082147B"/>
    <w:rsid w:val="00821624"/>
    <w:rsid w:val="008217D4"/>
    <w:rsid w:val="008217EE"/>
    <w:rsid w:val="00821981"/>
    <w:rsid w:val="00821FDF"/>
    <w:rsid w:val="0082262C"/>
    <w:rsid w:val="008227C7"/>
    <w:rsid w:val="008228DF"/>
    <w:rsid w:val="00822B82"/>
    <w:rsid w:val="00822BB7"/>
    <w:rsid w:val="00822CA2"/>
    <w:rsid w:val="00822D15"/>
    <w:rsid w:val="008230B6"/>
    <w:rsid w:val="00823349"/>
    <w:rsid w:val="00823920"/>
    <w:rsid w:val="00823A37"/>
    <w:rsid w:val="00823B40"/>
    <w:rsid w:val="00823CAB"/>
    <w:rsid w:val="00824234"/>
    <w:rsid w:val="00824647"/>
    <w:rsid w:val="00824E6C"/>
    <w:rsid w:val="00824EE9"/>
    <w:rsid w:val="00824F10"/>
    <w:rsid w:val="00824F47"/>
    <w:rsid w:val="008250B2"/>
    <w:rsid w:val="00825F16"/>
    <w:rsid w:val="008273A4"/>
    <w:rsid w:val="0082797D"/>
    <w:rsid w:val="00827DC8"/>
    <w:rsid w:val="00830775"/>
    <w:rsid w:val="008307C3"/>
    <w:rsid w:val="00830B18"/>
    <w:rsid w:val="00830D79"/>
    <w:rsid w:val="00830E95"/>
    <w:rsid w:val="008324E9"/>
    <w:rsid w:val="008325A3"/>
    <w:rsid w:val="008325D3"/>
    <w:rsid w:val="00832A54"/>
    <w:rsid w:val="00832A96"/>
    <w:rsid w:val="00832C9A"/>
    <w:rsid w:val="00833067"/>
    <w:rsid w:val="00833165"/>
    <w:rsid w:val="00833766"/>
    <w:rsid w:val="00833837"/>
    <w:rsid w:val="00833EBB"/>
    <w:rsid w:val="0083419C"/>
    <w:rsid w:val="008341A7"/>
    <w:rsid w:val="00834358"/>
    <w:rsid w:val="00834EF4"/>
    <w:rsid w:val="00834F60"/>
    <w:rsid w:val="00834FDB"/>
    <w:rsid w:val="00835050"/>
    <w:rsid w:val="00835A39"/>
    <w:rsid w:val="00835C86"/>
    <w:rsid w:val="008365D9"/>
    <w:rsid w:val="0083663F"/>
    <w:rsid w:val="008367CD"/>
    <w:rsid w:val="00836A8E"/>
    <w:rsid w:val="00836E39"/>
    <w:rsid w:val="00836EEA"/>
    <w:rsid w:val="0083759E"/>
    <w:rsid w:val="0083778E"/>
    <w:rsid w:val="00837C8B"/>
    <w:rsid w:val="00837CA2"/>
    <w:rsid w:val="00837FA0"/>
    <w:rsid w:val="0084030C"/>
    <w:rsid w:val="00840E47"/>
    <w:rsid w:val="008412B4"/>
    <w:rsid w:val="00841781"/>
    <w:rsid w:val="00841AC5"/>
    <w:rsid w:val="00841D79"/>
    <w:rsid w:val="00841FB5"/>
    <w:rsid w:val="00842173"/>
    <w:rsid w:val="00842823"/>
    <w:rsid w:val="0084291A"/>
    <w:rsid w:val="00842A64"/>
    <w:rsid w:val="00842B10"/>
    <w:rsid w:val="00842CBD"/>
    <w:rsid w:val="00843D09"/>
    <w:rsid w:val="0084400F"/>
    <w:rsid w:val="00844170"/>
    <w:rsid w:val="0084435C"/>
    <w:rsid w:val="008443D2"/>
    <w:rsid w:val="00844597"/>
    <w:rsid w:val="00844A4C"/>
    <w:rsid w:val="00844DAB"/>
    <w:rsid w:val="008454D1"/>
    <w:rsid w:val="00845B3E"/>
    <w:rsid w:val="00845EC1"/>
    <w:rsid w:val="00845F2F"/>
    <w:rsid w:val="00846131"/>
    <w:rsid w:val="00846851"/>
    <w:rsid w:val="00846948"/>
    <w:rsid w:val="00846C36"/>
    <w:rsid w:val="00846C81"/>
    <w:rsid w:val="00846C98"/>
    <w:rsid w:val="008472CA"/>
    <w:rsid w:val="00847864"/>
    <w:rsid w:val="00847935"/>
    <w:rsid w:val="00850295"/>
    <w:rsid w:val="0085081C"/>
    <w:rsid w:val="00850B53"/>
    <w:rsid w:val="00851B14"/>
    <w:rsid w:val="00851C33"/>
    <w:rsid w:val="008521B2"/>
    <w:rsid w:val="00852635"/>
    <w:rsid w:val="00852651"/>
    <w:rsid w:val="00852699"/>
    <w:rsid w:val="00852814"/>
    <w:rsid w:val="00852C44"/>
    <w:rsid w:val="0085300E"/>
    <w:rsid w:val="00853352"/>
    <w:rsid w:val="00853D75"/>
    <w:rsid w:val="00853D81"/>
    <w:rsid w:val="008547E4"/>
    <w:rsid w:val="00854C41"/>
    <w:rsid w:val="008557A0"/>
    <w:rsid w:val="008559D4"/>
    <w:rsid w:val="00855AA8"/>
    <w:rsid w:val="00855C0C"/>
    <w:rsid w:val="00855CC2"/>
    <w:rsid w:val="00855D6C"/>
    <w:rsid w:val="00856500"/>
    <w:rsid w:val="008567A7"/>
    <w:rsid w:val="0085699A"/>
    <w:rsid w:val="00857882"/>
    <w:rsid w:val="00857B27"/>
    <w:rsid w:val="008601F7"/>
    <w:rsid w:val="008604CD"/>
    <w:rsid w:val="00860FDE"/>
    <w:rsid w:val="00861938"/>
    <w:rsid w:val="00862C99"/>
    <w:rsid w:val="00863806"/>
    <w:rsid w:val="0086390D"/>
    <w:rsid w:val="0086393F"/>
    <w:rsid w:val="00863A28"/>
    <w:rsid w:val="00863A81"/>
    <w:rsid w:val="00863CDF"/>
    <w:rsid w:val="00863D41"/>
    <w:rsid w:val="00863D5A"/>
    <w:rsid w:val="00864C5A"/>
    <w:rsid w:val="00864D0A"/>
    <w:rsid w:val="00864E2A"/>
    <w:rsid w:val="00864F4C"/>
    <w:rsid w:val="008655B9"/>
    <w:rsid w:val="008657FA"/>
    <w:rsid w:val="00865886"/>
    <w:rsid w:val="00865AC1"/>
    <w:rsid w:val="00866D08"/>
    <w:rsid w:val="00866E6B"/>
    <w:rsid w:val="008673E9"/>
    <w:rsid w:val="00867536"/>
    <w:rsid w:val="00867AFE"/>
    <w:rsid w:val="00867D91"/>
    <w:rsid w:val="008707E0"/>
    <w:rsid w:val="00870BCB"/>
    <w:rsid w:val="00870D8D"/>
    <w:rsid w:val="00871190"/>
    <w:rsid w:val="00871279"/>
    <w:rsid w:val="00871917"/>
    <w:rsid w:val="00871C07"/>
    <w:rsid w:val="00871F5E"/>
    <w:rsid w:val="00872420"/>
    <w:rsid w:val="008726DF"/>
    <w:rsid w:val="00872A83"/>
    <w:rsid w:val="00872A84"/>
    <w:rsid w:val="00872B4A"/>
    <w:rsid w:val="008733D3"/>
    <w:rsid w:val="0087343A"/>
    <w:rsid w:val="0087351E"/>
    <w:rsid w:val="008737F9"/>
    <w:rsid w:val="008739DB"/>
    <w:rsid w:val="00873B1B"/>
    <w:rsid w:val="008743DC"/>
    <w:rsid w:val="00874570"/>
    <w:rsid w:val="00874636"/>
    <w:rsid w:val="0087472F"/>
    <w:rsid w:val="008754ED"/>
    <w:rsid w:val="00875AED"/>
    <w:rsid w:val="00876017"/>
    <w:rsid w:val="0087604E"/>
    <w:rsid w:val="008761EF"/>
    <w:rsid w:val="0087654F"/>
    <w:rsid w:val="008765AD"/>
    <w:rsid w:val="008767F0"/>
    <w:rsid w:val="00876D89"/>
    <w:rsid w:val="00877189"/>
    <w:rsid w:val="008778A5"/>
    <w:rsid w:val="00877B2C"/>
    <w:rsid w:val="008802F7"/>
    <w:rsid w:val="008803B1"/>
    <w:rsid w:val="00880421"/>
    <w:rsid w:val="008809F4"/>
    <w:rsid w:val="00881114"/>
    <w:rsid w:val="0088128A"/>
    <w:rsid w:val="008813C1"/>
    <w:rsid w:val="00881698"/>
    <w:rsid w:val="008816BB"/>
    <w:rsid w:val="00881F47"/>
    <w:rsid w:val="0088259B"/>
    <w:rsid w:val="00882967"/>
    <w:rsid w:val="00882E1F"/>
    <w:rsid w:val="00882E34"/>
    <w:rsid w:val="008834C0"/>
    <w:rsid w:val="008835BB"/>
    <w:rsid w:val="00883B1D"/>
    <w:rsid w:val="00884608"/>
    <w:rsid w:val="00884B95"/>
    <w:rsid w:val="0088559F"/>
    <w:rsid w:val="00885875"/>
    <w:rsid w:val="008858AD"/>
    <w:rsid w:val="008861A0"/>
    <w:rsid w:val="008862E4"/>
    <w:rsid w:val="00886758"/>
    <w:rsid w:val="00886BCB"/>
    <w:rsid w:val="00886E84"/>
    <w:rsid w:val="0088700A"/>
    <w:rsid w:val="0088779B"/>
    <w:rsid w:val="00891265"/>
    <w:rsid w:val="008914C1"/>
    <w:rsid w:val="0089158E"/>
    <w:rsid w:val="00891A89"/>
    <w:rsid w:val="00891D06"/>
    <w:rsid w:val="0089224E"/>
    <w:rsid w:val="00892448"/>
    <w:rsid w:val="0089260D"/>
    <w:rsid w:val="00892B55"/>
    <w:rsid w:val="00892D15"/>
    <w:rsid w:val="00893566"/>
    <w:rsid w:val="0089366A"/>
    <w:rsid w:val="00893713"/>
    <w:rsid w:val="008938F4"/>
    <w:rsid w:val="00894340"/>
    <w:rsid w:val="00894B6A"/>
    <w:rsid w:val="0089557E"/>
    <w:rsid w:val="008957E4"/>
    <w:rsid w:val="00896279"/>
    <w:rsid w:val="0089658E"/>
    <w:rsid w:val="00896757"/>
    <w:rsid w:val="0089694A"/>
    <w:rsid w:val="00896B89"/>
    <w:rsid w:val="00897247"/>
    <w:rsid w:val="00897E1A"/>
    <w:rsid w:val="008A020F"/>
    <w:rsid w:val="008A04DB"/>
    <w:rsid w:val="008A0795"/>
    <w:rsid w:val="008A0A59"/>
    <w:rsid w:val="008A0DB5"/>
    <w:rsid w:val="008A0F09"/>
    <w:rsid w:val="008A0FA7"/>
    <w:rsid w:val="008A116F"/>
    <w:rsid w:val="008A1207"/>
    <w:rsid w:val="008A140F"/>
    <w:rsid w:val="008A1EAD"/>
    <w:rsid w:val="008A2023"/>
    <w:rsid w:val="008A206D"/>
    <w:rsid w:val="008A25D1"/>
    <w:rsid w:val="008A47E4"/>
    <w:rsid w:val="008A4A9D"/>
    <w:rsid w:val="008A500B"/>
    <w:rsid w:val="008A5593"/>
    <w:rsid w:val="008A61FA"/>
    <w:rsid w:val="008A6F04"/>
    <w:rsid w:val="008A7820"/>
    <w:rsid w:val="008A7936"/>
    <w:rsid w:val="008A7B6A"/>
    <w:rsid w:val="008B0516"/>
    <w:rsid w:val="008B0749"/>
    <w:rsid w:val="008B0C2D"/>
    <w:rsid w:val="008B0DC4"/>
    <w:rsid w:val="008B105D"/>
    <w:rsid w:val="008B2792"/>
    <w:rsid w:val="008B2DF8"/>
    <w:rsid w:val="008B34F4"/>
    <w:rsid w:val="008B3923"/>
    <w:rsid w:val="008B3E66"/>
    <w:rsid w:val="008B4825"/>
    <w:rsid w:val="008B495D"/>
    <w:rsid w:val="008B4EA0"/>
    <w:rsid w:val="008B5183"/>
    <w:rsid w:val="008B55CE"/>
    <w:rsid w:val="008B5BDA"/>
    <w:rsid w:val="008B660A"/>
    <w:rsid w:val="008B6AE2"/>
    <w:rsid w:val="008B6B0A"/>
    <w:rsid w:val="008B6FC3"/>
    <w:rsid w:val="008B721C"/>
    <w:rsid w:val="008B7383"/>
    <w:rsid w:val="008B745E"/>
    <w:rsid w:val="008B7B12"/>
    <w:rsid w:val="008B7BDA"/>
    <w:rsid w:val="008C059C"/>
    <w:rsid w:val="008C0710"/>
    <w:rsid w:val="008C0A06"/>
    <w:rsid w:val="008C0B93"/>
    <w:rsid w:val="008C1596"/>
    <w:rsid w:val="008C172E"/>
    <w:rsid w:val="008C175E"/>
    <w:rsid w:val="008C1D21"/>
    <w:rsid w:val="008C27AC"/>
    <w:rsid w:val="008C2810"/>
    <w:rsid w:val="008C2A4B"/>
    <w:rsid w:val="008C2FB5"/>
    <w:rsid w:val="008C3140"/>
    <w:rsid w:val="008C3397"/>
    <w:rsid w:val="008C3619"/>
    <w:rsid w:val="008C3CD8"/>
    <w:rsid w:val="008C42CC"/>
    <w:rsid w:val="008C4435"/>
    <w:rsid w:val="008C4508"/>
    <w:rsid w:val="008C4565"/>
    <w:rsid w:val="008C4AAC"/>
    <w:rsid w:val="008C4CDD"/>
    <w:rsid w:val="008C4EB4"/>
    <w:rsid w:val="008C4F26"/>
    <w:rsid w:val="008C52C1"/>
    <w:rsid w:val="008C537A"/>
    <w:rsid w:val="008C5566"/>
    <w:rsid w:val="008C5EE8"/>
    <w:rsid w:val="008C5F08"/>
    <w:rsid w:val="008C62BE"/>
    <w:rsid w:val="008C65AC"/>
    <w:rsid w:val="008C6A13"/>
    <w:rsid w:val="008C6AA2"/>
    <w:rsid w:val="008C71BC"/>
    <w:rsid w:val="008C7574"/>
    <w:rsid w:val="008C76F6"/>
    <w:rsid w:val="008C7C8A"/>
    <w:rsid w:val="008C7F87"/>
    <w:rsid w:val="008D03D7"/>
    <w:rsid w:val="008D0506"/>
    <w:rsid w:val="008D090F"/>
    <w:rsid w:val="008D0E2A"/>
    <w:rsid w:val="008D106B"/>
    <w:rsid w:val="008D1222"/>
    <w:rsid w:val="008D127E"/>
    <w:rsid w:val="008D12D4"/>
    <w:rsid w:val="008D1572"/>
    <w:rsid w:val="008D17DF"/>
    <w:rsid w:val="008D1C5E"/>
    <w:rsid w:val="008D1D07"/>
    <w:rsid w:val="008D2028"/>
    <w:rsid w:val="008D2145"/>
    <w:rsid w:val="008D2D7C"/>
    <w:rsid w:val="008D363E"/>
    <w:rsid w:val="008D3C26"/>
    <w:rsid w:val="008D3D82"/>
    <w:rsid w:val="008D428C"/>
    <w:rsid w:val="008D4292"/>
    <w:rsid w:val="008D43F3"/>
    <w:rsid w:val="008D4734"/>
    <w:rsid w:val="008D48A9"/>
    <w:rsid w:val="008D4A85"/>
    <w:rsid w:val="008D4B48"/>
    <w:rsid w:val="008D532C"/>
    <w:rsid w:val="008D559B"/>
    <w:rsid w:val="008D5647"/>
    <w:rsid w:val="008D6135"/>
    <w:rsid w:val="008D6350"/>
    <w:rsid w:val="008D6478"/>
    <w:rsid w:val="008D66F3"/>
    <w:rsid w:val="008D680D"/>
    <w:rsid w:val="008D6B38"/>
    <w:rsid w:val="008D7294"/>
    <w:rsid w:val="008D73DE"/>
    <w:rsid w:val="008D7681"/>
    <w:rsid w:val="008D7CD8"/>
    <w:rsid w:val="008E0130"/>
    <w:rsid w:val="008E0634"/>
    <w:rsid w:val="008E23DA"/>
    <w:rsid w:val="008E2826"/>
    <w:rsid w:val="008E2D2D"/>
    <w:rsid w:val="008E3367"/>
    <w:rsid w:val="008E34E9"/>
    <w:rsid w:val="008E36B6"/>
    <w:rsid w:val="008E3CDD"/>
    <w:rsid w:val="008E41CB"/>
    <w:rsid w:val="008E4282"/>
    <w:rsid w:val="008E49A4"/>
    <w:rsid w:val="008E4DA6"/>
    <w:rsid w:val="008E4EBF"/>
    <w:rsid w:val="008E506E"/>
    <w:rsid w:val="008E5239"/>
    <w:rsid w:val="008E5327"/>
    <w:rsid w:val="008E5B06"/>
    <w:rsid w:val="008E5F65"/>
    <w:rsid w:val="008E630E"/>
    <w:rsid w:val="008E6339"/>
    <w:rsid w:val="008E63FD"/>
    <w:rsid w:val="008E6706"/>
    <w:rsid w:val="008E6745"/>
    <w:rsid w:val="008E7A39"/>
    <w:rsid w:val="008F0348"/>
    <w:rsid w:val="008F03EE"/>
    <w:rsid w:val="008F066E"/>
    <w:rsid w:val="008F08F1"/>
    <w:rsid w:val="008F1280"/>
    <w:rsid w:val="008F1551"/>
    <w:rsid w:val="008F165F"/>
    <w:rsid w:val="008F20DC"/>
    <w:rsid w:val="008F237F"/>
    <w:rsid w:val="008F24FC"/>
    <w:rsid w:val="008F257D"/>
    <w:rsid w:val="008F2D14"/>
    <w:rsid w:val="008F31C2"/>
    <w:rsid w:val="008F3399"/>
    <w:rsid w:val="008F354A"/>
    <w:rsid w:val="008F39EF"/>
    <w:rsid w:val="008F3A6B"/>
    <w:rsid w:val="008F469D"/>
    <w:rsid w:val="008F48C4"/>
    <w:rsid w:val="008F4A09"/>
    <w:rsid w:val="008F4A33"/>
    <w:rsid w:val="008F4F99"/>
    <w:rsid w:val="008F5264"/>
    <w:rsid w:val="008F599D"/>
    <w:rsid w:val="008F5A07"/>
    <w:rsid w:val="008F6532"/>
    <w:rsid w:val="008F6587"/>
    <w:rsid w:val="008F6615"/>
    <w:rsid w:val="008F6BF9"/>
    <w:rsid w:val="008F6E24"/>
    <w:rsid w:val="008F7804"/>
    <w:rsid w:val="008F7852"/>
    <w:rsid w:val="008F7D98"/>
    <w:rsid w:val="00900766"/>
    <w:rsid w:val="009010D9"/>
    <w:rsid w:val="00901D3F"/>
    <w:rsid w:val="00901E95"/>
    <w:rsid w:val="00902270"/>
    <w:rsid w:val="009022E0"/>
    <w:rsid w:val="0090274D"/>
    <w:rsid w:val="009029BD"/>
    <w:rsid w:val="00902D0C"/>
    <w:rsid w:val="00902F82"/>
    <w:rsid w:val="0090315B"/>
    <w:rsid w:val="00903421"/>
    <w:rsid w:val="00903AC5"/>
    <w:rsid w:val="00903C94"/>
    <w:rsid w:val="00904040"/>
    <w:rsid w:val="009042DB"/>
    <w:rsid w:val="00904577"/>
    <w:rsid w:val="0090473C"/>
    <w:rsid w:val="00904B0C"/>
    <w:rsid w:val="00904B2B"/>
    <w:rsid w:val="00904BB3"/>
    <w:rsid w:val="00904CB4"/>
    <w:rsid w:val="00904D8C"/>
    <w:rsid w:val="00904F05"/>
    <w:rsid w:val="00905C16"/>
    <w:rsid w:val="00907316"/>
    <w:rsid w:val="009073F1"/>
    <w:rsid w:val="00907A0C"/>
    <w:rsid w:val="00910009"/>
    <w:rsid w:val="0091097C"/>
    <w:rsid w:val="009114B8"/>
    <w:rsid w:val="0091165F"/>
    <w:rsid w:val="009116E2"/>
    <w:rsid w:val="009118E0"/>
    <w:rsid w:val="00911934"/>
    <w:rsid w:val="009119A0"/>
    <w:rsid w:val="009121A2"/>
    <w:rsid w:val="009126EF"/>
    <w:rsid w:val="0091295E"/>
    <w:rsid w:val="00912A8B"/>
    <w:rsid w:val="00912AAF"/>
    <w:rsid w:val="00912AC1"/>
    <w:rsid w:val="00912C60"/>
    <w:rsid w:val="00912F02"/>
    <w:rsid w:val="00913200"/>
    <w:rsid w:val="00913630"/>
    <w:rsid w:val="009138FD"/>
    <w:rsid w:val="00914126"/>
    <w:rsid w:val="009143C7"/>
    <w:rsid w:val="00914A30"/>
    <w:rsid w:val="00914B1B"/>
    <w:rsid w:val="00915057"/>
    <w:rsid w:val="009151F9"/>
    <w:rsid w:val="009158B2"/>
    <w:rsid w:val="00915E97"/>
    <w:rsid w:val="00915EFA"/>
    <w:rsid w:val="00915F65"/>
    <w:rsid w:val="00916038"/>
    <w:rsid w:val="0091678B"/>
    <w:rsid w:val="009167EF"/>
    <w:rsid w:val="00916A0F"/>
    <w:rsid w:val="00916D61"/>
    <w:rsid w:val="00916ED8"/>
    <w:rsid w:val="00917251"/>
    <w:rsid w:val="009204A2"/>
    <w:rsid w:val="0092111A"/>
    <w:rsid w:val="0092152A"/>
    <w:rsid w:val="009218CA"/>
    <w:rsid w:val="00922042"/>
    <w:rsid w:val="00922433"/>
    <w:rsid w:val="00922482"/>
    <w:rsid w:val="009224AB"/>
    <w:rsid w:val="00922BEA"/>
    <w:rsid w:val="009233E0"/>
    <w:rsid w:val="00923D26"/>
    <w:rsid w:val="0092424C"/>
    <w:rsid w:val="00924481"/>
    <w:rsid w:val="009244D2"/>
    <w:rsid w:val="009246AC"/>
    <w:rsid w:val="0092499D"/>
    <w:rsid w:val="00924FB3"/>
    <w:rsid w:val="009252DB"/>
    <w:rsid w:val="00925407"/>
    <w:rsid w:val="00925D8E"/>
    <w:rsid w:val="009266B1"/>
    <w:rsid w:val="009267A6"/>
    <w:rsid w:val="0092685E"/>
    <w:rsid w:val="00926E20"/>
    <w:rsid w:val="009270CA"/>
    <w:rsid w:val="0092760A"/>
    <w:rsid w:val="00927C65"/>
    <w:rsid w:val="00927CAD"/>
    <w:rsid w:val="00930B33"/>
    <w:rsid w:val="00930DBB"/>
    <w:rsid w:val="00930E1B"/>
    <w:rsid w:val="009325F9"/>
    <w:rsid w:val="00933196"/>
    <w:rsid w:val="00933859"/>
    <w:rsid w:val="00933A5B"/>
    <w:rsid w:val="00933E5D"/>
    <w:rsid w:val="00934129"/>
    <w:rsid w:val="009343C2"/>
    <w:rsid w:val="00934429"/>
    <w:rsid w:val="0093464D"/>
    <w:rsid w:val="00934AC3"/>
    <w:rsid w:val="00936134"/>
    <w:rsid w:val="009368D1"/>
    <w:rsid w:val="00936F2B"/>
    <w:rsid w:val="009379EF"/>
    <w:rsid w:val="00937A69"/>
    <w:rsid w:val="009401F8"/>
    <w:rsid w:val="009409C8"/>
    <w:rsid w:val="009409E2"/>
    <w:rsid w:val="00940B48"/>
    <w:rsid w:val="00940D31"/>
    <w:rsid w:val="00940E2F"/>
    <w:rsid w:val="00940EE3"/>
    <w:rsid w:val="0094103A"/>
    <w:rsid w:val="009415EA"/>
    <w:rsid w:val="00941659"/>
    <w:rsid w:val="00941722"/>
    <w:rsid w:val="00941A81"/>
    <w:rsid w:val="00942264"/>
    <w:rsid w:val="00942295"/>
    <w:rsid w:val="009426AE"/>
    <w:rsid w:val="009427F7"/>
    <w:rsid w:val="00942C74"/>
    <w:rsid w:val="00943227"/>
    <w:rsid w:val="00943667"/>
    <w:rsid w:val="009436E8"/>
    <w:rsid w:val="0094432B"/>
    <w:rsid w:val="00944929"/>
    <w:rsid w:val="00944966"/>
    <w:rsid w:val="00944CE6"/>
    <w:rsid w:val="0094530D"/>
    <w:rsid w:val="0094557D"/>
    <w:rsid w:val="00945C24"/>
    <w:rsid w:val="00946C88"/>
    <w:rsid w:val="009471F0"/>
    <w:rsid w:val="009475A1"/>
    <w:rsid w:val="00947750"/>
    <w:rsid w:val="00950898"/>
    <w:rsid w:val="00950BE6"/>
    <w:rsid w:val="009514AB"/>
    <w:rsid w:val="0095163A"/>
    <w:rsid w:val="00951831"/>
    <w:rsid w:val="0095194B"/>
    <w:rsid w:val="0095286E"/>
    <w:rsid w:val="009532D0"/>
    <w:rsid w:val="009532DA"/>
    <w:rsid w:val="00953787"/>
    <w:rsid w:val="009538A9"/>
    <w:rsid w:val="00953ACA"/>
    <w:rsid w:val="00953BC7"/>
    <w:rsid w:val="00953BF9"/>
    <w:rsid w:val="009542FB"/>
    <w:rsid w:val="009543C2"/>
    <w:rsid w:val="0095480F"/>
    <w:rsid w:val="00954DFC"/>
    <w:rsid w:val="009555D0"/>
    <w:rsid w:val="009556E5"/>
    <w:rsid w:val="00955958"/>
    <w:rsid w:val="009562F7"/>
    <w:rsid w:val="009567AB"/>
    <w:rsid w:val="00956A8D"/>
    <w:rsid w:val="00956A8E"/>
    <w:rsid w:val="00956B4D"/>
    <w:rsid w:val="00956CCB"/>
    <w:rsid w:val="00956DEE"/>
    <w:rsid w:val="009570F4"/>
    <w:rsid w:val="009571B8"/>
    <w:rsid w:val="00957491"/>
    <w:rsid w:val="0095756C"/>
    <w:rsid w:val="009575D3"/>
    <w:rsid w:val="00957E05"/>
    <w:rsid w:val="00960579"/>
    <w:rsid w:val="00960BAA"/>
    <w:rsid w:val="00960D10"/>
    <w:rsid w:val="00960E2B"/>
    <w:rsid w:val="00961404"/>
    <w:rsid w:val="00961C4D"/>
    <w:rsid w:val="00961D3A"/>
    <w:rsid w:val="00962483"/>
    <w:rsid w:val="009624B8"/>
    <w:rsid w:val="0096268C"/>
    <w:rsid w:val="0096442F"/>
    <w:rsid w:val="00964598"/>
    <w:rsid w:val="009645DA"/>
    <w:rsid w:val="00964A7C"/>
    <w:rsid w:val="00964EBC"/>
    <w:rsid w:val="00965138"/>
    <w:rsid w:val="009657B4"/>
    <w:rsid w:val="00965E98"/>
    <w:rsid w:val="00965F18"/>
    <w:rsid w:val="0096620A"/>
    <w:rsid w:val="0096629D"/>
    <w:rsid w:val="0096632C"/>
    <w:rsid w:val="0096644F"/>
    <w:rsid w:val="009668E0"/>
    <w:rsid w:val="009668F4"/>
    <w:rsid w:val="009672A2"/>
    <w:rsid w:val="00967D68"/>
    <w:rsid w:val="009702B0"/>
    <w:rsid w:val="00970592"/>
    <w:rsid w:val="009705AD"/>
    <w:rsid w:val="00970827"/>
    <w:rsid w:val="00970997"/>
    <w:rsid w:val="009709ED"/>
    <w:rsid w:val="00970C30"/>
    <w:rsid w:val="009713E2"/>
    <w:rsid w:val="009714BF"/>
    <w:rsid w:val="00971843"/>
    <w:rsid w:val="00971E3B"/>
    <w:rsid w:val="009721B9"/>
    <w:rsid w:val="009728A5"/>
    <w:rsid w:val="00972C11"/>
    <w:rsid w:val="00973C98"/>
    <w:rsid w:val="009745E0"/>
    <w:rsid w:val="00974E71"/>
    <w:rsid w:val="009755C7"/>
    <w:rsid w:val="009758AE"/>
    <w:rsid w:val="00975A1C"/>
    <w:rsid w:val="00975A7C"/>
    <w:rsid w:val="00975C2D"/>
    <w:rsid w:val="00976532"/>
    <w:rsid w:val="0097674F"/>
    <w:rsid w:val="00976B02"/>
    <w:rsid w:val="00976E0D"/>
    <w:rsid w:val="0097734A"/>
    <w:rsid w:val="0097764E"/>
    <w:rsid w:val="009779A6"/>
    <w:rsid w:val="00977AD0"/>
    <w:rsid w:val="00977D34"/>
    <w:rsid w:val="00977F40"/>
    <w:rsid w:val="00980790"/>
    <w:rsid w:val="009808C1"/>
    <w:rsid w:val="00980D80"/>
    <w:rsid w:val="00980EE7"/>
    <w:rsid w:val="00981C05"/>
    <w:rsid w:val="009823A2"/>
    <w:rsid w:val="009828B3"/>
    <w:rsid w:val="009828CC"/>
    <w:rsid w:val="00982B9E"/>
    <w:rsid w:val="0098324E"/>
    <w:rsid w:val="0098346F"/>
    <w:rsid w:val="009836F7"/>
    <w:rsid w:val="0098393D"/>
    <w:rsid w:val="0098395D"/>
    <w:rsid w:val="00983A21"/>
    <w:rsid w:val="00983E8A"/>
    <w:rsid w:val="00984805"/>
    <w:rsid w:val="009849F3"/>
    <w:rsid w:val="00985455"/>
    <w:rsid w:val="00985479"/>
    <w:rsid w:val="009854C6"/>
    <w:rsid w:val="0098583C"/>
    <w:rsid w:val="009859A9"/>
    <w:rsid w:val="009859C3"/>
    <w:rsid w:val="009863D7"/>
    <w:rsid w:val="009873B2"/>
    <w:rsid w:val="009874FC"/>
    <w:rsid w:val="00987979"/>
    <w:rsid w:val="00987CF4"/>
    <w:rsid w:val="00987F15"/>
    <w:rsid w:val="00990C43"/>
    <w:rsid w:val="00990E3E"/>
    <w:rsid w:val="009910D3"/>
    <w:rsid w:val="0099146B"/>
    <w:rsid w:val="009918A9"/>
    <w:rsid w:val="00991947"/>
    <w:rsid w:val="00991C06"/>
    <w:rsid w:val="00991D44"/>
    <w:rsid w:val="00992220"/>
    <w:rsid w:val="009922EA"/>
    <w:rsid w:val="00992A26"/>
    <w:rsid w:val="00992C2F"/>
    <w:rsid w:val="00992D17"/>
    <w:rsid w:val="00992DA5"/>
    <w:rsid w:val="00992E0E"/>
    <w:rsid w:val="00993925"/>
    <w:rsid w:val="00993990"/>
    <w:rsid w:val="00993A67"/>
    <w:rsid w:val="00993CDC"/>
    <w:rsid w:val="009940B1"/>
    <w:rsid w:val="00994499"/>
    <w:rsid w:val="00994A26"/>
    <w:rsid w:val="00994AA8"/>
    <w:rsid w:val="00994C71"/>
    <w:rsid w:val="00994CC1"/>
    <w:rsid w:val="00995558"/>
    <w:rsid w:val="00995738"/>
    <w:rsid w:val="0099593A"/>
    <w:rsid w:val="00995ADB"/>
    <w:rsid w:val="009964DE"/>
    <w:rsid w:val="00996534"/>
    <w:rsid w:val="00996A15"/>
    <w:rsid w:val="00996F2F"/>
    <w:rsid w:val="00996F3F"/>
    <w:rsid w:val="00997271"/>
    <w:rsid w:val="009977C5"/>
    <w:rsid w:val="00997852"/>
    <w:rsid w:val="009A03E9"/>
    <w:rsid w:val="009A056A"/>
    <w:rsid w:val="009A05F6"/>
    <w:rsid w:val="009A0C6A"/>
    <w:rsid w:val="009A1345"/>
    <w:rsid w:val="009A1482"/>
    <w:rsid w:val="009A1925"/>
    <w:rsid w:val="009A1A29"/>
    <w:rsid w:val="009A1F1D"/>
    <w:rsid w:val="009A2D6A"/>
    <w:rsid w:val="009A3884"/>
    <w:rsid w:val="009A397A"/>
    <w:rsid w:val="009A3B15"/>
    <w:rsid w:val="009A3FD5"/>
    <w:rsid w:val="009A4578"/>
    <w:rsid w:val="009A465D"/>
    <w:rsid w:val="009A533D"/>
    <w:rsid w:val="009A5EB9"/>
    <w:rsid w:val="009A628E"/>
    <w:rsid w:val="009A65A4"/>
    <w:rsid w:val="009A6A95"/>
    <w:rsid w:val="009A6B77"/>
    <w:rsid w:val="009A6CC1"/>
    <w:rsid w:val="009A6E1D"/>
    <w:rsid w:val="009A770D"/>
    <w:rsid w:val="009A7E57"/>
    <w:rsid w:val="009A7F6D"/>
    <w:rsid w:val="009B0727"/>
    <w:rsid w:val="009B0989"/>
    <w:rsid w:val="009B09E3"/>
    <w:rsid w:val="009B0D7F"/>
    <w:rsid w:val="009B11E1"/>
    <w:rsid w:val="009B1406"/>
    <w:rsid w:val="009B2352"/>
    <w:rsid w:val="009B290C"/>
    <w:rsid w:val="009B2924"/>
    <w:rsid w:val="009B3193"/>
    <w:rsid w:val="009B339E"/>
    <w:rsid w:val="009B341E"/>
    <w:rsid w:val="009B3A5F"/>
    <w:rsid w:val="009B4055"/>
    <w:rsid w:val="009B4631"/>
    <w:rsid w:val="009B483F"/>
    <w:rsid w:val="009B4912"/>
    <w:rsid w:val="009B4AF1"/>
    <w:rsid w:val="009B4BE6"/>
    <w:rsid w:val="009B4D83"/>
    <w:rsid w:val="009B5368"/>
    <w:rsid w:val="009B5889"/>
    <w:rsid w:val="009B5E7C"/>
    <w:rsid w:val="009B627F"/>
    <w:rsid w:val="009B634F"/>
    <w:rsid w:val="009B66FC"/>
    <w:rsid w:val="009B6779"/>
    <w:rsid w:val="009B7264"/>
    <w:rsid w:val="009B7438"/>
    <w:rsid w:val="009B7661"/>
    <w:rsid w:val="009B77E0"/>
    <w:rsid w:val="009C00BE"/>
    <w:rsid w:val="009C0384"/>
    <w:rsid w:val="009C0566"/>
    <w:rsid w:val="009C09CB"/>
    <w:rsid w:val="009C10D5"/>
    <w:rsid w:val="009C1787"/>
    <w:rsid w:val="009C1A31"/>
    <w:rsid w:val="009C1C28"/>
    <w:rsid w:val="009C1C5C"/>
    <w:rsid w:val="009C2103"/>
    <w:rsid w:val="009C2184"/>
    <w:rsid w:val="009C2954"/>
    <w:rsid w:val="009C2D73"/>
    <w:rsid w:val="009C2E6C"/>
    <w:rsid w:val="009C2F60"/>
    <w:rsid w:val="009C3254"/>
    <w:rsid w:val="009C3A66"/>
    <w:rsid w:val="009C3B2C"/>
    <w:rsid w:val="009C3C84"/>
    <w:rsid w:val="009C3EA4"/>
    <w:rsid w:val="009C443C"/>
    <w:rsid w:val="009C4A4F"/>
    <w:rsid w:val="009C4B92"/>
    <w:rsid w:val="009C4D30"/>
    <w:rsid w:val="009C61B1"/>
    <w:rsid w:val="009C62DA"/>
    <w:rsid w:val="009C6A20"/>
    <w:rsid w:val="009C6CA6"/>
    <w:rsid w:val="009C6D5A"/>
    <w:rsid w:val="009C738F"/>
    <w:rsid w:val="009C7526"/>
    <w:rsid w:val="009C7602"/>
    <w:rsid w:val="009C7800"/>
    <w:rsid w:val="009C7CFB"/>
    <w:rsid w:val="009D0809"/>
    <w:rsid w:val="009D0D39"/>
    <w:rsid w:val="009D0D50"/>
    <w:rsid w:val="009D12DC"/>
    <w:rsid w:val="009D1543"/>
    <w:rsid w:val="009D178B"/>
    <w:rsid w:val="009D1893"/>
    <w:rsid w:val="009D23DC"/>
    <w:rsid w:val="009D2419"/>
    <w:rsid w:val="009D276E"/>
    <w:rsid w:val="009D2BDF"/>
    <w:rsid w:val="009D2C74"/>
    <w:rsid w:val="009D2EC0"/>
    <w:rsid w:val="009D36C1"/>
    <w:rsid w:val="009D389C"/>
    <w:rsid w:val="009D3A88"/>
    <w:rsid w:val="009D3F2D"/>
    <w:rsid w:val="009D4242"/>
    <w:rsid w:val="009D4378"/>
    <w:rsid w:val="009D4C2D"/>
    <w:rsid w:val="009D5099"/>
    <w:rsid w:val="009D5234"/>
    <w:rsid w:val="009D5630"/>
    <w:rsid w:val="009D5710"/>
    <w:rsid w:val="009D682E"/>
    <w:rsid w:val="009D6F0F"/>
    <w:rsid w:val="009D7050"/>
    <w:rsid w:val="009E02AB"/>
    <w:rsid w:val="009E0D65"/>
    <w:rsid w:val="009E1A04"/>
    <w:rsid w:val="009E1D30"/>
    <w:rsid w:val="009E234A"/>
    <w:rsid w:val="009E2619"/>
    <w:rsid w:val="009E2919"/>
    <w:rsid w:val="009E37DD"/>
    <w:rsid w:val="009E3893"/>
    <w:rsid w:val="009E3C70"/>
    <w:rsid w:val="009E3E97"/>
    <w:rsid w:val="009E41EE"/>
    <w:rsid w:val="009E4724"/>
    <w:rsid w:val="009E510C"/>
    <w:rsid w:val="009E56CE"/>
    <w:rsid w:val="009E5A5C"/>
    <w:rsid w:val="009E5F1C"/>
    <w:rsid w:val="009E63F5"/>
    <w:rsid w:val="009E6B40"/>
    <w:rsid w:val="009E6DDC"/>
    <w:rsid w:val="009E6EE5"/>
    <w:rsid w:val="009E7182"/>
    <w:rsid w:val="009E74DA"/>
    <w:rsid w:val="009E791D"/>
    <w:rsid w:val="009E7E54"/>
    <w:rsid w:val="009F0129"/>
    <w:rsid w:val="009F047B"/>
    <w:rsid w:val="009F087A"/>
    <w:rsid w:val="009F0960"/>
    <w:rsid w:val="009F0BC9"/>
    <w:rsid w:val="009F1B7B"/>
    <w:rsid w:val="009F1C4A"/>
    <w:rsid w:val="009F1D8A"/>
    <w:rsid w:val="009F1F1A"/>
    <w:rsid w:val="009F2CA8"/>
    <w:rsid w:val="009F2D2F"/>
    <w:rsid w:val="009F2DB2"/>
    <w:rsid w:val="009F2E26"/>
    <w:rsid w:val="009F2FD9"/>
    <w:rsid w:val="009F302F"/>
    <w:rsid w:val="009F3181"/>
    <w:rsid w:val="009F38BC"/>
    <w:rsid w:val="009F3B67"/>
    <w:rsid w:val="009F4191"/>
    <w:rsid w:val="009F41A5"/>
    <w:rsid w:val="009F4522"/>
    <w:rsid w:val="009F4A52"/>
    <w:rsid w:val="009F4C20"/>
    <w:rsid w:val="009F4D11"/>
    <w:rsid w:val="009F523C"/>
    <w:rsid w:val="009F582E"/>
    <w:rsid w:val="009F61C2"/>
    <w:rsid w:val="009F633C"/>
    <w:rsid w:val="009F6368"/>
    <w:rsid w:val="009F65C6"/>
    <w:rsid w:val="009F6805"/>
    <w:rsid w:val="009F6A91"/>
    <w:rsid w:val="009F6BD1"/>
    <w:rsid w:val="009F7162"/>
    <w:rsid w:val="009F7F47"/>
    <w:rsid w:val="00A0041B"/>
    <w:rsid w:val="00A004AC"/>
    <w:rsid w:val="00A00B0D"/>
    <w:rsid w:val="00A00E0C"/>
    <w:rsid w:val="00A015BA"/>
    <w:rsid w:val="00A0166F"/>
    <w:rsid w:val="00A01F89"/>
    <w:rsid w:val="00A01FA9"/>
    <w:rsid w:val="00A020D6"/>
    <w:rsid w:val="00A0229D"/>
    <w:rsid w:val="00A02458"/>
    <w:rsid w:val="00A026B0"/>
    <w:rsid w:val="00A02841"/>
    <w:rsid w:val="00A030E3"/>
    <w:rsid w:val="00A033CE"/>
    <w:rsid w:val="00A0370E"/>
    <w:rsid w:val="00A03895"/>
    <w:rsid w:val="00A03A5F"/>
    <w:rsid w:val="00A03F94"/>
    <w:rsid w:val="00A047B0"/>
    <w:rsid w:val="00A04CA9"/>
    <w:rsid w:val="00A05267"/>
    <w:rsid w:val="00A054E5"/>
    <w:rsid w:val="00A05D3F"/>
    <w:rsid w:val="00A05D84"/>
    <w:rsid w:val="00A062BB"/>
    <w:rsid w:val="00A10799"/>
    <w:rsid w:val="00A10932"/>
    <w:rsid w:val="00A10D80"/>
    <w:rsid w:val="00A10F28"/>
    <w:rsid w:val="00A114C7"/>
    <w:rsid w:val="00A114FB"/>
    <w:rsid w:val="00A12094"/>
    <w:rsid w:val="00A134CF"/>
    <w:rsid w:val="00A13C7C"/>
    <w:rsid w:val="00A14326"/>
    <w:rsid w:val="00A143B3"/>
    <w:rsid w:val="00A1444C"/>
    <w:rsid w:val="00A1541F"/>
    <w:rsid w:val="00A157A3"/>
    <w:rsid w:val="00A159BB"/>
    <w:rsid w:val="00A15D5B"/>
    <w:rsid w:val="00A16083"/>
    <w:rsid w:val="00A1609B"/>
    <w:rsid w:val="00A169B3"/>
    <w:rsid w:val="00A169BC"/>
    <w:rsid w:val="00A16BCF"/>
    <w:rsid w:val="00A16CDC"/>
    <w:rsid w:val="00A16FDC"/>
    <w:rsid w:val="00A1755D"/>
    <w:rsid w:val="00A1788D"/>
    <w:rsid w:val="00A17E29"/>
    <w:rsid w:val="00A212CE"/>
    <w:rsid w:val="00A2158D"/>
    <w:rsid w:val="00A219FF"/>
    <w:rsid w:val="00A21C15"/>
    <w:rsid w:val="00A2211F"/>
    <w:rsid w:val="00A2215E"/>
    <w:rsid w:val="00A221B1"/>
    <w:rsid w:val="00A22541"/>
    <w:rsid w:val="00A225F1"/>
    <w:rsid w:val="00A22A4E"/>
    <w:rsid w:val="00A22E24"/>
    <w:rsid w:val="00A231D1"/>
    <w:rsid w:val="00A23DCB"/>
    <w:rsid w:val="00A23F0F"/>
    <w:rsid w:val="00A24849"/>
    <w:rsid w:val="00A248F7"/>
    <w:rsid w:val="00A249E4"/>
    <w:rsid w:val="00A24EB6"/>
    <w:rsid w:val="00A2502E"/>
    <w:rsid w:val="00A25429"/>
    <w:rsid w:val="00A256E9"/>
    <w:rsid w:val="00A257AC"/>
    <w:rsid w:val="00A261FE"/>
    <w:rsid w:val="00A26531"/>
    <w:rsid w:val="00A26699"/>
    <w:rsid w:val="00A26838"/>
    <w:rsid w:val="00A268A2"/>
    <w:rsid w:val="00A268EF"/>
    <w:rsid w:val="00A26A11"/>
    <w:rsid w:val="00A26A3C"/>
    <w:rsid w:val="00A26E66"/>
    <w:rsid w:val="00A273BA"/>
    <w:rsid w:val="00A274B6"/>
    <w:rsid w:val="00A30282"/>
    <w:rsid w:val="00A30575"/>
    <w:rsid w:val="00A30CA0"/>
    <w:rsid w:val="00A30CDF"/>
    <w:rsid w:val="00A3195A"/>
    <w:rsid w:val="00A31DFD"/>
    <w:rsid w:val="00A3278F"/>
    <w:rsid w:val="00A32B8B"/>
    <w:rsid w:val="00A32CE5"/>
    <w:rsid w:val="00A32E1B"/>
    <w:rsid w:val="00A330FE"/>
    <w:rsid w:val="00A33A5D"/>
    <w:rsid w:val="00A33D7A"/>
    <w:rsid w:val="00A33DB0"/>
    <w:rsid w:val="00A33F75"/>
    <w:rsid w:val="00A34047"/>
    <w:rsid w:val="00A347DD"/>
    <w:rsid w:val="00A34A92"/>
    <w:rsid w:val="00A34DBB"/>
    <w:rsid w:val="00A3508B"/>
    <w:rsid w:val="00A35153"/>
    <w:rsid w:val="00A351B5"/>
    <w:rsid w:val="00A36309"/>
    <w:rsid w:val="00A36C5B"/>
    <w:rsid w:val="00A36DF6"/>
    <w:rsid w:val="00A36E07"/>
    <w:rsid w:val="00A375A4"/>
    <w:rsid w:val="00A37686"/>
    <w:rsid w:val="00A3770D"/>
    <w:rsid w:val="00A37A4C"/>
    <w:rsid w:val="00A4032B"/>
    <w:rsid w:val="00A4078E"/>
    <w:rsid w:val="00A40B48"/>
    <w:rsid w:val="00A40B5A"/>
    <w:rsid w:val="00A40D0F"/>
    <w:rsid w:val="00A41D4E"/>
    <w:rsid w:val="00A41D9A"/>
    <w:rsid w:val="00A41F82"/>
    <w:rsid w:val="00A420F9"/>
    <w:rsid w:val="00A42392"/>
    <w:rsid w:val="00A425AB"/>
    <w:rsid w:val="00A42628"/>
    <w:rsid w:val="00A426B3"/>
    <w:rsid w:val="00A427B3"/>
    <w:rsid w:val="00A42910"/>
    <w:rsid w:val="00A429A3"/>
    <w:rsid w:val="00A42AE1"/>
    <w:rsid w:val="00A42C7A"/>
    <w:rsid w:val="00A4380A"/>
    <w:rsid w:val="00A4383B"/>
    <w:rsid w:val="00A440C0"/>
    <w:rsid w:val="00A4431B"/>
    <w:rsid w:val="00A44AB8"/>
    <w:rsid w:val="00A44CC6"/>
    <w:rsid w:val="00A4501C"/>
    <w:rsid w:val="00A45081"/>
    <w:rsid w:val="00A450C8"/>
    <w:rsid w:val="00A45282"/>
    <w:rsid w:val="00A464E5"/>
    <w:rsid w:val="00A4656A"/>
    <w:rsid w:val="00A4681E"/>
    <w:rsid w:val="00A46BE4"/>
    <w:rsid w:val="00A46E13"/>
    <w:rsid w:val="00A46E2C"/>
    <w:rsid w:val="00A4733D"/>
    <w:rsid w:val="00A4748B"/>
    <w:rsid w:val="00A47532"/>
    <w:rsid w:val="00A502E8"/>
    <w:rsid w:val="00A508F2"/>
    <w:rsid w:val="00A50B55"/>
    <w:rsid w:val="00A50B96"/>
    <w:rsid w:val="00A50F8A"/>
    <w:rsid w:val="00A51807"/>
    <w:rsid w:val="00A519AB"/>
    <w:rsid w:val="00A51ABC"/>
    <w:rsid w:val="00A51DE8"/>
    <w:rsid w:val="00A52155"/>
    <w:rsid w:val="00A52EBD"/>
    <w:rsid w:val="00A5351A"/>
    <w:rsid w:val="00A539BE"/>
    <w:rsid w:val="00A53DFD"/>
    <w:rsid w:val="00A53F7E"/>
    <w:rsid w:val="00A54486"/>
    <w:rsid w:val="00A54507"/>
    <w:rsid w:val="00A546C3"/>
    <w:rsid w:val="00A54728"/>
    <w:rsid w:val="00A54FC1"/>
    <w:rsid w:val="00A551FA"/>
    <w:rsid w:val="00A55FFB"/>
    <w:rsid w:val="00A56473"/>
    <w:rsid w:val="00A56852"/>
    <w:rsid w:val="00A57928"/>
    <w:rsid w:val="00A579F0"/>
    <w:rsid w:val="00A57C1B"/>
    <w:rsid w:val="00A60064"/>
    <w:rsid w:val="00A600CF"/>
    <w:rsid w:val="00A60791"/>
    <w:rsid w:val="00A61678"/>
    <w:rsid w:val="00A61F0C"/>
    <w:rsid w:val="00A6200D"/>
    <w:rsid w:val="00A625A0"/>
    <w:rsid w:val="00A62A10"/>
    <w:rsid w:val="00A62F50"/>
    <w:rsid w:val="00A62FF2"/>
    <w:rsid w:val="00A640D5"/>
    <w:rsid w:val="00A64359"/>
    <w:rsid w:val="00A644E1"/>
    <w:rsid w:val="00A646B4"/>
    <w:rsid w:val="00A64744"/>
    <w:rsid w:val="00A64881"/>
    <w:rsid w:val="00A650EB"/>
    <w:rsid w:val="00A652D8"/>
    <w:rsid w:val="00A65404"/>
    <w:rsid w:val="00A65C76"/>
    <w:rsid w:val="00A65D91"/>
    <w:rsid w:val="00A65EA5"/>
    <w:rsid w:val="00A660CE"/>
    <w:rsid w:val="00A6637D"/>
    <w:rsid w:val="00A66429"/>
    <w:rsid w:val="00A66430"/>
    <w:rsid w:val="00A66EB4"/>
    <w:rsid w:val="00A6700B"/>
    <w:rsid w:val="00A676BE"/>
    <w:rsid w:val="00A67746"/>
    <w:rsid w:val="00A70765"/>
    <w:rsid w:val="00A70853"/>
    <w:rsid w:val="00A708D0"/>
    <w:rsid w:val="00A70955"/>
    <w:rsid w:val="00A70ABC"/>
    <w:rsid w:val="00A711E8"/>
    <w:rsid w:val="00A718A6"/>
    <w:rsid w:val="00A71E8C"/>
    <w:rsid w:val="00A72188"/>
    <w:rsid w:val="00A726E9"/>
    <w:rsid w:val="00A72810"/>
    <w:rsid w:val="00A72C26"/>
    <w:rsid w:val="00A73866"/>
    <w:rsid w:val="00A739F3"/>
    <w:rsid w:val="00A73BF1"/>
    <w:rsid w:val="00A73D01"/>
    <w:rsid w:val="00A74B59"/>
    <w:rsid w:val="00A75356"/>
    <w:rsid w:val="00A754D3"/>
    <w:rsid w:val="00A76438"/>
    <w:rsid w:val="00A76669"/>
    <w:rsid w:val="00A766F8"/>
    <w:rsid w:val="00A771EF"/>
    <w:rsid w:val="00A77237"/>
    <w:rsid w:val="00A77389"/>
    <w:rsid w:val="00A77819"/>
    <w:rsid w:val="00A779B3"/>
    <w:rsid w:val="00A77D17"/>
    <w:rsid w:val="00A800CF"/>
    <w:rsid w:val="00A803BD"/>
    <w:rsid w:val="00A80EA0"/>
    <w:rsid w:val="00A810DF"/>
    <w:rsid w:val="00A8149E"/>
    <w:rsid w:val="00A81CBA"/>
    <w:rsid w:val="00A81F4E"/>
    <w:rsid w:val="00A82086"/>
    <w:rsid w:val="00A82200"/>
    <w:rsid w:val="00A822DE"/>
    <w:rsid w:val="00A828D1"/>
    <w:rsid w:val="00A82B8A"/>
    <w:rsid w:val="00A8357F"/>
    <w:rsid w:val="00A83A33"/>
    <w:rsid w:val="00A83AA9"/>
    <w:rsid w:val="00A84293"/>
    <w:rsid w:val="00A84548"/>
    <w:rsid w:val="00A84563"/>
    <w:rsid w:val="00A846D9"/>
    <w:rsid w:val="00A8479C"/>
    <w:rsid w:val="00A84A86"/>
    <w:rsid w:val="00A84CFA"/>
    <w:rsid w:val="00A850C0"/>
    <w:rsid w:val="00A85694"/>
    <w:rsid w:val="00A856B1"/>
    <w:rsid w:val="00A85E57"/>
    <w:rsid w:val="00A86A22"/>
    <w:rsid w:val="00A86E76"/>
    <w:rsid w:val="00A87796"/>
    <w:rsid w:val="00A87BCF"/>
    <w:rsid w:val="00A87F6E"/>
    <w:rsid w:val="00A905DF"/>
    <w:rsid w:val="00A90C1D"/>
    <w:rsid w:val="00A90F3D"/>
    <w:rsid w:val="00A91413"/>
    <w:rsid w:val="00A919ED"/>
    <w:rsid w:val="00A9284B"/>
    <w:rsid w:val="00A93225"/>
    <w:rsid w:val="00A93586"/>
    <w:rsid w:val="00A9359C"/>
    <w:rsid w:val="00A93612"/>
    <w:rsid w:val="00A9366C"/>
    <w:rsid w:val="00A936D5"/>
    <w:rsid w:val="00A93EDB"/>
    <w:rsid w:val="00A93F30"/>
    <w:rsid w:val="00A94C22"/>
    <w:rsid w:val="00A94D62"/>
    <w:rsid w:val="00A95444"/>
    <w:rsid w:val="00A95A38"/>
    <w:rsid w:val="00A96047"/>
    <w:rsid w:val="00A962BD"/>
    <w:rsid w:val="00A964D4"/>
    <w:rsid w:val="00A96C7F"/>
    <w:rsid w:val="00A9776A"/>
    <w:rsid w:val="00A97B79"/>
    <w:rsid w:val="00AA0177"/>
    <w:rsid w:val="00AA148F"/>
    <w:rsid w:val="00AA1D27"/>
    <w:rsid w:val="00AA1FAA"/>
    <w:rsid w:val="00AA294A"/>
    <w:rsid w:val="00AA29FE"/>
    <w:rsid w:val="00AA2DC8"/>
    <w:rsid w:val="00AA2E30"/>
    <w:rsid w:val="00AA334D"/>
    <w:rsid w:val="00AA3F7B"/>
    <w:rsid w:val="00AA4352"/>
    <w:rsid w:val="00AA43CC"/>
    <w:rsid w:val="00AA43F7"/>
    <w:rsid w:val="00AA4AE7"/>
    <w:rsid w:val="00AA4AFD"/>
    <w:rsid w:val="00AA4B44"/>
    <w:rsid w:val="00AA4B54"/>
    <w:rsid w:val="00AA61DF"/>
    <w:rsid w:val="00AA6CD8"/>
    <w:rsid w:val="00AA7220"/>
    <w:rsid w:val="00AA73FA"/>
    <w:rsid w:val="00AA755C"/>
    <w:rsid w:val="00AA7738"/>
    <w:rsid w:val="00AA7795"/>
    <w:rsid w:val="00AA7937"/>
    <w:rsid w:val="00AA7B13"/>
    <w:rsid w:val="00AA7FA4"/>
    <w:rsid w:val="00AB0024"/>
    <w:rsid w:val="00AB01CB"/>
    <w:rsid w:val="00AB03D8"/>
    <w:rsid w:val="00AB07F4"/>
    <w:rsid w:val="00AB0C8B"/>
    <w:rsid w:val="00AB0D41"/>
    <w:rsid w:val="00AB15DF"/>
    <w:rsid w:val="00AB1A1D"/>
    <w:rsid w:val="00AB24D5"/>
    <w:rsid w:val="00AB2B1C"/>
    <w:rsid w:val="00AB2CB1"/>
    <w:rsid w:val="00AB33C6"/>
    <w:rsid w:val="00AB4298"/>
    <w:rsid w:val="00AB5214"/>
    <w:rsid w:val="00AB540B"/>
    <w:rsid w:val="00AB5C88"/>
    <w:rsid w:val="00AB654B"/>
    <w:rsid w:val="00AB69CA"/>
    <w:rsid w:val="00AB6F6C"/>
    <w:rsid w:val="00AB7096"/>
    <w:rsid w:val="00AB72F5"/>
    <w:rsid w:val="00AB7430"/>
    <w:rsid w:val="00AB794A"/>
    <w:rsid w:val="00AB79CC"/>
    <w:rsid w:val="00AB7BDF"/>
    <w:rsid w:val="00AB7D00"/>
    <w:rsid w:val="00AC08D0"/>
    <w:rsid w:val="00AC0A70"/>
    <w:rsid w:val="00AC101C"/>
    <w:rsid w:val="00AC1777"/>
    <w:rsid w:val="00AC1957"/>
    <w:rsid w:val="00AC1F3E"/>
    <w:rsid w:val="00AC278D"/>
    <w:rsid w:val="00AC2DB4"/>
    <w:rsid w:val="00AC370B"/>
    <w:rsid w:val="00AC39B7"/>
    <w:rsid w:val="00AC3EDB"/>
    <w:rsid w:val="00AC43FE"/>
    <w:rsid w:val="00AC4823"/>
    <w:rsid w:val="00AC491A"/>
    <w:rsid w:val="00AC4C47"/>
    <w:rsid w:val="00AC4EA2"/>
    <w:rsid w:val="00AC5241"/>
    <w:rsid w:val="00AC526A"/>
    <w:rsid w:val="00AC576F"/>
    <w:rsid w:val="00AC5E7F"/>
    <w:rsid w:val="00AC6CFF"/>
    <w:rsid w:val="00AC6F57"/>
    <w:rsid w:val="00AC6F89"/>
    <w:rsid w:val="00AC79E0"/>
    <w:rsid w:val="00AC7CE4"/>
    <w:rsid w:val="00AD01F3"/>
    <w:rsid w:val="00AD0945"/>
    <w:rsid w:val="00AD1030"/>
    <w:rsid w:val="00AD13B0"/>
    <w:rsid w:val="00AD16E4"/>
    <w:rsid w:val="00AD1F6A"/>
    <w:rsid w:val="00AD2704"/>
    <w:rsid w:val="00AD2712"/>
    <w:rsid w:val="00AD2F90"/>
    <w:rsid w:val="00AD3061"/>
    <w:rsid w:val="00AD31EF"/>
    <w:rsid w:val="00AD34DA"/>
    <w:rsid w:val="00AD3AB0"/>
    <w:rsid w:val="00AD4457"/>
    <w:rsid w:val="00AD4489"/>
    <w:rsid w:val="00AD49B7"/>
    <w:rsid w:val="00AD4DE3"/>
    <w:rsid w:val="00AD4F53"/>
    <w:rsid w:val="00AD4F77"/>
    <w:rsid w:val="00AD51B3"/>
    <w:rsid w:val="00AD55CE"/>
    <w:rsid w:val="00AD5C00"/>
    <w:rsid w:val="00AD5CAB"/>
    <w:rsid w:val="00AD630E"/>
    <w:rsid w:val="00AD651E"/>
    <w:rsid w:val="00AD65A4"/>
    <w:rsid w:val="00AD6C69"/>
    <w:rsid w:val="00AD6F77"/>
    <w:rsid w:val="00AD6FB7"/>
    <w:rsid w:val="00AD7330"/>
    <w:rsid w:val="00AD7460"/>
    <w:rsid w:val="00AD760E"/>
    <w:rsid w:val="00AD7784"/>
    <w:rsid w:val="00AD7CD3"/>
    <w:rsid w:val="00AE06F6"/>
    <w:rsid w:val="00AE0D4D"/>
    <w:rsid w:val="00AE10E9"/>
    <w:rsid w:val="00AE113D"/>
    <w:rsid w:val="00AE140C"/>
    <w:rsid w:val="00AE1750"/>
    <w:rsid w:val="00AE20AC"/>
    <w:rsid w:val="00AE240D"/>
    <w:rsid w:val="00AE2C5A"/>
    <w:rsid w:val="00AE2F04"/>
    <w:rsid w:val="00AE34F5"/>
    <w:rsid w:val="00AE37C4"/>
    <w:rsid w:val="00AE3C63"/>
    <w:rsid w:val="00AE3E3A"/>
    <w:rsid w:val="00AE3E6A"/>
    <w:rsid w:val="00AE3F88"/>
    <w:rsid w:val="00AE459F"/>
    <w:rsid w:val="00AE4AEB"/>
    <w:rsid w:val="00AE51E0"/>
    <w:rsid w:val="00AE56FB"/>
    <w:rsid w:val="00AE6793"/>
    <w:rsid w:val="00AE67F1"/>
    <w:rsid w:val="00AE680A"/>
    <w:rsid w:val="00AE69E1"/>
    <w:rsid w:val="00AE6A1E"/>
    <w:rsid w:val="00AE6AC9"/>
    <w:rsid w:val="00AE7049"/>
    <w:rsid w:val="00AE739B"/>
    <w:rsid w:val="00AF02A5"/>
    <w:rsid w:val="00AF0C9D"/>
    <w:rsid w:val="00AF0F1D"/>
    <w:rsid w:val="00AF1612"/>
    <w:rsid w:val="00AF19E6"/>
    <w:rsid w:val="00AF1B6F"/>
    <w:rsid w:val="00AF21CD"/>
    <w:rsid w:val="00AF2B6C"/>
    <w:rsid w:val="00AF2B83"/>
    <w:rsid w:val="00AF2DCA"/>
    <w:rsid w:val="00AF352C"/>
    <w:rsid w:val="00AF3696"/>
    <w:rsid w:val="00AF3A9C"/>
    <w:rsid w:val="00AF3C7D"/>
    <w:rsid w:val="00AF3E84"/>
    <w:rsid w:val="00AF4142"/>
    <w:rsid w:val="00AF45A8"/>
    <w:rsid w:val="00AF4DF4"/>
    <w:rsid w:val="00AF5422"/>
    <w:rsid w:val="00AF5A3A"/>
    <w:rsid w:val="00AF5EFB"/>
    <w:rsid w:val="00AF61E5"/>
    <w:rsid w:val="00AF63CD"/>
    <w:rsid w:val="00AF6554"/>
    <w:rsid w:val="00AF756E"/>
    <w:rsid w:val="00AF76DB"/>
    <w:rsid w:val="00AF77BB"/>
    <w:rsid w:val="00B0080F"/>
    <w:rsid w:val="00B008F4"/>
    <w:rsid w:val="00B00E48"/>
    <w:rsid w:val="00B010A9"/>
    <w:rsid w:val="00B01359"/>
    <w:rsid w:val="00B01470"/>
    <w:rsid w:val="00B01902"/>
    <w:rsid w:val="00B01A02"/>
    <w:rsid w:val="00B01A1E"/>
    <w:rsid w:val="00B01DDC"/>
    <w:rsid w:val="00B022A9"/>
    <w:rsid w:val="00B029B6"/>
    <w:rsid w:val="00B02FEC"/>
    <w:rsid w:val="00B032D3"/>
    <w:rsid w:val="00B03B8C"/>
    <w:rsid w:val="00B03BC7"/>
    <w:rsid w:val="00B03C28"/>
    <w:rsid w:val="00B03D82"/>
    <w:rsid w:val="00B040E3"/>
    <w:rsid w:val="00B04350"/>
    <w:rsid w:val="00B046AF"/>
    <w:rsid w:val="00B049C4"/>
    <w:rsid w:val="00B04EFA"/>
    <w:rsid w:val="00B04FB1"/>
    <w:rsid w:val="00B054B8"/>
    <w:rsid w:val="00B05613"/>
    <w:rsid w:val="00B058D9"/>
    <w:rsid w:val="00B05B16"/>
    <w:rsid w:val="00B06099"/>
    <w:rsid w:val="00B062A6"/>
    <w:rsid w:val="00B06559"/>
    <w:rsid w:val="00B0682A"/>
    <w:rsid w:val="00B06A91"/>
    <w:rsid w:val="00B07052"/>
    <w:rsid w:val="00B072E9"/>
    <w:rsid w:val="00B07506"/>
    <w:rsid w:val="00B07647"/>
    <w:rsid w:val="00B07952"/>
    <w:rsid w:val="00B07F61"/>
    <w:rsid w:val="00B101FD"/>
    <w:rsid w:val="00B1034C"/>
    <w:rsid w:val="00B10E72"/>
    <w:rsid w:val="00B117DB"/>
    <w:rsid w:val="00B1182B"/>
    <w:rsid w:val="00B127EA"/>
    <w:rsid w:val="00B13685"/>
    <w:rsid w:val="00B1385B"/>
    <w:rsid w:val="00B146B8"/>
    <w:rsid w:val="00B14847"/>
    <w:rsid w:val="00B1512B"/>
    <w:rsid w:val="00B15149"/>
    <w:rsid w:val="00B15348"/>
    <w:rsid w:val="00B1553F"/>
    <w:rsid w:val="00B15F06"/>
    <w:rsid w:val="00B15F40"/>
    <w:rsid w:val="00B168C3"/>
    <w:rsid w:val="00B16E9D"/>
    <w:rsid w:val="00B16F02"/>
    <w:rsid w:val="00B178E2"/>
    <w:rsid w:val="00B17A3A"/>
    <w:rsid w:val="00B17F61"/>
    <w:rsid w:val="00B205DF"/>
    <w:rsid w:val="00B20B00"/>
    <w:rsid w:val="00B20B32"/>
    <w:rsid w:val="00B21796"/>
    <w:rsid w:val="00B21976"/>
    <w:rsid w:val="00B21E5E"/>
    <w:rsid w:val="00B22084"/>
    <w:rsid w:val="00B23145"/>
    <w:rsid w:val="00B234A3"/>
    <w:rsid w:val="00B23716"/>
    <w:rsid w:val="00B23806"/>
    <w:rsid w:val="00B23A35"/>
    <w:rsid w:val="00B23DB6"/>
    <w:rsid w:val="00B23FF5"/>
    <w:rsid w:val="00B24167"/>
    <w:rsid w:val="00B2430E"/>
    <w:rsid w:val="00B2472E"/>
    <w:rsid w:val="00B24C40"/>
    <w:rsid w:val="00B254FF"/>
    <w:rsid w:val="00B255E7"/>
    <w:rsid w:val="00B25C28"/>
    <w:rsid w:val="00B25D69"/>
    <w:rsid w:val="00B25E0D"/>
    <w:rsid w:val="00B260C8"/>
    <w:rsid w:val="00B261C7"/>
    <w:rsid w:val="00B269FD"/>
    <w:rsid w:val="00B26D6F"/>
    <w:rsid w:val="00B274C7"/>
    <w:rsid w:val="00B2779B"/>
    <w:rsid w:val="00B2780C"/>
    <w:rsid w:val="00B30265"/>
    <w:rsid w:val="00B304C0"/>
    <w:rsid w:val="00B307DB"/>
    <w:rsid w:val="00B30BFD"/>
    <w:rsid w:val="00B30DAF"/>
    <w:rsid w:val="00B30DD9"/>
    <w:rsid w:val="00B318B5"/>
    <w:rsid w:val="00B31A45"/>
    <w:rsid w:val="00B31C9F"/>
    <w:rsid w:val="00B325D6"/>
    <w:rsid w:val="00B329A3"/>
    <w:rsid w:val="00B32C58"/>
    <w:rsid w:val="00B32EAB"/>
    <w:rsid w:val="00B33022"/>
    <w:rsid w:val="00B33A84"/>
    <w:rsid w:val="00B33D58"/>
    <w:rsid w:val="00B33DD3"/>
    <w:rsid w:val="00B3495B"/>
    <w:rsid w:val="00B34DD8"/>
    <w:rsid w:val="00B352C4"/>
    <w:rsid w:val="00B35AD2"/>
    <w:rsid w:val="00B35BE0"/>
    <w:rsid w:val="00B35EB6"/>
    <w:rsid w:val="00B362DC"/>
    <w:rsid w:val="00B3647B"/>
    <w:rsid w:val="00B36658"/>
    <w:rsid w:val="00B369AD"/>
    <w:rsid w:val="00B36AEF"/>
    <w:rsid w:val="00B36F9A"/>
    <w:rsid w:val="00B37371"/>
    <w:rsid w:val="00B377C3"/>
    <w:rsid w:val="00B37B9C"/>
    <w:rsid w:val="00B37BD2"/>
    <w:rsid w:val="00B37E88"/>
    <w:rsid w:val="00B40188"/>
    <w:rsid w:val="00B4021E"/>
    <w:rsid w:val="00B40381"/>
    <w:rsid w:val="00B40900"/>
    <w:rsid w:val="00B40940"/>
    <w:rsid w:val="00B40AA4"/>
    <w:rsid w:val="00B40AE7"/>
    <w:rsid w:val="00B411FB"/>
    <w:rsid w:val="00B41646"/>
    <w:rsid w:val="00B4170A"/>
    <w:rsid w:val="00B419B6"/>
    <w:rsid w:val="00B41C13"/>
    <w:rsid w:val="00B421F2"/>
    <w:rsid w:val="00B424E5"/>
    <w:rsid w:val="00B425D8"/>
    <w:rsid w:val="00B4296A"/>
    <w:rsid w:val="00B42C95"/>
    <w:rsid w:val="00B4314C"/>
    <w:rsid w:val="00B43761"/>
    <w:rsid w:val="00B43B96"/>
    <w:rsid w:val="00B43DDB"/>
    <w:rsid w:val="00B440BD"/>
    <w:rsid w:val="00B44213"/>
    <w:rsid w:val="00B447AF"/>
    <w:rsid w:val="00B44CA5"/>
    <w:rsid w:val="00B45D37"/>
    <w:rsid w:val="00B4605C"/>
    <w:rsid w:val="00B4665D"/>
    <w:rsid w:val="00B4672C"/>
    <w:rsid w:val="00B473D1"/>
    <w:rsid w:val="00B47B08"/>
    <w:rsid w:val="00B47D5D"/>
    <w:rsid w:val="00B5007C"/>
    <w:rsid w:val="00B5040A"/>
    <w:rsid w:val="00B50776"/>
    <w:rsid w:val="00B5112D"/>
    <w:rsid w:val="00B51A61"/>
    <w:rsid w:val="00B51A91"/>
    <w:rsid w:val="00B51CF4"/>
    <w:rsid w:val="00B520B5"/>
    <w:rsid w:val="00B527A7"/>
    <w:rsid w:val="00B52B18"/>
    <w:rsid w:val="00B52B81"/>
    <w:rsid w:val="00B53156"/>
    <w:rsid w:val="00B5390D"/>
    <w:rsid w:val="00B53CE1"/>
    <w:rsid w:val="00B54106"/>
    <w:rsid w:val="00B54662"/>
    <w:rsid w:val="00B54A4D"/>
    <w:rsid w:val="00B54B6F"/>
    <w:rsid w:val="00B55C7B"/>
    <w:rsid w:val="00B56393"/>
    <w:rsid w:val="00B56540"/>
    <w:rsid w:val="00B565F0"/>
    <w:rsid w:val="00B56974"/>
    <w:rsid w:val="00B56EF5"/>
    <w:rsid w:val="00B57157"/>
    <w:rsid w:val="00B571A7"/>
    <w:rsid w:val="00B57278"/>
    <w:rsid w:val="00B574BF"/>
    <w:rsid w:val="00B575F8"/>
    <w:rsid w:val="00B5768C"/>
    <w:rsid w:val="00B578A8"/>
    <w:rsid w:val="00B57911"/>
    <w:rsid w:val="00B57C84"/>
    <w:rsid w:val="00B60294"/>
    <w:rsid w:val="00B604A8"/>
    <w:rsid w:val="00B60527"/>
    <w:rsid w:val="00B60761"/>
    <w:rsid w:val="00B60818"/>
    <w:rsid w:val="00B60835"/>
    <w:rsid w:val="00B60C6D"/>
    <w:rsid w:val="00B61707"/>
    <w:rsid w:val="00B61C61"/>
    <w:rsid w:val="00B61E69"/>
    <w:rsid w:val="00B61F9C"/>
    <w:rsid w:val="00B639ED"/>
    <w:rsid w:val="00B651C4"/>
    <w:rsid w:val="00B659BB"/>
    <w:rsid w:val="00B65BFD"/>
    <w:rsid w:val="00B65F72"/>
    <w:rsid w:val="00B6612D"/>
    <w:rsid w:val="00B66483"/>
    <w:rsid w:val="00B66A52"/>
    <w:rsid w:val="00B66CF9"/>
    <w:rsid w:val="00B66F68"/>
    <w:rsid w:val="00B67811"/>
    <w:rsid w:val="00B679AC"/>
    <w:rsid w:val="00B67DA9"/>
    <w:rsid w:val="00B70027"/>
    <w:rsid w:val="00B70294"/>
    <w:rsid w:val="00B708C2"/>
    <w:rsid w:val="00B70A51"/>
    <w:rsid w:val="00B71005"/>
    <w:rsid w:val="00B711B5"/>
    <w:rsid w:val="00B71250"/>
    <w:rsid w:val="00B71533"/>
    <w:rsid w:val="00B71A1D"/>
    <w:rsid w:val="00B71E70"/>
    <w:rsid w:val="00B722B0"/>
    <w:rsid w:val="00B72341"/>
    <w:rsid w:val="00B727C6"/>
    <w:rsid w:val="00B729E5"/>
    <w:rsid w:val="00B72D6A"/>
    <w:rsid w:val="00B72EA1"/>
    <w:rsid w:val="00B730D4"/>
    <w:rsid w:val="00B7317D"/>
    <w:rsid w:val="00B73386"/>
    <w:rsid w:val="00B7369F"/>
    <w:rsid w:val="00B73FED"/>
    <w:rsid w:val="00B74187"/>
    <w:rsid w:val="00B741FA"/>
    <w:rsid w:val="00B74BED"/>
    <w:rsid w:val="00B74BF1"/>
    <w:rsid w:val="00B74D09"/>
    <w:rsid w:val="00B755FF"/>
    <w:rsid w:val="00B75D1D"/>
    <w:rsid w:val="00B75E44"/>
    <w:rsid w:val="00B75EBE"/>
    <w:rsid w:val="00B76088"/>
    <w:rsid w:val="00B76178"/>
    <w:rsid w:val="00B7627A"/>
    <w:rsid w:val="00B772D2"/>
    <w:rsid w:val="00B77476"/>
    <w:rsid w:val="00B77B4C"/>
    <w:rsid w:val="00B800FB"/>
    <w:rsid w:val="00B80828"/>
    <w:rsid w:val="00B80EAD"/>
    <w:rsid w:val="00B8123D"/>
    <w:rsid w:val="00B814A3"/>
    <w:rsid w:val="00B814A7"/>
    <w:rsid w:val="00B81B76"/>
    <w:rsid w:val="00B81BED"/>
    <w:rsid w:val="00B82072"/>
    <w:rsid w:val="00B821B9"/>
    <w:rsid w:val="00B8255F"/>
    <w:rsid w:val="00B83126"/>
    <w:rsid w:val="00B8349C"/>
    <w:rsid w:val="00B83A0E"/>
    <w:rsid w:val="00B83C5B"/>
    <w:rsid w:val="00B83F00"/>
    <w:rsid w:val="00B840B8"/>
    <w:rsid w:val="00B84121"/>
    <w:rsid w:val="00B84200"/>
    <w:rsid w:val="00B84AFB"/>
    <w:rsid w:val="00B84E37"/>
    <w:rsid w:val="00B851D1"/>
    <w:rsid w:val="00B851DD"/>
    <w:rsid w:val="00B85634"/>
    <w:rsid w:val="00B8590D"/>
    <w:rsid w:val="00B85BEA"/>
    <w:rsid w:val="00B85CA6"/>
    <w:rsid w:val="00B86135"/>
    <w:rsid w:val="00B8616E"/>
    <w:rsid w:val="00B8695B"/>
    <w:rsid w:val="00B86C76"/>
    <w:rsid w:val="00B86D19"/>
    <w:rsid w:val="00B86F8A"/>
    <w:rsid w:val="00B874CE"/>
    <w:rsid w:val="00B87612"/>
    <w:rsid w:val="00B87854"/>
    <w:rsid w:val="00B902EB"/>
    <w:rsid w:val="00B9053E"/>
    <w:rsid w:val="00B908C3"/>
    <w:rsid w:val="00B91201"/>
    <w:rsid w:val="00B91B76"/>
    <w:rsid w:val="00B91F47"/>
    <w:rsid w:val="00B920B7"/>
    <w:rsid w:val="00B92443"/>
    <w:rsid w:val="00B92515"/>
    <w:rsid w:val="00B92829"/>
    <w:rsid w:val="00B9286F"/>
    <w:rsid w:val="00B929CB"/>
    <w:rsid w:val="00B93D03"/>
    <w:rsid w:val="00B940BC"/>
    <w:rsid w:val="00B94913"/>
    <w:rsid w:val="00B9532A"/>
    <w:rsid w:val="00B954CD"/>
    <w:rsid w:val="00B95960"/>
    <w:rsid w:val="00B95B04"/>
    <w:rsid w:val="00B95C59"/>
    <w:rsid w:val="00B95C9A"/>
    <w:rsid w:val="00B95E8B"/>
    <w:rsid w:val="00B95EF8"/>
    <w:rsid w:val="00B96041"/>
    <w:rsid w:val="00B9672D"/>
    <w:rsid w:val="00B96959"/>
    <w:rsid w:val="00B96DDC"/>
    <w:rsid w:val="00B96EEA"/>
    <w:rsid w:val="00B974D6"/>
    <w:rsid w:val="00B97570"/>
    <w:rsid w:val="00B97581"/>
    <w:rsid w:val="00B976C5"/>
    <w:rsid w:val="00B97A45"/>
    <w:rsid w:val="00BA037A"/>
    <w:rsid w:val="00BA0BF5"/>
    <w:rsid w:val="00BA1060"/>
    <w:rsid w:val="00BA1381"/>
    <w:rsid w:val="00BA1577"/>
    <w:rsid w:val="00BA19B8"/>
    <w:rsid w:val="00BA1EFD"/>
    <w:rsid w:val="00BA23C0"/>
    <w:rsid w:val="00BA2AA2"/>
    <w:rsid w:val="00BA3044"/>
    <w:rsid w:val="00BA31F4"/>
    <w:rsid w:val="00BA357C"/>
    <w:rsid w:val="00BA3886"/>
    <w:rsid w:val="00BA3D39"/>
    <w:rsid w:val="00BA4079"/>
    <w:rsid w:val="00BA40A9"/>
    <w:rsid w:val="00BA4525"/>
    <w:rsid w:val="00BA4A21"/>
    <w:rsid w:val="00BA517C"/>
    <w:rsid w:val="00BA5186"/>
    <w:rsid w:val="00BA557C"/>
    <w:rsid w:val="00BA571C"/>
    <w:rsid w:val="00BA58EB"/>
    <w:rsid w:val="00BA674C"/>
    <w:rsid w:val="00BA6991"/>
    <w:rsid w:val="00BA6F27"/>
    <w:rsid w:val="00BA7864"/>
    <w:rsid w:val="00BA7867"/>
    <w:rsid w:val="00BA7EF4"/>
    <w:rsid w:val="00BB0442"/>
    <w:rsid w:val="00BB074A"/>
    <w:rsid w:val="00BB091D"/>
    <w:rsid w:val="00BB0B81"/>
    <w:rsid w:val="00BB0E60"/>
    <w:rsid w:val="00BB0E7B"/>
    <w:rsid w:val="00BB0F39"/>
    <w:rsid w:val="00BB1ABA"/>
    <w:rsid w:val="00BB1BCD"/>
    <w:rsid w:val="00BB2173"/>
    <w:rsid w:val="00BB21BA"/>
    <w:rsid w:val="00BB2353"/>
    <w:rsid w:val="00BB2D5C"/>
    <w:rsid w:val="00BB2DF8"/>
    <w:rsid w:val="00BB2E37"/>
    <w:rsid w:val="00BB33FF"/>
    <w:rsid w:val="00BB3ADB"/>
    <w:rsid w:val="00BB3C5B"/>
    <w:rsid w:val="00BB4329"/>
    <w:rsid w:val="00BB471E"/>
    <w:rsid w:val="00BB49A3"/>
    <w:rsid w:val="00BB4E74"/>
    <w:rsid w:val="00BB5039"/>
    <w:rsid w:val="00BB50C9"/>
    <w:rsid w:val="00BB51A7"/>
    <w:rsid w:val="00BB5511"/>
    <w:rsid w:val="00BB5518"/>
    <w:rsid w:val="00BB5A21"/>
    <w:rsid w:val="00BB5C0D"/>
    <w:rsid w:val="00BB5C69"/>
    <w:rsid w:val="00BB6007"/>
    <w:rsid w:val="00BB6643"/>
    <w:rsid w:val="00BB67B6"/>
    <w:rsid w:val="00BB68B6"/>
    <w:rsid w:val="00BB68FF"/>
    <w:rsid w:val="00BB6A61"/>
    <w:rsid w:val="00BB7B14"/>
    <w:rsid w:val="00BB7B75"/>
    <w:rsid w:val="00BB7E16"/>
    <w:rsid w:val="00BB7F0A"/>
    <w:rsid w:val="00BC02FE"/>
    <w:rsid w:val="00BC066A"/>
    <w:rsid w:val="00BC0755"/>
    <w:rsid w:val="00BC12A7"/>
    <w:rsid w:val="00BC15FB"/>
    <w:rsid w:val="00BC1619"/>
    <w:rsid w:val="00BC206F"/>
    <w:rsid w:val="00BC268E"/>
    <w:rsid w:val="00BC2825"/>
    <w:rsid w:val="00BC2E54"/>
    <w:rsid w:val="00BC3309"/>
    <w:rsid w:val="00BC33E5"/>
    <w:rsid w:val="00BC357A"/>
    <w:rsid w:val="00BC35EB"/>
    <w:rsid w:val="00BC3663"/>
    <w:rsid w:val="00BC377A"/>
    <w:rsid w:val="00BC39FC"/>
    <w:rsid w:val="00BC45C9"/>
    <w:rsid w:val="00BC4728"/>
    <w:rsid w:val="00BC49CB"/>
    <w:rsid w:val="00BC4B21"/>
    <w:rsid w:val="00BC4BF1"/>
    <w:rsid w:val="00BC4C4C"/>
    <w:rsid w:val="00BC4CC0"/>
    <w:rsid w:val="00BC58C0"/>
    <w:rsid w:val="00BC5A48"/>
    <w:rsid w:val="00BC5B3F"/>
    <w:rsid w:val="00BC5B65"/>
    <w:rsid w:val="00BC5CAE"/>
    <w:rsid w:val="00BC657A"/>
    <w:rsid w:val="00BC7310"/>
    <w:rsid w:val="00BD002E"/>
    <w:rsid w:val="00BD0374"/>
    <w:rsid w:val="00BD0E36"/>
    <w:rsid w:val="00BD0E8A"/>
    <w:rsid w:val="00BD1221"/>
    <w:rsid w:val="00BD146C"/>
    <w:rsid w:val="00BD2B2B"/>
    <w:rsid w:val="00BD3327"/>
    <w:rsid w:val="00BD3649"/>
    <w:rsid w:val="00BD3CA5"/>
    <w:rsid w:val="00BD4406"/>
    <w:rsid w:val="00BD4481"/>
    <w:rsid w:val="00BD485D"/>
    <w:rsid w:val="00BD5B91"/>
    <w:rsid w:val="00BD5EDE"/>
    <w:rsid w:val="00BD6373"/>
    <w:rsid w:val="00BD63B4"/>
    <w:rsid w:val="00BD6C37"/>
    <w:rsid w:val="00BD6ED3"/>
    <w:rsid w:val="00BD6EDC"/>
    <w:rsid w:val="00BD6FB5"/>
    <w:rsid w:val="00BD73AE"/>
    <w:rsid w:val="00BD7C9E"/>
    <w:rsid w:val="00BE021A"/>
    <w:rsid w:val="00BE0361"/>
    <w:rsid w:val="00BE071F"/>
    <w:rsid w:val="00BE0749"/>
    <w:rsid w:val="00BE0B8F"/>
    <w:rsid w:val="00BE1041"/>
    <w:rsid w:val="00BE12C1"/>
    <w:rsid w:val="00BE15F5"/>
    <w:rsid w:val="00BE1F52"/>
    <w:rsid w:val="00BE25B1"/>
    <w:rsid w:val="00BE32EA"/>
    <w:rsid w:val="00BE368A"/>
    <w:rsid w:val="00BE3BF4"/>
    <w:rsid w:val="00BE4276"/>
    <w:rsid w:val="00BE43FE"/>
    <w:rsid w:val="00BE4591"/>
    <w:rsid w:val="00BE4913"/>
    <w:rsid w:val="00BE4A48"/>
    <w:rsid w:val="00BE4A5B"/>
    <w:rsid w:val="00BE4FDE"/>
    <w:rsid w:val="00BE5388"/>
    <w:rsid w:val="00BE577D"/>
    <w:rsid w:val="00BE57E7"/>
    <w:rsid w:val="00BE5DA3"/>
    <w:rsid w:val="00BE625C"/>
    <w:rsid w:val="00BE64E7"/>
    <w:rsid w:val="00BE6DB2"/>
    <w:rsid w:val="00BE70B5"/>
    <w:rsid w:val="00BE728F"/>
    <w:rsid w:val="00BE729D"/>
    <w:rsid w:val="00BE7652"/>
    <w:rsid w:val="00BE7C5A"/>
    <w:rsid w:val="00BE7DD9"/>
    <w:rsid w:val="00BE7E8B"/>
    <w:rsid w:val="00BF0535"/>
    <w:rsid w:val="00BF0807"/>
    <w:rsid w:val="00BF160C"/>
    <w:rsid w:val="00BF16A9"/>
    <w:rsid w:val="00BF20D6"/>
    <w:rsid w:val="00BF215F"/>
    <w:rsid w:val="00BF2345"/>
    <w:rsid w:val="00BF237F"/>
    <w:rsid w:val="00BF27DB"/>
    <w:rsid w:val="00BF2A74"/>
    <w:rsid w:val="00BF3195"/>
    <w:rsid w:val="00BF354C"/>
    <w:rsid w:val="00BF37EB"/>
    <w:rsid w:val="00BF39D7"/>
    <w:rsid w:val="00BF3C5A"/>
    <w:rsid w:val="00BF43B3"/>
    <w:rsid w:val="00BF47A7"/>
    <w:rsid w:val="00BF4A19"/>
    <w:rsid w:val="00BF4F15"/>
    <w:rsid w:val="00BF540A"/>
    <w:rsid w:val="00BF5CD8"/>
    <w:rsid w:val="00BF6209"/>
    <w:rsid w:val="00BF68AF"/>
    <w:rsid w:val="00BF6966"/>
    <w:rsid w:val="00BF6B49"/>
    <w:rsid w:val="00BF6E13"/>
    <w:rsid w:val="00BF7332"/>
    <w:rsid w:val="00BF7344"/>
    <w:rsid w:val="00BF7535"/>
    <w:rsid w:val="00BF75AF"/>
    <w:rsid w:val="00C00077"/>
    <w:rsid w:val="00C00991"/>
    <w:rsid w:val="00C00C51"/>
    <w:rsid w:val="00C00E4B"/>
    <w:rsid w:val="00C00EE8"/>
    <w:rsid w:val="00C0242E"/>
    <w:rsid w:val="00C02EE4"/>
    <w:rsid w:val="00C03C7A"/>
    <w:rsid w:val="00C0411D"/>
    <w:rsid w:val="00C04878"/>
    <w:rsid w:val="00C05011"/>
    <w:rsid w:val="00C0515F"/>
    <w:rsid w:val="00C062EA"/>
    <w:rsid w:val="00C06328"/>
    <w:rsid w:val="00C065AD"/>
    <w:rsid w:val="00C065C7"/>
    <w:rsid w:val="00C06790"/>
    <w:rsid w:val="00C07238"/>
    <w:rsid w:val="00C0733E"/>
    <w:rsid w:val="00C075B2"/>
    <w:rsid w:val="00C10918"/>
    <w:rsid w:val="00C109A5"/>
    <w:rsid w:val="00C10CFD"/>
    <w:rsid w:val="00C10D33"/>
    <w:rsid w:val="00C10DA6"/>
    <w:rsid w:val="00C10DC4"/>
    <w:rsid w:val="00C11875"/>
    <w:rsid w:val="00C11E60"/>
    <w:rsid w:val="00C124FE"/>
    <w:rsid w:val="00C12841"/>
    <w:rsid w:val="00C12A4E"/>
    <w:rsid w:val="00C12E0A"/>
    <w:rsid w:val="00C13255"/>
    <w:rsid w:val="00C13536"/>
    <w:rsid w:val="00C1355B"/>
    <w:rsid w:val="00C13637"/>
    <w:rsid w:val="00C13754"/>
    <w:rsid w:val="00C140E3"/>
    <w:rsid w:val="00C14179"/>
    <w:rsid w:val="00C14213"/>
    <w:rsid w:val="00C14997"/>
    <w:rsid w:val="00C14B15"/>
    <w:rsid w:val="00C14C0C"/>
    <w:rsid w:val="00C152E9"/>
    <w:rsid w:val="00C153F9"/>
    <w:rsid w:val="00C1562F"/>
    <w:rsid w:val="00C15AC1"/>
    <w:rsid w:val="00C16318"/>
    <w:rsid w:val="00C1637C"/>
    <w:rsid w:val="00C164BE"/>
    <w:rsid w:val="00C16B8C"/>
    <w:rsid w:val="00C1711B"/>
    <w:rsid w:val="00C1745E"/>
    <w:rsid w:val="00C17D2D"/>
    <w:rsid w:val="00C20305"/>
    <w:rsid w:val="00C20427"/>
    <w:rsid w:val="00C20429"/>
    <w:rsid w:val="00C20BDC"/>
    <w:rsid w:val="00C20E97"/>
    <w:rsid w:val="00C20FD1"/>
    <w:rsid w:val="00C21430"/>
    <w:rsid w:val="00C220C0"/>
    <w:rsid w:val="00C2214A"/>
    <w:rsid w:val="00C22274"/>
    <w:rsid w:val="00C222F0"/>
    <w:rsid w:val="00C22454"/>
    <w:rsid w:val="00C22FD8"/>
    <w:rsid w:val="00C2393A"/>
    <w:rsid w:val="00C23CA1"/>
    <w:rsid w:val="00C2419C"/>
    <w:rsid w:val="00C242A1"/>
    <w:rsid w:val="00C243EA"/>
    <w:rsid w:val="00C24478"/>
    <w:rsid w:val="00C24611"/>
    <w:rsid w:val="00C246FF"/>
    <w:rsid w:val="00C24BEE"/>
    <w:rsid w:val="00C255BF"/>
    <w:rsid w:val="00C25EB3"/>
    <w:rsid w:val="00C2600A"/>
    <w:rsid w:val="00C26384"/>
    <w:rsid w:val="00C2693A"/>
    <w:rsid w:val="00C26B7A"/>
    <w:rsid w:val="00C26D7C"/>
    <w:rsid w:val="00C27372"/>
    <w:rsid w:val="00C27879"/>
    <w:rsid w:val="00C27A75"/>
    <w:rsid w:val="00C27DF3"/>
    <w:rsid w:val="00C27E09"/>
    <w:rsid w:val="00C30718"/>
    <w:rsid w:val="00C30898"/>
    <w:rsid w:val="00C30A3B"/>
    <w:rsid w:val="00C31416"/>
    <w:rsid w:val="00C31678"/>
    <w:rsid w:val="00C31DF1"/>
    <w:rsid w:val="00C320D7"/>
    <w:rsid w:val="00C32510"/>
    <w:rsid w:val="00C32631"/>
    <w:rsid w:val="00C331C9"/>
    <w:rsid w:val="00C33618"/>
    <w:rsid w:val="00C33782"/>
    <w:rsid w:val="00C33C1B"/>
    <w:rsid w:val="00C33CC3"/>
    <w:rsid w:val="00C33CCC"/>
    <w:rsid w:val="00C342FA"/>
    <w:rsid w:val="00C34529"/>
    <w:rsid w:val="00C34B02"/>
    <w:rsid w:val="00C34B0C"/>
    <w:rsid w:val="00C34B8E"/>
    <w:rsid w:val="00C3514B"/>
    <w:rsid w:val="00C35993"/>
    <w:rsid w:val="00C35C4B"/>
    <w:rsid w:val="00C35E6E"/>
    <w:rsid w:val="00C36431"/>
    <w:rsid w:val="00C36785"/>
    <w:rsid w:val="00C37053"/>
    <w:rsid w:val="00C3717C"/>
    <w:rsid w:val="00C37B61"/>
    <w:rsid w:val="00C40526"/>
    <w:rsid w:val="00C40EEF"/>
    <w:rsid w:val="00C4105F"/>
    <w:rsid w:val="00C4149F"/>
    <w:rsid w:val="00C416BC"/>
    <w:rsid w:val="00C416DA"/>
    <w:rsid w:val="00C41746"/>
    <w:rsid w:val="00C41895"/>
    <w:rsid w:val="00C41FB5"/>
    <w:rsid w:val="00C42C05"/>
    <w:rsid w:val="00C43197"/>
    <w:rsid w:val="00C4381C"/>
    <w:rsid w:val="00C43908"/>
    <w:rsid w:val="00C439D9"/>
    <w:rsid w:val="00C43AAB"/>
    <w:rsid w:val="00C4410C"/>
    <w:rsid w:val="00C4420A"/>
    <w:rsid w:val="00C44880"/>
    <w:rsid w:val="00C44C7A"/>
    <w:rsid w:val="00C457CB"/>
    <w:rsid w:val="00C45F03"/>
    <w:rsid w:val="00C46596"/>
    <w:rsid w:val="00C4659F"/>
    <w:rsid w:val="00C465E3"/>
    <w:rsid w:val="00C46805"/>
    <w:rsid w:val="00C46AE0"/>
    <w:rsid w:val="00C46B75"/>
    <w:rsid w:val="00C46D62"/>
    <w:rsid w:val="00C472C1"/>
    <w:rsid w:val="00C4742D"/>
    <w:rsid w:val="00C479D0"/>
    <w:rsid w:val="00C47DA8"/>
    <w:rsid w:val="00C47E06"/>
    <w:rsid w:val="00C47E56"/>
    <w:rsid w:val="00C5016F"/>
    <w:rsid w:val="00C501DB"/>
    <w:rsid w:val="00C5099D"/>
    <w:rsid w:val="00C513EB"/>
    <w:rsid w:val="00C5169E"/>
    <w:rsid w:val="00C51B94"/>
    <w:rsid w:val="00C51D3F"/>
    <w:rsid w:val="00C51D99"/>
    <w:rsid w:val="00C51E2C"/>
    <w:rsid w:val="00C523FA"/>
    <w:rsid w:val="00C52608"/>
    <w:rsid w:val="00C52D39"/>
    <w:rsid w:val="00C531FA"/>
    <w:rsid w:val="00C5400B"/>
    <w:rsid w:val="00C547D8"/>
    <w:rsid w:val="00C557B8"/>
    <w:rsid w:val="00C55BFD"/>
    <w:rsid w:val="00C55F2E"/>
    <w:rsid w:val="00C56A18"/>
    <w:rsid w:val="00C56DD8"/>
    <w:rsid w:val="00C57110"/>
    <w:rsid w:val="00C579A3"/>
    <w:rsid w:val="00C57FDD"/>
    <w:rsid w:val="00C6056D"/>
    <w:rsid w:val="00C60A01"/>
    <w:rsid w:val="00C60F95"/>
    <w:rsid w:val="00C60F9B"/>
    <w:rsid w:val="00C610ED"/>
    <w:rsid w:val="00C61133"/>
    <w:rsid w:val="00C612E2"/>
    <w:rsid w:val="00C617E5"/>
    <w:rsid w:val="00C633EC"/>
    <w:rsid w:val="00C63A6A"/>
    <w:rsid w:val="00C63AB5"/>
    <w:rsid w:val="00C64129"/>
    <w:rsid w:val="00C642F8"/>
    <w:rsid w:val="00C64675"/>
    <w:rsid w:val="00C648EA"/>
    <w:rsid w:val="00C65391"/>
    <w:rsid w:val="00C65AF6"/>
    <w:rsid w:val="00C65D45"/>
    <w:rsid w:val="00C65D5F"/>
    <w:rsid w:val="00C65FAD"/>
    <w:rsid w:val="00C6636F"/>
    <w:rsid w:val="00C6642F"/>
    <w:rsid w:val="00C66B07"/>
    <w:rsid w:val="00C67A87"/>
    <w:rsid w:val="00C70098"/>
    <w:rsid w:val="00C70373"/>
    <w:rsid w:val="00C7039A"/>
    <w:rsid w:val="00C70662"/>
    <w:rsid w:val="00C706C2"/>
    <w:rsid w:val="00C708E9"/>
    <w:rsid w:val="00C71283"/>
    <w:rsid w:val="00C712D4"/>
    <w:rsid w:val="00C71646"/>
    <w:rsid w:val="00C71758"/>
    <w:rsid w:val="00C71E25"/>
    <w:rsid w:val="00C723CB"/>
    <w:rsid w:val="00C7290B"/>
    <w:rsid w:val="00C72B69"/>
    <w:rsid w:val="00C72E22"/>
    <w:rsid w:val="00C73B0E"/>
    <w:rsid w:val="00C73B51"/>
    <w:rsid w:val="00C74412"/>
    <w:rsid w:val="00C74B3A"/>
    <w:rsid w:val="00C75124"/>
    <w:rsid w:val="00C7555C"/>
    <w:rsid w:val="00C7593E"/>
    <w:rsid w:val="00C75A67"/>
    <w:rsid w:val="00C75E2F"/>
    <w:rsid w:val="00C764BC"/>
    <w:rsid w:val="00C768ED"/>
    <w:rsid w:val="00C76E9F"/>
    <w:rsid w:val="00C76FD7"/>
    <w:rsid w:val="00C77682"/>
    <w:rsid w:val="00C77A0D"/>
    <w:rsid w:val="00C8000A"/>
    <w:rsid w:val="00C80DE9"/>
    <w:rsid w:val="00C80F2E"/>
    <w:rsid w:val="00C8129D"/>
    <w:rsid w:val="00C820BE"/>
    <w:rsid w:val="00C825A4"/>
    <w:rsid w:val="00C8268F"/>
    <w:rsid w:val="00C82E3B"/>
    <w:rsid w:val="00C83536"/>
    <w:rsid w:val="00C83E66"/>
    <w:rsid w:val="00C84163"/>
    <w:rsid w:val="00C8433B"/>
    <w:rsid w:val="00C8437E"/>
    <w:rsid w:val="00C85088"/>
    <w:rsid w:val="00C85129"/>
    <w:rsid w:val="00C852A1"/>
    <w:rsid w:val="00C85563"/>
    <w:rsid w:val="00C85FA9"/>
    <w:rsid w:val="00C861BF"/>
    <w:rsid w:val="00C86234"/>
    <w:rsid w:val="00C8698B"/>
    <w:rsid w:val="00C86C7D"/>
    <w:rsid w:val="00C86CB7"/>
    <w:rsid w:val="00C87054"/>
    <w:rsid w:val="00C87194"/>
    <w:rsid w:val="00C8770A"/>
    <w:rsid w:val="00C87B1C"/>
    <w:rsid w:val="00C9055A"/>
    <w:rsid w:val="00C90D54"/>
    <w:rsid w:val="00C91061"/>
    <w:rsid w:val="00C914DD"/>
    <w:rsid w:val="00C91C2F"/>
    <w:rsid w:val="00C91D8E"/>
    <w:rsid w:val="00C9299E"/>
    <w:rsid w:val="00C929A7"/>
    <w:rsid w:val="00C92A12"/>
    <w:rsid w:val="00C92C5F"/>
    <w:rsid w:val="00C92FAA"/>
    <w:rsid w:val="00C938F9"/>
    <w:rsid w:val="00C93F55"/>
    <w:rsid w:val="00C940D1"/>
    <w:rsid w:val="00C940E4"/>
    <w:rsid w:val="00C9444F"/>
    <w:rsid w:val="00C94711"/>
    <w:rsid w:val="00C948B3"/>
    <w:rsid w:val="00C948EA"/>
    <w:rsid w:val="00C949DD"/>
    <w:rsid w:val="00C956A3"/>
    <w:rsid w:val="00C96321"/>
    <w:rsid w:val="00C96333"/>
    <w:rsid w:val="00C96EF8"/>
    <w:rsid w:val="00C97149"/>
    <w:rsid w:val="00C97DE7"/>
    <w:rsid w:val="00C97FA7"/>
    <w:rsid w:val="00CA0342"/>
    <w:rsid w:val="00CA0AA3"/>
    <w:rsid w:val="00CA0AE7"/>
    <w:rsid w:val="00CA14D1"/>
    <w:rsid w:val="00CA1B53"/>
    <w:rsid w:val="00CA1C91"/>
    <w:rsid w:val="00CA207C"/>
    <w:rsid w:val="00CA20D5"/>
    <w:rsid w:val="00CA261C"/>
    <w:rsid w:val="00CA2F81"/>
    <w:rsid w:val="00CA3444"/>
    <w:rsid w:val="00CA3569"/>
    <w:rsid w:val="00CA420A"/>
    <w:rsid w:val="00CA48C5"/>
    <w:rsid w:val="00CA57B7"/>
    <w:rsid w:val="00CA6445"/>
    <w:rsid w:val="00CA666A"/>
    <w:rsid w:val="00CA6A1D"/>
    <w:rsid w:val="00CA7229"/>
    <w:rsid w:val="00CA7443"/>
    <w:rsid w:val="00CA7E57"/>
    <w:rsid w:val="00CB0054"/>
    <w:rsid w:val="00CB00B3"/>
    <w:rsid w:val="00CB0B15"/>
    <w:rsid w:val="00CB0C53"/>
    <w:rsid w:val="00CB0D13"/>
    <w:rsid w:val="00CB10E2"/>
    <w:rsid w:val="00CB120B"/>
    <w:rsid w:val="00CB1E87"/>
    <w:rsid w:val="00CB2465"/>
    <w:rsid w:val="00CB2645"/>
    <w:rsid w:val="00CB2A43"/>
    <w:rsid w:val="00CB3143"/>
    <w:rsid w:val="00CB3214"/>
    <w:rsid w:val="00CB37BE"/>
    <w:rsid w:val="00CB40B8"/>
    <w:rsid w:val="00CB4248"/>
    <w:rsid w:val="00CB4387"/>
    <w:rsid w:val="00CB4C4F"/>
    <w:rsid w:val="00CB4D7A"/>
    <w:rsid w:val="00CB5562"/>
    <w:rsid w:val="00CB6254"/>
    <w:rsid w:val="00CB69D1"/>
    <w:rsid w:val="00CB6EE4"/>
    <w:rsid w:val="00CB7680"/>
    <w:rsid w:val="00CC0361"/>
    <w:rsid w:val="00CC0444"/>
    <w:rsid w:val="00CC0730"/>
    <w:rsid w:val="00CC078C"/>
    <w:rsid w:val="00CC0F3A"/>
    <w:rsid w:val="00CC0F7A"/>
    <w:rsid w:val="00CC10A6"/>
    <w:rsid w:val="00CC14DC"/>
    <w:rsid w:val="00CC1C82"/>
    <w:rsid w:val="00CC1F14"/>
    <w:rsid w:val="00CC1F39"/>
    <w:rsid w:val="00CC242B"/>
    <w:rsid w:val="00CC250F"/>
    <w:rsid w:val="00CC27AB"/>
    <w:rsid w:val="00CC2946"/>
    <w:rsid w:val="00CC2A3C"/>
    <w:rsid w:val="00CC2ABC"/>
    <w:rsid w:val="00CC2DF6"/>
    <w:rsid w:val="00CC2F4C"/>
    <w:rsid w:val="00CC358A"/>
    <w:rsid w:val="00CC378D"/>
    <w:rsid w:val="00CC3902"/>
    <w:rsid w:val="00CC3A34"/>
    <w:rsid w:val="00CC3BDA"/>
    <w:rsid w:val="00CC3D7A"/>
    <w:rsid w:val="00CC4265"/>
    <w:rsid w:val="00CC44E6"/>
    <w:rsid w:val="00CC4781"/>
    <w:rsid w:val="00CC4847"/>
    <w:rsid w:val="00CC4AF3"/>
    <w:rsid w:val="00CC4B5C"/>
    <w:rsid w:val="00CC4FF0"/>
    <w:rsid w:val="00CC5000"/>
    <w:rsid w:val="00CC522F"/>
    <w:rsid w:val="00CC596B"/>
    <w:rsid w:val="00CC5A16"/>
    <w:rsid w:val="00CC5D99"/>
    <w:rsid w:val="00CC5DF1"/>
    <w:rsid w:val="00CC6799"/>
    <w:rsid w:val="00CC6B1F"/>
    <w:rsid w:val="00CC796F"/>
    <w:rsid w:val="00CC7D50"/>
    <w:rsid w:val="00CC7F06"/>
    <w:rsid w:val="00CD0908"/>
    <w:rsid w:val="00CD0DC6"/>
    <w:rsid w:val="00CD0FAF"/>
    <w:rsid w:val="00CD1013"/>
    <w:rsid w:val="00CD1605"/>
    <w:rsid w:val="00CD1E3C"/>
    <w:rsid w:val="00CD2BA8"/>
    <w:rsid w:val="00CD2DD8"/>
    <w:rsid w:val="00CD349B"/>
    <w:rsid w:val="00CD3539"/>
    <w:rsid w:val="00CD404C"/>
    <w:rsid w:val="00CD4332"/>
    <w:rsid w:val="00CD4754"/>
    <w:rsid w:val="00CD4A2F"/>
    <w:rsid w:val="00CD4B86"/>
    <w:rsid w:val="00CD521B"/>
    <w:rsid w:val="00CD5441"/>
    <w:rsid w:val="00CD547D"/>
    <w:rsid w:val="00CD551B"/>
    <w:rsid w:val="00CD55EA"/>
    <w:rsid w:val="00CD5625"/>
    <w:rsid w:val="00CD5A54"/>
    <w:rsid w:val="00CD5D50"/>
    <w:rsid w:val="00CD5DD7"/>
    <w:rsid w:val="00CD6145"/>
    <w:rsid w:val="00CD65FA"/>
    <w:rsid w:val="00CD68C2"/>
    <w:rsid w:val="00CD6B04"/>
    <w:rsid w:val="00CD6B8D"/>
    <w:rsid w:val="00CD6F17"/>
    <w:rsid w:val="00CD757E"/>
    <w:rsid w:val="00CD7610"/>
    <w:rsid w:val="00CD7FB8"/>
    <w:rsid w:val="00CE0A96"/>
    <w:rsid w:val="00CE0FD6"/>
    <w:rsid w:val="00CE1A84"/>
    <w:rsid w:val="00CE1B09"/>
    <w:rsid w:val="00CE2747"/>
    <w:rsid w:val="00CE28F9"/>
    <w:rsid w:val="00CE2B96"/>
    <w:rsid w:val="00CE32BD"/>
    <w:rsid w:val="00CE345F"/>
    <w:rsid w:val="00CE3987"/>
    <w:rsid w:val="00CE3AA3"/>
    <w:rsid w:val="00CE3EF0"/>
    <w:rsid w:val="00CE4088"/>
    <w:rsid w:val="00CE437E"/>
    <w:rsid w:val="00CE48EA"/>
    <w:rsid w:val="00CE492E"/>
    <w:rsid w:val="00CE4D65"/>
    <w:rsid w:val="00CE4DD8"/>
    <w:rsid w:val="00CE4FCE"/>
    <w:rsid w:val="00CE4FDF"/>
    <w:rsid w:val="00CE5ED4"/>
    <w:rsid w:val="00CE60E8"/>
    <w:rsid w:val="00CE69F4"/>
    <w:rsid w:val="00CE76F6"/>
    <w:rsid w:val="00CE7810"/>
    <w:rsid w:val="00CF088B"/>
    <w:rsid w:val="00CF08E7"/>
    <w:rsid w:val="00CF0E03"/>
    <w:rsid w:val="00CF0FBA"/>
    <w:rsid w:val="00CF1156"/>
    <w:rsid w:val="00CF1482"/>
    <w:rsid w:val="00CF1C77"/>
    <w:rsid w:val="00CF27BE"/>
    <w:rsid w:val="00CF295A"/>
    <w:rsid w:val="00CF2960"/>
    <w:rsid w:val="00CF405E"/>
    <w:rsid w:val="00CF456F"/>
    <w:rsid w:val="00CF463D"/>
    <w:rsid w:val="00CF4A0D"/>
    <w:rsid w:val="00CF4C67"/>
    <w:rsid w:val="00CF50F2"/>
    <w:rsid w:val="00CF5169"/>
    <w:rsid w:val="00CF57F2"/>
    <w:rsid w:val="00CF61B1"/>
    <w:rsid w:val="00CF65BD"/>
    <w:rsid w:val="00CF6901"/>
    <w:rsid w:val="00CF6AA2"/>
    <w:rsid w:val="00CF6DA0"/>
    <w:rsid w:val="00CF7628"/>
    <w:rsid w:val="00CF7860"/>
    <w:rsid w:val="00CF7A49"/>
    <w:rsid w:val="00CF7AD4"/>
    <w:rsid w:val="00CF7FE7"/>
    <w:rsid w:val="00D00216"/>
    <w:rsid w:val="00D0063B"/>
    <w:rsid w:val="00D006BE"/>
    <w:rsid w:val="00D0143B"/>
    <w:rsid w:val="00D0146A"/>
    <w:rsid w:val="00D01B97"/>
    <w:rsid w:val="00D01CEF"/>
    <w:rsid w:val="00D02130"/>
    <w:rsid w:val="00D02765"/>
    <w:rsid w:val="00D02899"/>
    <w:rsid w:val="00D02A5C"/>
    <w:rsid w:val="00D02C3F"/>
    <w:rsid w:val="00D02C44"/>
    <w:rsid w:val="00D03192"/>
    <w:rsid w:val="00D044E8"/>
    <w:rsid w:val="00D045A6"/>
    <w:rsid w:val="00D04FA7"/>
    <w:rsid w:val="00D05538"/>
    <w:rsid w:val="00D058E7"/>
    <w:rsid w:val="00D05B4E"/>
    <w:rsid w:val="00D05D1D"/>
    <w:rsid w:val="00D06008"/>
    <w:rsid w:val="00D06231"/>
    <w:rsid w:val="00D06296"/>
    <w:rsid w:val="00D067F4"/>
    <w:rsid w:val="00D0762C"/>
    <w:rsid w:val="00D0788B"/>
    <w:rsid w:val="00D07D86"/>
    <w:rsid w:val="00D1042B"/>
    <w:rsid w:val="00D1056D"/>
    <w:rsid w:val="00D10CB0"/>
    <w:rsid w:val="00D10FCD"/>
    <w:rsid w:val="00D11281"/>
    <w:rsid w:val="00D11BEC"/>
    <w:rsid w:val="00D127F7"/>
    <w:rsid w:val="00D128E1"/>
    <w:rsid w:val="00D12E39"/>
    <w:rsid w:val="00D12EA3"/>
    <w:rsid w:val="00D12F19"/>
    <w:rsid w:val="00D1382F"/>
    <w:rsid w:val="00D139E0"/>
    <w:rsid w:val="00D13DC0"/>
    <w:rsid w:val="00D14223"/>
    <w:rsid w:val="00D151BE"/>
    <w:rsid w:val="00D15485"/>
    <w:rsid w:val="00D155D5"/>
    <w:rsid w:val="00D157D1"/>
    <w:rsid w:val="00D16693"/>
    <w:rsid w:val="00D1669C"/>
    <w:rsid w:val="00D1772D"/>
    <w:rsid w:val="00D17739"/>
    <w:rsid w:val="00D179D8"/>
    <w:rsid w:val="00D204FB"/>
    <w:rsid w:val="00D2053E"/>
    <w:rsid w:val="00D20541"/>
    <w:rsid w:val="00D20546"/>
    <w:rsid w:val="00D2081F"/>
    <w:rsid w:val="00D20BF8"/>
    <w:rsid w:val="00D20D9D"/>
    <w:rsid w:val="00D22A1F"/>
    <w:rsid w:val="00D22A22"/>
    <w:rsid w:val="00D233A0"/>
    <w:rsid w:val="00D238F6"/>
    <w:rsid w:val="00D2396A"/>
    <w:rsid w:val="00D2456C"/>
    <w:rsid w:val="00D24619"/>
    <w:rsid w:val="00D25577"/>
    <w:rsid w:val="00D25A35"/>
    <w:rsid w:val="00D25AF3"/>
    <w:rsid w:val="00D25E37"/>
    <w:rsid w:val="00D2616A"/>
    <w:rsid w:val="00D266A6"/>
    <w:rsid w:val="00D26739"/>
    <w:rsid w:val="00D26CAF"/>
    <w:rsid w:val="00D26DC7"/>
    <w:rsid w:val="00D274F4"/>
    <w:rsid w:val="00D27B34"/>
    <w:rsid w:val="00D27C57"/>
    <w:rsid w:val="00D27EE3"/>
    <w:rsid w:val="00D30611"/>
    <w:rsid w:val="00D3063C"/>
    <w:rsid w:val="00D30644"/>
    <w:rsid w:val="00D30B4E"/>
    <w:rsid w:val="00D319CE"/>
    <w:rsid w:val="00D31A25"/>
    <w:rsid w:val="00D321A6"/>
    <w:rsid w:val="00D328A9"/>
    <w:rsid w:val="00D32A28"/>
    <w:rsid w:val="00D32B58"/>
    <w:rsid w:val="00D3387A"/>
    <w:rsid w:val="00D33BDC"/>
    <w:rsid w:val="00D34029"/>
    <w:rsid w:val="00D34281"/>
    <w:rsid w:val="00D342F7"/>
    <w:rsid w:val="00D34516"/>
    <w:rsid w:val="00D34678"/>
    <w:rsid w:val="00D34DCA"/>
    <w:rsid w:val="00D34F62"/>
    <w:rsid w:val="00D35161"/>
    <w:rsid w:val="00D351F5"/>
    <w:rsid w:val="00D35393"/>
    <w:rsid w:val="00D35805"/>
    <w:rsid w:val="00D35920"/>
    <w:rsid w:val="00D35AC9"/>
    <w:rsid w:val="00D35E07"/>
    <w:rsid w:val="00D3610C"/>
    <w:rsid w:val="00D36250"/>
    <w:rsid w:val="00D36290"/>
    <w:rsid w:val="00D36878"/>
    <w:rsid w:val="00D36D72"/>
    <w:rsid w:val="00D3794D"/>
    <w:rsid w:val="00D37951"/>
    <w:rsid w:val="00D37A4C"/>
    <w:rsid w:val="00D37BA8"/>
    <w:rsid w:val="00D37D80"/>
    <w:rsid w:val="00D37DA2"/>
    <w:rsid w:val="00D37E37"/>
    <w:rsid w:val="00D40149"/>
    <w:rsid w:val="00D401F1"/>
    <w:rsid w:val="00D40647"/>
    <w:rsid w:val="00D40B7A"/>
    <w:rsid w:val="00D40FB6"/>
    <w:rsid w:val="00D41136"/>
    <w:rsid w:val="00D41C21"/>
    <w:rsid w:val="00D42621"/>
    <w:rsid w:val="00D42795"/>
    <w:rsid w:val="00D42A82"/>
    <w:rsid w:val="00D4327D"/>
    <w:rsid w:val="00D437F9"/>
    <w:rsid w:val="00D43CB6"/>
    <w:rsid w:val="00D43EFA"/>
    <w:rsid w:val="00D441C1"/>
    <w:rsid w:val="00D4429E"/>
    <w:rsid w:val="00D4457A"/>
    <w:rsid w:val="00D448F6"/>
    <w:rsid w:val="00D453E5"/>
    <w:rsid w:val="00D4574C"/>
    <w:rsid w:val="00D459AA"/>
    <w:rsid w:val="00D45D8C"/>
    <w:rsid w:val="00D45F37"/>
    <w:rsid w:val="00D4601E"/>
    <w:rsid w:val="00D46D05"/>
    <w:rsid w:val="00D47478"/>
    <w:rsid w:val="00D47923"/>
    <w:rsid w:val="00D47929"/>
    <w:rsid w:val="00D50F85"/>
    <w:rsid w:val="00D51052"/>
    <w:rsid w:val="00D51496"/>
    <w:rsid w:val="00D51C5B"/>
    <w:rsid w:val="00D51D7E"/>
    <w:rsid w:val="00D51E63"/>
    <w:rsid w:val="00D51FB2"/>
    <w:rsid w:val="00D5215C"/>
    <w:rsid w:val="00D524F4"/>
    <w:rsid w:val="00D528B1"/>
    <w:rsid w:val="00D5312F"/>
    <w:rsid w:val="00D5317B"/>
    <w:rsid w:val="00D53EFC"/>
    <w:rsid w:val="00D5404D"/>
    <w:rsid w:val="00D548A2"/>
    <w:rsid w:val="00D54A18"/>
    <w:rsid w:val="00D54E13"/>
    <w:rsid w:val="00D551BA"/>
    <w:rsid w:val="00D55406"/>
    <w:rsid w:val="00D559AC"/>
    <w:rsid w:val="00D55E7A"/>
    <w:rsid w:val="00D55F4C"/>
    <w:rsid w:val="00D567DD"/>
    <w:rsid w:val="00D56A42"/>
    <w:rsid w:val="00D56C06"/>
    <w:rsid w:val="00D5781F"/>
    <w:rsid w:val="00D578F6"/>
    <w:rsid w:val="00D57C72"/>
    <w:rsid w:val="00D60287"/>
    <w:rsid w:val="00D60471"/>
    <w:rsid w:val="00D609E6"/>
    <w:rsid w:val="00D60D7F"/>
    <w:rsid w:val="00D60E09"/>
    <w:rsid w:val="00D612B2"/>
    <w:rsid w:val="00D61830"/>
    <w:rsid w:val="00D628D2"/>
    <w:rsid w:val="00D62A17"/>
    <w:rsid w:val="00D62B8B"/>
    <w:rsid w:val="00D632B1"/>
    <w:rsid w:val="00D63334"/>
    <w:rsid w:val="00D635DB"/>
    <w:rsid w:val="00D636B6"/>
    <w:rsid w:val="00D63E52"/>
    <w:rsid w:val="00D63E6C"/>
    <w:rsid w:val="00D64353"/>
    <w:rsid w:val="00D644B5"/>
    <w:rsid w:val="00D64C8D"/>
    <w:rsid w:val="00D64EA1"/>
    <w:rsid w:val="00D65A37"/>
    <w:rsid w:val="00D65BCD"/>
    <w:rsid w:val="00D661E3"/>
    <w:rsid w:val="00D66383"/>
    <w:rsid w:val="00D6648E"/>
    <w:rsid w:val="00D66761"/>
    <w:rsid w:val="00D66C03"/>
    <w:rsid w:val="00D66C77"/>
    <w:rsid w:val="00D67050"/>
    <w:rsid w:val="00D6730A"/>
    <w:rsid w:val="00D67467"/>
    <w:rsid w:val="00D67500"/>
    <w:rsid w:val="00D70085"/>
    <w:rsid w:val="00D70438"/>
    <w:rsid w:val="00D7043A"/>
    <w:rsid w:val="00D7094B"/>
    <w:rsid w:val="00D70989"/>
    <w:rsid w:val="00D70AAC"/>
    <w:rsid w:val="00D70B74"/>
    <w:rsid w:val="00D71082"/>
    <w:rsid w:val="00D71269"/>
    <w:rsid w:val="00D712AB"/>
    <w:rsid w:val="00D72171"/>
    <w:rsid w:val="00D7262B"/>
    <w:rsid w:val="00D72758"/>
    <w:rsid w:val="00D72E50"/>
    <w:rsid w:val="00D72F93"/>
    <w:rsid w:val="00D730B7"/>
    <w:rsid w:val="00D73347"/>
    <w:rsid w:val="00D73545"/>
    <w:rsid w:val="00D744DA"/>
    <w:rsid w:val="00D74C25"/>
    <w:rsid w:val="00D75293"/>
    <w:rsid w:val="00D75D4A"/>
    <w:rsid w:val="00D76682"/>
    <w:rsid w:val="00D76897"/>
    <w:rsid w:val="00D76B3A"/>
    <w:rsid w:val="00D776FC"/>
    <w:rsid w:val="00D803EE"/>
    <w:rsid w:val="00D812D9"/>
    <w:rsid w:val="00D8180D"/>
    <w:rsid w:val="00D8239D"/>
    <w:rsid w:val="00D82D14"/>
    <w:rsid w:val="00D82E46"/>
    <w:rsid w:val="00D82E72"/>
    <w:rsid w:val="00D830BB"/>
    <w:rsid w:val="00D830C1"/>
    <w:rsid w:val="00D834E0"/>
    <w:rsid w:val="00D83C79"/>
    <w:rsid w:val="00D83F30"/>
    <w:rsid w:val="00D842AE"/>
    <w:rsid w:val="00D84675"/>
    <w:rsid w:val="00D84889"/>
    <w:rsid w:val="00D84F4B"/>
    <w:rsid w:val="00D851DC"/>
    <w:rsid w:val="00D85ABB"/>
    <w:rsid w:val="00D85B8F"/>
    <w:rsid w:val="00D85E71"/>
    <w:rsid w:val="00D86259"/>
    <w:rsid w:val="00D86641"/>
    <w:rsid w:val="00D86BCE"/>
    <w:rsid w:val="00D86DC3"/>
    <w:rsid w:val="00D876A1"/>
    <w:rsid w:val="00D87980"/>
    <w:rsid w:val="00D87E96"/>
    <w:rsid w:val="00D87FFE"/>
    <w:rsid w:val="00D90739"/>
    <w:rsid w:val="00D90895"/>
    <w:rsid w:val="00D909DE"/>
    <w:rsid w:val="00D90A3C"/>
    <w:rsid w:val="00D90CCD"/>
    <w:rsid w:val="00D916CF"/>
    <w:rsid w:val="00D9190C"/>
    <w:rsid w:val="00D91B8A"/>
    <w:rsid w:val="00D91D7B"/>
    <w:rsid w:val="00D91F14"/>
    <w:rsid w:val="00D9219B"/>
    <w:rsid w:val="00D927B9"/>
    <w:rsid w:val="00D936D6"/>
    <w:rsid w:val="00D9394A"/>
    <w:rsid w:val="00D93B38"/>
    <w:rsid w:val="00D93BB5"/>
    <w:rsid w:val="00D93C18"/>
    <w:rsid w:val="00D93E4B"/>
    <w:rsid w:val="00D940C7"/>
    <w:rsid w:val="00D94265"/>
    <w:rsid w:val="00D9434B"/>
    <w:rsid w:val="00D94472"/>
    <w:rsid w:val="00D94E5E"/>
    <w:rsid w:val="00D95159"/>
    <w:rsid w:val="00D956CC"/>
    <w:rsid w:val="00D95758"/>
    <w:rsid w:val="00D95843"/>
    <w:rsid w:val="00D95D8F"/>
    <w:rsid w:val="00D96058"/>
    <w:rsid w:val="00D96066"/>
    <w:rsid w:val="00D962A4"/>
    <w:rsid w:val="00D96BB0"/>
    <w:rsid w:val="00D96D8E"/>
    <w:rsid w:val="00D9728B"/>
    <w:rsid w:val="00D974FF"/>
    <w:rsid w:val="00D97927"/>
    <w:rsid w:val="00D97DBA"/>
    <w:rsid w:val="00DA0589"/>
    <w:rsid w:val="00DA09B1"/>
    <w:rsid w:val="00DA0EBF"/>
    <w:rsid w:val="00DA15E4"/>
    <w:rsid w:val="00DA16F8"/>
    <w:rsid w:val="00DA18E7"/>
    <w:rsid w:val="00DA1978"/>
    <w:rsid w:val="00DA19F9"/>
    <w:rsid w:val="00DA1B95"/>
    <w:rsid w:val="00DA2AC9"/>
    <w:rsid w:val="00DA2F9D"/>
    <w:rsid w:val="00DA342E"/>
    <w:rsid w:val="00DA3C79"/>
    <w:rsid w:val="00DA400B"/>
    <w:rsid w:val="00DA405C"/>
    <w:rsid w:val="00DA421D"/>
    <w:rsid w:val="00DA4D3C"/>
    <w:rsid w:val="00DA5301"/>
    <w:rsid w:val="00DA57BE"/>
    <w:rsid w:val="00DA5825"/>
    <w:rsid w:val="00DA5BDA"/>
    <w:rsid w:val="00DA6168"/>
    <w:rsid w:val="00DA6471"/>
    <w:rsid w:val="00DA6AC3"/>
    <w:rsid w:val="00DA6BD4"/>
    <w:rsid w:val="00DA6CF3"/>
    <w:rsid w:val="00DA6DBE"/>
    <w:rsid w:val="00DA730E"/>
    <w:rsid w:val="00DA75E2"/>
    <w:rsid w:val="00DA77AD"/>
    <w:rsid w:val="00DA7D19"/>
    <w:rsid w:val="00DB0268"/>
    <w:rsid w:val="00DB0344"/>
    <w:rsid w:val="00DB0770"/>
    <w:rsid w:val="00DB0A9B"/>
    <w:rsid w:val="00DB1431"/>
    <w:rsid w:val="00DB1446"/>
    <w:rsid w:val="00DB15C9"/>
    <w:rsid w:val="00DB1789"/>
    <w:rsid w:val="00DB2900"/>
    <w:rsid w:val="00DB2ED1"/>
    <w:rsid w:val="00DB2FAC"/>
    <w:rsid w:val="00DB395C"/>
    <w:rsid w:val="00DB3A04"/>
    <w:rsid w:val="00DB3A32"/>
    <w:rsid w:val="00DB3C1C"/>
    <w:rsid w:val="00DB3DDB"/>
    <w:rsid w:val="00DB4108"/>
    <w:rsid w:val="00DB44FA"/>
    <w:rsid w:val="00DB4905"/>
    <w:rsid w:val="00DB53F1"/>
    <w:rsid w:val="00DB58A8"/>
    <w:rsid w:val="00DB5DF7"/>
    <w:rsid w:val="00DB5FCF"/>
    <w:rsid w:val="00DB6090"/>
    <w:rsid w:val="00DB60D0"/>
    <w:rsid w:val="00DB611A"/>
    <w:rsid w:val="00DB694A"/>
    <w:rsid w:val="00DB7352"/>
    <w:rsid w:val="00DB74BE"/>
    <w:rsid w:val="00DB76AD"/>
    <w:rsid w:val="00DB77F6"/>
    <w:rsid w:val="00DB7B72"/>
    <w:rsid w:val="00DB7E61"/>
    <w:rsid w:val="00DC01E7"/>
    <w:rsid w:val="00DC07C4"/>
    <w:rsid w:val="00DC0979"/>
    <w:rsid w:val="00DC0D53"/>
    <w:rsid w:val="00DC0DB7"/>
    <w:rsid w:val="00DC1349"/>
    <w:rsid w:val="00DC1AC2"/>
    <w:rsid w:val="00DC1B44"/>
    <w:rsid w:val="00DC1DCA"/>
    <w:rsid w:val="00DC1E5F"/>
    <w:rsid w:val="00DC1E9F"/>
    <w:rsid w:val="00DC2949"/>
    <w:rsid w:val="00DC2CAB"/>
    <w:rsid w:val="00DC2D32"/>
    <w:rsid w:val="00DC2F5B"/>
    <w:rsid w:val="00DC40DE"/>
    <w:rsid w:val="00DC454E"/>
    <w:rsid w:val="00DC459F"/>
    <w:rsid w:val="00DC5187"/>
    <w:rsid w:val="00DC5350"/>
    <w:rsid w:val="00DC5496"/>
    <w:rsid w:val="00DC57A5"/>
    <w:rsid w:val="00DC57F3"/>
    <w:rsid w:val="00DC5881"/>
    <w:rsid w:val="00DC58FA"/>
    <w:rsid w:val="00DC5F3E"/>
    <w:rsid w:val="00DC64F3"/>
    <w:rsid w:val="00DC6524"/>
    <w:rsid w:val="00DC6D6D"/>
    <w:rsid w:val="00DC6EB9"/>
    <w:rsid w:val="00DC71B4"/>
    <w:rsid w:val="00DC7335"/>
    <w:rsid w:val="00DC740C"/>
    <w:rsid w:val="00DC7641"/>
    <w:rsid w:val="00DC7737"/>
    <w:rsid w:val="00DC7A9A"/>
    <w:rsid w:val="00DC7D13"/>
    <w:rsid w:val="00DC7DCA"/>
    <w:rsid w:val="00DD0190"/>
    <w:rsid w:val="00DD0AA4"/>
    <w:rsid w:val="00DD0C6A"/>
    <w:rsid w:val="00DD115F"/>
    <w:rsid w:val="00DD1393"/>
    <w:rsid w:val="00DD1444"/>
    <w:rsid w:val="00DD17A5"/>
    <w:rsid w:val="00DD217C"/>
    <w:rsid w:val="00DD314D"/>
    <w:rsid w:val="00DD32E0"/>
    <w:rsid w:val="00DD354D"/>
    <w:rsid w:val="00DD3757"/>
    <w:rsid w:val="00DD44E3"/>
    <w:rsid w:val="00DD4898"/>
    <w:rsid w:val="00DD4971"/>
    <w:rsid w:val="00DD4B76"/>
    <w:rsid w:val="00DD4F34"/>
    <w:rsid w:val="00DD4F35"/>
    <w:rsid w:val="00DD503C"/>
    <w:rsid w:val="00DD5144"/>
    <w:rsid w:val="00DD51CC"/>
    <w:rsid w:val="00DD54B4"/>
    <w:rsid w:val="00DD5EFC"/>
    <w:rsid w:val="00DD63CD"/>
    <w:rsid w:val="00DD64D5"/>
    <w:rsid w:val="00DD77C2"/>
    <w:rsid w:val="00DD7A6B"/>
    <w:rsid w:val="00DE0160"/>
    <w:rsid w:val="00DE02FF"/>
    <w:rsid w:val="00DE0470"/>
    <w:rsid w:val="00DE1242"/>
    <w:rsid w:val="00DE12DA"/>
    <w:rsid w:val="00DE1320"/>
    <w:rsid w:val="00DE1450"/>
    <w:rsid w:val="00DE1A60"/>
    <w:rsid w:val="00DE2302"/>
    <w:rsid w:val="00DE25F0"/>
    <w:rsid w:val="00DE2685"/>
    <w:rsid w:val="00DE2DAE"/>
    <w:rsid w:val="00DE3AF0"/>
    <w:rsid w:val="00DE3D2A"/>
    <w:rsid w:val="00DE5221"/>
    <w:rsid w:val="00DE5AC8"/>
    <w:rsid w:val="00DE5ACE"/>
    <w:rsid w:val="00DE5FBF"/>
    <w:rsid w:val="00DE67C3"/>
    <w:rsid w:val="00DE67EE"/>
    <w:rsid w:val="00DE7297"/>
    <w:rsid w:val="00DE74C1"/>
    <w:rsid w:val="00DE755F"/>
    <w:rsid w:val="00DE75CD"/>
    <w:rsid w:val="00DE7D98"/>
    <w:rsid w:val="00DF0003"/>
    <w:rsid w:val="00DF0036"/>
    <w:rsid w:val="00DF0F25"/>
    <w:rsid w:val="00DF1282"/>
    <w:rsid w:val="00DF17F0"/>
    <w:rsid w:val="00DF18E5"/>
    <w:rsid w:val="00DF1D86"/>
    <w:rsid w:val="00DF2234"/>
    <w:rsid w:val="00DF257D"/>
    <w:rsid w:val="00DF2A12"/>
    <w:rsid w:val="00DF2CA8"/>
    <w:rsid w:val="00DF2F57"/>
    <w:rsid w:val="00DF2FC8"/>
    <w:rsid w:val="00DF3B51"/>
    <w:rsid w:val="00DF4097"/>
    <w:rsid w:val="00DF4336"/>
    <w:rsid w:val="00DF4958"/>
    <w:rsid w:val="00DF4A10"/>
    <w:rsid w:val="00DF5104"/>
    <w:rsid w:val="00DF5406"/>
    <w:rsid w:val="00DF5524"/>
    <w:rsid w:val="00DF5872"/>
    <w:rsid w:val="00DF5CAC"/>
    <w:rsid w:val="00DF5D3B"/>
    <w:rsid w:val="00DF6197"/>
    <w:rsid w:val="00DF62E0"/>
    <w:rsid w:val="00DF6782"/>
    <w:rsid w:val="00DF67DB"/>
    <w:rsid w:val="00DF6B8B"/>
    <w:rsid w:val="00DF7829"/>
    <w:rsid w:val="00DF786F"/>
    <w:rsid w:val="00DF7B67"/>
    <w:rsid w:val="00DF7BB1"/>
    <w:rsid w:val="00E000B5"/>
    <w:rsid w:val="00E0044A"/>
    <w:rsid w:val="00E00523"/>
    <w:rsid w:val="00E005CF"/>
    <w:rsid w:val="00E00C5B"/>
    <w:rsid w:val="00E01167"/>
    <w:rsid w:val="00E01209"/>
    <w:rsid w:val="00E017E2"/>
    <w:rsid w:val="00E01B30"/>
    <w:rsid w:val="00E02419"/>
    <w:rsid w:val="00E0263F"/>
    <w:rsid w:val="00E0296D"/>
    <w:rsid w:val="00E02B01"/>
    <w:rsid w:val="00E02C86"/>
    <w:rsid w:val="00E02E08"/>
    <w:rsid w:val="00E03CE4"/>
    <w:rsid w:val="00E03D4C"/>
    <w:rsid w:val="00E03D8E"/>
    <w:rsid w:val="00E043C1"/>
    <w:rsid w:val="00E04E9E"/>
    <w:rsid w:val="00E05736"/>
    <w:rsid w:val="00E05AEC"/>
    <w:rsid w:val="00E0615C"/>
    <w:rsid w:val="00E06177"/>
    <w:rsid w:val="00E07147"/>
    <w:rsid w:val="00E07762"/>
    <w:rsid w:val="00E07D87"/>
    <w:rsid w:val="00E07EA9"/>
    <w:rsid w:val="00E07F3F"/>
    <w:rsid w:val="00E1090B"/>
    <w:rsid w:val="00E1091B"/>
    <w:rsid w:val="00E10B6E"/>
    <w:rsid w:val="00E10E99"/>
    <w:rsid w:val="00E11195"/>
    <w:rsid w:val="00E111AA"/>
    <w:rsid w:val="00E111E4"/>
    <w:rsid w:val="00E113CF"/>
    <w:rsid w:val="00E11B2F"/>
    <w:rsid w:val="00E11E9F"/>
    <w:rsid w:val="00E124C4"/>
    <w:rsid w:val="00E12ABD"/>
    <w:rsid w:val="00E12C29"/>
    <w:rsid w:val="00E12DCE"/>
    <w:rsid w:val="00E12F6B"/>
    <w:rsid w:val="00E13461"/>
    <w:rsid w:val="00E13759"/>
    <w:rsid w:val="00E13BB9"/>
    <w:rsid w:val="00E14ADB"/>
    <w:rsid w:val="00E14D5B"/>
    <w:rsid w:val="00E14F9F"/>
    <w:rsid w:val="00E15089"/>
    <w:rsid w:val="00E15485"/>
    <w:rsid w:val="00E16460"/>
    <w:rsid w:val="00E164A7"/>
    <w:rsid w:val="00E1728F"/>
    <w:rsid w:val="00E17407"/>
    <w:rsid w:val="00E20E99"/>
    <w:rsid w:val="00E215E2"/>
    <w:rsid w:val="00E21790"/>
    <w:rsid w:val="00E21E1A"/>
    <w:rsid w:val="00E22862"/>
    <w:rsid w:val="00E228A9"/>
    <w:rsid w:val="00E22921"/>
    <w:rsid w:val="00E22D59"/>
    <w:rsid w:val="00E22F9D"/>
    <w:rsid w:val="00E23120"/>
    <w:rsid w:val="00E24190"/>
    <w:rsid w:val="00E241D3"/>
    <w:rsid w:val="00E24CC7"/>
    <w:rsid w:val="00E24D03"/>
    <w:rsid w:val="00E24E34"/>
    <w:rsid w:val="00E250A3"/>
    <w:rsid w:val="00E255F2"/>
    <w:rsid w:val="00E25820"/>
    <w:rsid w:val="00E25BFC"/>
    <w:rsid w:val="00E262E0"/>
    <w:rsid w:val="00E2649D"/>
    <w:rsid w:val="00E26585"/>
    <w:rsid w:val="00E26639"/>
    <w:rsid w:val="00E301DC"/>
    <w:rsid w:val="00E3035E"/>
    <w:rsid w:val="00E307C8"/>
    <w:rsid w:val="00E310E7"/>
    <w:rsid w:val="00E310EE"/>
    <w:rsid w:val="00E312D0"/>
    <w:rsid w:val="00E315C1"/>
    <w:rsid w:val="00E3193C"/>
    <w:rsid w:val="00E31D66"/>
    <w:rsid w:val="00E32450"/>
    <w:rsid w:val="00E328A5"/>
    <w:rsid w:val="00E336C9"/>
    <w:rsid w:val="00E33770"/>
    <w:rsid w:val="00E33DA7"/>
    <w:rsid w:val="00E34407"/>
    <w:rsid w:val="00E34517"/>
    <w:rsid w:val="00E34895"/>
    <w:rsid w:val="00E34C80"/>
    <w:rsid w:val="00E35667"/>
    <w:rsid w:val="00E35E56"/>
    <w:rsid w:val="00E3697F"/>
    <w:rsid w:val="00E36A36"/>
    <w:rsid w:val="00E36FA3"/>
    <w:rsid w:val="00E37399"/>
    <w:rsid w:val="00E3747E"/>
    <w:rsid w:val="00E376FA"/>
    <w:rsid w:val="00E37AA7"/>
    <w:rsid w:val="00E37B85"/>
    <w:rsid w:val="00E37E45"/>
    <w:rsid w:val="00E405E7"/>
    <w:rsid w:val="00E40864"/>
    <w:rsid w:val="00E40A5C"/>
    <w:rsid w:val="00E41069"/>
    <w:rsid w:val="00E41C1E"/>
    <w:rsid w:val="00E41D0E"/>
    <w:rsid w:val="00E42421"/>
    <w:rsid w:val="00E42DAD"/>
    <w:rsid w:val="00E430FD"/>
    <w:rsid w:val="00E4311C"/>
    <w:rsid w:val="00E43341"/>
    <w:rsid w:val="00E43C11"/>
    <w:rsid w:val="00E44964"/>
    <w:rsid w:val="00E4497C"/>
    <w:rsid w:val="00E44C33"/>
    <w:rsid w:val="00E44C3E"/>
    <w:rsid w:val="00E44CE9"/>
    <w:rsid w:val="00E455FD"/>
    <w:rsid w:val="00E459C8"/>
    <w:rsid w:val="00E45A90"/>
    <w:rsid w:val="00E46652"/>
    <w:rsid w:val="00E4666C"/>
    <w:rsid w:val="00E468C9"/>
    <w:rsid w:val="00E46C0A"/>
    <w:rsid w:val="00E47128"/>
    <w:rsid w:val="00E47398"/>
    <w:rsid w:val="00E47971"/>
    <w:rsid w:val="00E47B16"/>
    <w:rsid w:val="00E5049E"/>
    <w:rsid w:val="00E50578"/>
    <w:rsid w:val="00E5072C"/>
    <w:rsid w:val="00E507DC"/>
    <w:rsid w:val="00E509C2"/>
    <w:rsid w:val="00E50A66"/>
    <w:rsid w:val="00E50B9C"/>
    <w:rsid w:val="00E5170F"/>
    <w:rsid w:val="00E51A29"/>
    <w:rsid w:val="00E51C70"/>
    <w:rsid w:val="00E51F0D"/>
    <w:rsid w:val="00E52878"/>
    <w:rsid w:val="00E52CF0"/>
    <w:rsid w:val="00E5302E"/>
    <w:rsid w:val="00E535EC"/>
    <w:rsid w:val="00E5368E"/>
    <w:rsid w:val="00E53AA4"/>
    <w:rsid w:val="00E543C0"/>
    <w:rsid w:val="00E54427"/>
    <w:rsid w:val="00E54E4C"/>
    <w:rsid w:val="00E54E9E"/>
    <w:rsid w:val="00E555DE"/>
    <w:rsid w:val="00E556FA"/>
    <w:rsid w:val="00E55BF8"/>
    <w:rsid w:val="00E55F6A"/>
    <w:rsid w:val="00E56276"/>
    <w:rsid w:val="00E56850"/>
    <w:rsid w:val="00E56983"/>
    <w:rsid w:val="00E57A5F"/>
    <w:rsid w:val="00E57C0B"/>
    <w:rsid w:val="00E57E93"/>
    <w:rsid w:val="00E6061E"/>
    <w:rsid w:val="00E60B7F"/>
    <w:rsid w:val="00E61169"/>
    <w:rsid w:val="00E612D6"/>
    <w:rsid w:val="00E61877"/>
    <w:rsid w:val="00E61F5E"/>
    <w:rsid w:val="00E62742"/>
    <w:rsid w:val="00E63170"/>
    <w:rsid w:val="00E63446"/>
    <w:rsid w:val="00E635F5"/>
    <w:rsid w:val="00E641E4"/>
    <w:rsid w:val="00E642AF"/>
    <w:rsid w:val="00E64407"/>
    <w:rsid w:val="00E6493E"/>
    <w:rsid w:val="00E64C9F"/>
    <w:rsid w:val="00E64F83"/>
    <w:rsid w:val="00E651F7"/>
    <w:rsid w:val="00E65AEE"/>
    <w:rsid w:val="00E662AC"/>
    <w:rsid w:val="00E66C23"/>
    <w:rsid w:val="00E66E00"/>
    <w:rsid w:val="00E66E45"/>
    <w:rsid w:val="00E66F8A"/>
    <w:rsid w:val="00E678E9"/>
    <w:rsid w:val="00E67C7A"/>
    <w:rsid w:val="00E67D67"/>
    <w:rsid w:val="00E700C6"/>
    <w:rsid w:val="00E701C4"/>
    <w:rsid w:val="00E703F3"/>
    <w:rsid w:val="00E707CC"/>
    <w:rsid w:val="00E70A19"/>
    <w:rsid w:val="00E70BCD"/>
    <w:rsid w:val="00E70C0B"/>
    <w:rsid w:val="00E70CAD"/>
    <w:rsid w:val="00E70D53"/>
    <w:rsid w:val="00E70E52"/>
    <w:rsid w:val="00E7127D"/>
    <w:rsid w:val="00E715A1"/>
    <w:rsid w:val="00E7174A"/>
    <w:rsid w:val="00E721B4"/>
    <w:rsid w:val="00E72337"/>
    <w:rsid w:val="00E72467"/>
    <w:rsid w:val="00E72C6B"/>
    <w:rsid w:val="00E72DB5"/>
    <w:rsid w:val="00E730F8"/>
    <w:rsid w:val="00E73BDF"/>
    <w:rsid w:val="00E742C0"/>
    <w:rsid w:val="00E74389"/>
    <w:rsid w:val="00E757A0"/>
    <w:rsid w:val="00E758AD"/>
    <w:rsid w:val="00E75AA5"/>
    <w:rsid w:val="00E75BC5"/>
    <w:rsid w:val="00E75DAE"/>
    <w:rsid w:val="00E76093"/>
    <w:rsid w:val="00E76902"/>
    <w:rsid w:val="00E76C46"/>
    <w:rsid w:val="00E76DE0"/>
    <w:rsid w:val="00E7791F"/>
    <w:rsid w:val="00E77A18"/>
    <w:rsid w:val="00E80000"/>
    <w:rsid w:val="00E80452"/>
    <w:rsid w:val="00E80692"/>
    <w:rsid w:val="00E806DF"/>
    <w:rsid w:val="00E80A15"/>
    <w:rsid w:val="00E80E83"/>
    <w:rsid w:val="00E80EAA"/>
    <w:rsid w:val="00E816B2"/>
    <w:rsid w:val="00E8209B"/>
    <w:rsid w:val="00E82346"/>
    <w:rsid w:val="00E82A5E"/>
    <w:rsid w:val="00E82E44"/>
    <w:rsid w:val="00E831C8"/>
    <w:rsid w:val="00E83332"/>
    <w:rsid w:val="00E833A6"/>
    <w:rsid w:val="00E83621"/>
    <w:rsid w:val="00E8362D"/>
    <w:rsid w:val="00E83CC4"/>
    <w:rsid w:val="00E83DD0"/>
    <w:rsid w:val="00E83FE2"/>
    <w:rsid w:val="00E8403A"/>
    <w:rsid w:val="00E8425B"/>
    <w:rsid w:val="00E84B67"/>
    <w:rsid w:val="00E84D92"/>
    <w:rsid w:val="00E84DF4"/>
    <w:rsid w:val="00E854DD"/>
    <w:rsid w:val="00E85692"/>
    <w:rsid w:val="00E85A73"/>
    <w:rsid w:val="00E86026"/>
    <w:rsid w:val="00E861CA"/>
    <w:rsid w:val="00E86221"/>
    <w:rsid w:val="00E86759"/>
    <w:rsid w:val="00E86833"/>
    <w:rsid w:val="00E868F3"/>
    <w:rsid w:val="00E86B9D"/>
    <w:rsid w:val="00E8716A"/>
    <w:rsid w:val="00E87734"/>
    <w:rsid w:val="00E87D5D"/>
    <w:rsid w:val="00E87F1F"/>
    <w:rsid w:val="00E90328"/>
    <w:rsid w:val="00E90D5F"/>
    <w:rsid w:val="00E90EB1"/>
    <w:rsid w:val="00E917D8"/>
    <w:rsid w:val="00E91C88"/>
    <w:rsid w:val="00E921B5"/>
    <w:rsid w:val="00E92404"/>
    <w:rsid w:val="00E925A0"/>
    <w:rsid w:val="00E927C7"/>
    <w:rsid w:val="00E92CAA"/>
    <w:rsid w:val="00E93352"/>
    <w:rsid w:val="00E937E6"/>
    <w:rsid w:val="00E93B25"/>
    <w:rsid w:val="00E93B89"/>
    <w:rsid w:val="00E93E66"/>
    <w:rsid w:val="00E94822"/>
    <w:rsid w:val="00E94E14"/>
    <w:rsid w:val="00E957B5"/>
    <w:rsid w:val="00E958D5"/>
    <w:rsid w:val="00E95B36"/>
    <w:rsid w:val="00E95BCE"/>
    <w:rsid w:val="00E95E35"/>
    <w:rsid w:val="00E96234"/>
    <w:rsid w:val="00E96265"/>
    <w:rsid w:val="00E9650C"/>
    <w:rsid w:val="00E96AEE"/>
    <w:rsid w:val="00E96E1B"/>
    <w:rsid w:val="00E970C2"/>
    <w:rsid w:val="00E972A1"/>
    <w:rsid w:val="00E97329"/>
    <w:rsid w:val="00E9759B"/>
    <w:rsid w:val="00E97B15"/>
    <w:rsid w:val="00E97D21"/>
    <w:rsid w:val="00E97E2E"/>
    <w:rsid w:val="00E97E65"/>
    <w:rsid w:val="00E97F80"/>
    <w:rsid w:val="00EA0109"/>
    <w:rsid w:val="00EA019B"/>
    <w:rsid w:val="00EA05E3"/>
    <w:rsid w:val="00EA0CE2"/>
    <w:rsid w:val="00EA0ED0"/>
    <w:rsid w:val="00EA0F6F"/>
    <w:rsid w:val="00EA1249"/>
    <w:rsid w:val="00EA1A59"/>
    <w:rsid w:val="00EA1DC5"/>
    <w:rsid w:val="00EA1EEB"/>
    <w:rsid w:val="00EA20A5"/>
    <w:rsid w:val="00EA25ED"/>
    <w:rsid w:val="00EA29CB"/>
    <w:rsid w:val="00EA2BAB"/>
    <w:rsid w:val="00EA2C3F"/>
    <w:rsid w:val="00EA3186"/>
    <w:rsid w:val="00EA3578"/>
    <w:rsid w:val="00EA3E0D"/>
    <w:rsid w:val="00EA47E0"/>
    <w:rsid w:val="00EA4A1A"/>
    <w:rsid w:val="00EA4D20"/>
    <w:rsid w:val="00EA4E52"/>
    <w:rsid w:val="00EA524A"/>
    <w:rsid w:val="00EA534B"/>
    <w:rsid w:val="00EA56F4"/>
    <w:rsid w:val="00EA5D61"/>
    <w:rsid w:val="00EA5D80"/>
    <w:rsid w:val="00EA65A2"/>
    <w:rsid w:val="00EA6BC5"/>
    <w:rsid w:val="00EA7483"/>
    <w:rsid w:val="00EA78F1"/>
    <w:rsid w:val="00EA79AC"/>
    <w:rsid w:val="00EB0221"/>
    <w:rsid w:val="00EB0390"/>
    <w:rsid w:val="00EB03B9"/>
    <w:rsid w:val="00EB0979"/>
    <w:rsid w:val="00EB0EA9"/>
    <w:rsid w:val="00EB0F39"/>
    <w:rsid w:val="00EB104B"/>
    <w:rsid w:val="00EB12DE"/>
    <w:rsid w:val="00EB153B"/>
    <w:rsid w:val="00EB165A"/>
    <w:rsid w:val="00EB18B4"/>
    <w:rsid w:val="00EB227D"/>
    <w:rsid w:val="00EB33F8"/>
    <w:rsid w:val="00EB35F0"/>
    <w:rsid w:val="00EB36D8"/>
    <w:rsid w:val="00EB3937"/>
    <w:rsid w:val="00EB3C47"/>
    <w:rsid w:val="00EB4110"/>
    <w:rsid w:val="00EB415F"/>
    <w:rsid w:val="00EB41E0"/>
    <w:rsid w:val="00EB432A"/>
    <w:rsid w:val="00EB43E9"/>
    <w:rsid w:val="00EB4558"/>
    <w:rsid w:val="00EB5051"/>
    <w:rsid w:val="00EB52BD"/>
    <w:rsid w:val="00EB5B69"/>
    <w:rsid w:val="00EB5FB4"/>
    <w:rsid w:val="00EB612F"/>
    <w:rsid w:val="00EB6397"/>
    <w:rsid w:val="00EB66B1"/>
    <w:rsid w:val="00EB6AE5"/>
    <w:rsid w:val="00EB6BFC"/>
    <w:rsid w:val="00EB6E9E"/>
    <w:rsid w:val="00EB6F79"/>
    <w:rsid w:val="00EB7101"/>
    <w:rsid w:val="00EB74E6"/>
    <w:rsid w:val="00EC0200"/>
    <w:rsid w:val="00EC0AA8"/>
    <w:rsid w:val="00EC1142"/>
    <w:rsid w:val="00EC1447"/>
    <w:rsid w:val="00EC1CF4"/>
    <w:rsid w:val="00EC4CDE"/>
    <w:rsid w:val="00EC5361"/>
    <w:rsid w:val="00EC5451"/>
    <w:rsid w:val="00EC5561"/>
    <w:rsid w:val="00EC5A81"/>
    <w:rsid w:val="00EC60FA"/>
    <w:rsid w:val="00EC62FB"/>
    <w:rsid w:val="00EC6C56"/>
    <w:rsid w:val="00EC752E"/>
    <w:rsid w:val="00EC7752"/>
    <w:rsid w:val="00EC7A6E"/>
    <w:rsid w:val="00EC7DD7"/>
    <w:rsid w:val="00EC7F40"/>
    <w:rsid w:val="00ED007D"/>
    <w:rsid w:val="00ED023A"/>
    <w:rsid w:val="00ED0410"/>
    <w:rsid w:val="00ED0695"/>
    <w:rsid w:val="00ED088C"/>
    <w:rsid w:val="00ED0CE8"/>
    <w:rsid w:val="00ED1A4B"/>
    <w:rsid w:val="00ED2595"/>
    <w:rsid w:val="00ED25ED"/>
    <w:rsid w:val="00ED2794"/>
    <w:rsid w:val="00ED283D"/>
    <w:rsid w:val="00ED2A5A"/>
    <w:rsid w:val="00ED2ABF"/>
    <w:rsid w:val="00ED2B17"/>
    <w:rsid w:val="00ED3020"/>
    <w:rsid w:val="00ED34D7"/>
    <w:rsid w:val="00ED4500"/>
    <w:rsid w:val="00ED5EEA"/>
    <w:rsid w:val="00ED6350"/>
    <w:rsid w:val="00ED7029"/>
    <w:rsid w:val="00ED7497"/>
    <w:rsid w:val="00ED79C1"/>
    <w:rsid w:val="00ED7F50"/>
    <w:rsid w:val="00EE0200"/>
    <w:rsid w:val="00EE0717"/>
    <w:rsid w:val="00EE1388"/>
    <w:rsid w:val="00EE1877"/>
    <w:rsid w:val="00EE1CE1"/>
    <w:rsid w:val="00EE1D24"/>
    <w:rsid w:val="00EE1E3C"/>
    <w:rsid w:val="00EE1E50"/>
    <w:rsid w:val="00EE2361"/>
    <w:rsid w:val="00EE24AC"/>
    <w:rsid w:val="00EE2ED0"/>
    <w:rsid w:val="00EE2EF8"/>
    <w:rsid w:val="00EE315E"/>
    <w:rsid w:val="00EE31E1"/>
    <w:rsid w:val="00EE3A8A"/>
    <w:rsid w:val="00EE3B53"/>
    <w:rsid w:val="00EE3DA3"/>
    <w:rsid w:val="00EE3E4A"/>
    <w:rsid w:val="00EE471B"/>
    <w:rsid w:val="00EE4E21"/>
    <w:rsid w:val="00EE4E82"/>
    <w:rsid w:val="00EE51B0"/>
    <w:rsid w:val="00EE51DA"/>
    <w:rsid w:val="00EE5296"/>
    <w:rsid w:val="00EE546E"/>
    <w:rsid w:val="00EE5823"/>
    <w:rsid w:val="00EE58A0"/>
    <w:rsid w:val="00EE58D9"/>
    <w:rsid w:val="00EE62D5"/>
    <w:rsid w:val="00EE6539"/>
    <w:rsid w:val="00EE6B77"/>
    <w:rsid w:val="00EE708F"/>
    <w:rsid w:val="00EE70CE"/>
    <w:rsid w:val="00EE76BB"/>
    <w:rsid w:val="00EE77C3"/>
    <w:rsid w:val="00EE7BB4"/>
    <w:rsid w:val="00EE7DE3"/>
    <w:rsid w:val="00EF00E9"/>
    <w:rsid w:val="00EF075F"/>
    <w:rsid w:val="00EF14AF"/>
    <w:rsid w:val="00EF19EE"/>
    <w:rsid w:val="00EF1C36"/>
    <w:rsid w:val="00EF1CCA"/>
    <w:rsid w:val="00EF1EE5"/>
    <w:rsid w:val="00EF2459"/>
    <w:rsid w:val="00EF2895"/>
    <w:rsid w:val="00EF2F33"/>
    <w:rsid w:val="00EF346D"/>
    <w:rsid w:val="00EF3628"/>
    <w:rsid w:val="00EF398C"/>
    <w:rsid w:val="00EF3DBF"/>
    <w:rsid w:val="00EF3DF4"/>
    <w:rsid w:val="00EF3E0B"/>
    <w:rsid w:val="00EF4490"/>
    <w:rsid w:val="00EF4BCB"/>
    <w:rsid w:val="00EF4F80"/>
    <w:rsid w:val="00EF5961"/>
    <w:rsid w:val="00EF5DD8"/>
    <w:rsid w:val="00EF5F3B"/>
    <w:rsid w:val="00EF610D"/>
    <w:rsid w:val="00EF69ED"/>
    <w:rsid w:val="00EF70BA"/>
    <w:rsid w:val="00EF71B4"/>
    <w:rsid w:val="00EF71F6"/>
    <w:rsid w:val="00EF7391"/>
    <w:rsid w:val="00EF74E0"/>
    <w:rsid w:val="00EF751F"/>
    <w:rsid w:val="00EF7714"/>
    <w:rsid w:val="00EF7912"/>
    <w:rsid w:val="00EF7972"/>
    <w:rsid w:val="00F00081"/>
    <w:rsid w:val="00F00109"/>
    <w:rsid w:val="00F0044E"/>
    <w:rsid w:val="00F008E1"/>
    <w:rsid w:val="00F01193"/>
    <w:rsid w:val="00F016E8"/>
    <w:rsid w:val="00F020E1"/>
    <w:rsid w:val="00F021FD"/>
    <w:rsid w:val="00F0220B"/>
    <w:rsid w:val="00F02407"/>
    <w:rsid w:val="00F02A76"/>
    <w:rsid w:val="00F02CAD"/>
    <w:rsid w:val="00F02E5D"/>
    <w:rsid w:val="00F03B33"/>
    <w:rsid w:val="00F03D38"/>
    <w:rsid w:val="00F04088"/>
    <w:rsid w:val="00F043FD"/>
    <w:rsid w:val="00F04B4C"/>
    <w:rsid w:val="00F04F02"/>
    <w:rsid w:val="00F04FD3"/>
    <w:rsid w:val="00F05267"/>
    <w:rsid w:val="00F0529A"/>
    <w:rsid w:val="00F056AF"/>
    <w:rsid w:val="00F05797"/>
    <w:rsid w:val="00F05E24"/>
    <w:rsid w:val="00F067A8"/>
    <w:rsid w:val="00F067F9"/>
    <w:rsid w:val="00F06DDC"/>
    <w:rsid w:val="00F06DFA"/>
    <w:rsid w:val="00F07164"/>
    <w:rsid w:val="00F0719E"/>
    <w:rsid w:val="00F07D31"/>
    <w:rsid w:val="00F07D99"/>
    <w:rsid w:val="00F100C3"/>
    <w:rsid w:val="00F103E5"/>
    <w:rsid w:val="00F10655"/>
    <w:rsid w:val="00F10A0E"/>
    <w:rsid w:val="00F10C69"/>
    <w:rsid w:val="00F110E0"/>
    <w:rsid w:val="00F116EC"/>
    <w:rsid w:val="00F11728"/>
    <w:rsid w:val="00F12055"/>
    <w:rsid w:val="00F12180"/>
    <w:rsid w:val="00F121DF"/>
    <w:rsid w:val="00F12516"/>
    <w:rsid w:val="00F126B5"/>
    <w:rsid w:val="00F127E2"/>
    <w:rsid w:val="00F12823"/>
    <w:rsid w:val="00F12864"/>
    <w:rsid w:val="00F12AC4"/>
    <w:rsid w:val="00F1305F"/>
    <w:rsid w:val="00F130B7"/>
    <w:rsid w:val="00F138C7"/>
    <w:rsid w:val="00F13FE6"/>
    <w:rsid w:val="00F1421A"/>
    <w:rsid w:val="00F143EB"/>
    <w:rsid w:val="00F1488A"/>
    <w:rsid w:val="00F14B9B"/>
    <w:rsid w:val="00F150A7"/>
    <w:rsid w:val="00F1530F"/>
    <w:rsid w:val="00F15657"/>
    <w:rsid w:val="00F16020"/>
    <w:rsid w:val="00F1612E"/>
    <w:rsid w:val="00F16195"/>
    <w:rsid w:val="00F1675D"/>
    <w:rsid w:val="00F16958"/>
    <w:rsid w:val="00F16E21"/>
    <w:rsid w:val="00F1701F"/>
    <w:rsid w:val="00F170A5"/>
    <w:rsid w:val="00F170FE"/>
    <w:rsid w:val="00F17555"/>
    <w:rsid w:val="00F17963"/>
    <w:rsid w:val="00F17A16"/>
    <w:rsid w:val="00F17B6F"/>
    <w:rsid w:val="00F17CEE"/>
    <w:rsid w:val="00F17D69"/>
    <w:rsid w:val="00F20020"/>
    <w:rsid w:val="00F2014F"/>
    <w:rsid w:val="00F202CC"/>
    <w:rsid w:val="00F206C4"/>
    <w:rsid w:val="00F20916"/>
    <w:rsid w:val="00F20A96"/>
    <w:rsid w:val="00F20F08"/>
    <w:rsid w:val="00F21011"/>
    <w:rsid w:val="00F2107A"/>
    <w:rsid w:val="00F2186A"/>
    <w:rsid w:val="00F21B41"/>
    <w:rsid w:val="00F21F2A"/>
    <w:rsid w:val="00F22316"/>
    <w:rsid w:val="00F22705"/>
    <w:rsid w:val="00F22B3F"/>
    <w:rsid w:val="00F23216"/>
    <w:rsid w:val="00F2362F"/>
    <w:rsid w:val="00F23A6B"/>
    <w:rsid w:val="00F23A87"/>
    <w:rsid w:val="00F23C7A"/>
    <w:rsid w:val="00F23D2D"/>
    <w:rsid w:val="00F24096"/>
    <w:rsid w:val="00F24552"/>
    <w:rsid w:val="00F24D8F"/>
    <w:rsid w:val="00F24EC6"/>
    <w:rsid w:val="00F24F90"/>
    <w:rsid w:val="00F2559E"/>
    <w:rsid w:val="00F25F0C"/>
    <w:rsid w:val="00F25F8B"/>
    <w:rsid w:val="00F264E6"/>
    <w:rsid w:val="00F267C6"/>
    <w:rsid w:val="00F26A91"/>
    <w:rsid w:val="00F26E1C"/>
    <w:rsid w:val="00F275E1"/>
    <w:rsid w:val="00F2768E"/>
    <w:rsid w:val="00F27739"/>
    <w:rsid w:val="00F27A39"/>
    <w:rsid w:val="00F27C6B"/>
    <w:rsid w:val="00F27E7A"/>
    <w:rsid w:val="00F27F88"/>
    <w:rsid w:val="00F30040"/>
    <w:rsid w:val="00F30413"/>
    <w:rsid w:val="00F30E09"/>
    <w:rsid w:val="00F3140C"/>
    <w:rsid w:val="00F31430"/>
    <w:rsid w:val="00F31510"/>
    <w:rsid w:val="00F31747"/>
    <w:rsid w:val="00F317D1"/>
    <w:rsid w:val="00F319A8"/>
    <w:rsid w:val="00F31BD3"/>
    <w:rsid w:val="00F31CF8"/>
    <w:rsid w:val="00F320CB"/>
    <w:rsid w:val="00F320CC"/>
    <w:rsid w:val="00F3231C"/>
    <w:rsid w:val="00F32C2C"/>
    <w:rsid w:val="00F334E4"/>
    <w:rsid w:val="00F339DF"/>
    <w:rsid w:val="00F33B45"/>
    <w:rsid w:val="00F33C19"/>
    <w:rsid w:val="00F33F5B"/>
    <w:rsid w:val="00F3419D"/>
    <w:rsid w:val="00F3560E"/>
    <w:rsid w:val="00F35B84"/>
    <w:rsid w:val="00F36623"/>
    <w:rsid w:val="00F36638"/>
    <w:rsid w:val="00F36977"/>
    <w:rsid w:val="00F37C23"/>
    <w:rsid w:val="00F37CAD"/>
    <w:rsid w:val="00F37FC1"/>
    <w:rsid w:val="00F4024D"/>
    <w:rsid w:val="00F40502"/>
    <w:rsid w:val="00F409BF"/>
    <w:rsid w:val="00F40FAB"/>
    <w:rsid w:val="00F4174F"/>
    <w:rsid w:val="00F41D7A"/>
    <w:rsid w:val="00F41FBC"/>
    <w:rsid w:val="00F41FDA"/>
    <w:rsid w:val="00F421EC"/>
    <w:rsid w:val="00F42267"/>
    <w:rsid w:val="00F42344"/>
    <w:rsid w:val="00F42AB6"/>
    <w:rsid w:val="00F42AF3"/>
    <w:rsid w:val="00F42EF0"/>
    <w:rsid w:val="00F42FE2"/>
    <w:rsid w:val="00F432AC"/>
    <w:rsid w:val="00F43AA5"/>
    <w:rsid w:val="00F43B2D"/>
    <w:rsid w:val="00F448A5"/>
    <w:rsid w:val="00F448FC"/>
    <w:rsid w:val="00F449CA"/>
    <w:rsid w:val="00F452B8"/>
    <w:rsid w:val="00F45A13"/>
    <w:rsid w:val="00F45B95"/>
    <w:rsid w:val="00F46168"/>
    <w:rsid w:val="00F46927"/>
    <w:rsid w:val="00F46F59"/>
    <w:rsid w:val="00F4725A"/>
    <w:rsid w:val="00F472C0"/>
    <w:rsid w:val="00F47AC2"/>
    <w:rsid w:val="00F47B84"/>
    <w:rsid w:val="00F47CD6"/>
    <w:rsid w:val="00F51138"/>
    <w:rsid w:val="00F51442"/>
    <w:rsid w:val="00F51C0F"/>
    <w:rsid w:val="00F51D3F"/>
    <w:rsid w:val="00F51D70"/>
    <w:rsid w:val="00F525AF"/>
    <w:rsid w:val="00F525F8"/>
    <w:rsid w:val="00F52C03"/>
    <w:rsid w:val="00F52E27"/>
    <w:rsid w:val="00F53034"/>
    <w:rsid w:val="00F53781"/>
    <w:rsid w:val="00F538DE"/>
    <w:rsid w:val="00F53991"/>
    <w:rsid w:val="00F53D68"/>
    <w:rsid w:val="00F53EC3"/>
    <w:rsid w:val="00F5431A"/>
    <w:rsid w:val="00F54AF4"/>
    <w:rsid w:val="00F55409"/>
    <w:rsid w:val="00F55ADF"/>
    <w:rsid w:val="00F565B9"/>
    <w:rsid w:val="00F569BE"/>
    <w:rsid w:val="00F56BE5"/>
    <w:rsid w:val="00F57221"/>
    <w:rsid w:val="00F60154"/>
    <w:rsid w:val="00F601EE"/>
    <w:rsid w:val="00F602D2"/>
    <w:rsid w:val="00F60A00"/>
    <w:rsid w:val="00F60EB6"/>
    <w:rsid w:val="00F61799"/>
    <w:rsid w:val="00F619B7"/>
    <w:rsid w:val="00F61CEA"/>
    <w:rsid w:val="00F623A7"/>
    <w:rsid w:val="00F625EA"/>
    <w:rsid w:val="00F62BEA"/>
    <w:rsid w:val="00F62EE8"/>
    <w:rsid w:val="00F63478"/>
    <w:rsid w:val="00F63799"/>
    <w:rsid w:val="00F639DB"/>
    <w:rsid w:val="00F641BB"/>
    <w:rsid w:val="00F6425D"/>
    <w:rsid w:val="00F642B5"/>
    <w:rsid w:val="00F64375"/>
    <w:rsid w:val="00F64937"/>
    <w:rsid w:val="00F64CDA"/>
    <w:rsid w:val="00F652F1"/>
    <w:rsid w:val="00F65638"/>
    <w:rsid w:val="00F6598E"/>
    <w:rsid w:val="00F65CBD"/>
    <w:rsid w:val="00F66A09"/>
    <w:rsid w:val="00F66FF2"/>
    <w:rsid w:val="00F67562"/>
    <w:rsid w:val="00F67B3C"/>
    <w:rsid w:val="00F67F4A"/>
    <w:rsid w:val="00F70177"/>
    <w:rsid w:val="00F70808"/>
    <w:rsid w:val="00F709D3"/>
    <w:rsid w:val="00F70ED4"/>
    <w:rsid w:val="00F70F61"/>
    <w:rsid w:val="00F71DB8"/>
    <w:rsid w:val="00F7209F"/>
    <w:rsid w:val="00F721E9"/>
    <w:rsid w:val="00F724C0"/>
    <w:rsid w:val="00F726C2"/>
    <w:rsid w:val="00F726DB"/>
    <w:rsid w:val="00F72796"/>
    <w:rsid w:val="00F73268"/>
    <w:rsid w:val="00F73796"/>
    <w:rsid w:val="00F73909"/>
    <w:rsid w:val="00F73F46"/>
    <w:rsid w:val="00F748F6"/>
    <w:rsid w:val="00F75A02"/>
    <w:rsid w:val="00F76C4A"/>
    <w:rsid w:val="00F76EFE"/>
    <w:rsid w:val="00F77186"/>
    <w:rsid w:val="00F77B4C"/>
    <w:rsid w:val="00F8027D"/>
    <w:rsid w:val="00F80776"/>
    <w:rsid w:val="00F80804"/>
    <w:rsid w:val="00F80880"/>
    <w:rsid w:val="00F80A6B"/>
    <w:rsid w:val="00F80D09"/>
    <w:rsid w:val="00F80E8A"/>
    <w:rsid w:val="00F8148F"/>
    <w:rsid w:val="00F814CF"/>
    <w:rsid w:val="00F82013"/>
    <w:rsid w:val="00F827DF"/>
    <w:rsid w:val="00F83343"/>
    <w:rsid w:val="00F83913"/>
    <w:rsid w:val="00F83A98"/>
    <w:rsid w:val="00F83E0A"/>
    <w:rsid w:val="00F83F83"/>
    <w:rsid w:val="00F848B7"/>
    <w:rsid w:val="00F8506D"/>
    <w:rsid w:val="00F852F1"/>
    <w:rsid w:val="00F8561B"/>
    <w:rsid w:val="00F85964"/>
    <w:rsid w:val="00F8599C"/>
    <w:rsid w:val="00F85BBE"/>
    <w:rsid w:val="00F85CE5"/>
    <w:rsid w:val="00F86AE3"/>
    <w:rsid w:val="00F86BED"/>
    <w:rsid w:val="00F86D05"/>
    <w:rsid w:val="00F86F40"/>
    <w:rsid w:val="00F86F77"/>
    <w:rsid w:val="00F87306"/>
    <w:rsid w:val="00F879FB"/>
    <w:rsid w:val="00F87DB2"/>
    <w:rsid w:val="00F902CD"/>
    <w:rsid w:val="00F90508"/>
    <w:rsid w:val="00F9112F"/>
    <w:rsid w:val="00F91410"/>
    <w:rsid w:val="00F91E77"/>
    <w:rsid w:val="00F923CF"/>
    <w:rsid w:val="00F92F00"/>
    <w:rsid w:val="00F93788"/>
    <w:rsid w:val="00F938AB"/>
    <w:rsid w:val="00F9413A"/>
    <w:rsid w:val="00F94286"/>
    <w:rsid w:val="00F948F8"/>
    <w:rsid w:val="00F950FB"/>
    <w:rsid w:val="00F951EE"/>
    <w:rsid w:val="00F95367"/>
    <w:rsid w:val="00F95730"/>
    <w:rsid w:val="00F959C4"/>
    <w:rsid w:val="00F95B48"/>
    <w:rsid w:val="00F95D74"/>
    <w:rsid w:val="00F96C08"/>
    <w:rsid w:val="00F96C5E"/>
    <w:rsid w:val="00F97221"/>
    <w:rsid w:val="00F97851"/>
    <w:rsid w:val="00F97B2B"/>
    <w:rsid w:val="00FA01D1"/>
    <w:rsid w:val="00FA0A2E"/>
    <w:rsid w:val="00FA1875"/>
    <w:rsid w:val="00FA226B"/>
    <w:rsid w:val="00FA26F7"/>
    <w:rsid w:val="00FA3278"/>
    <w:rsid w:val="00FA34A2"/>
    <w:rsid w:val="00FA3846"/>
    <w:rsid w:val="00FA3961"/>
    <w:rsid w:val="00FA3A00"/>
    <w:rsid w:val="00FA3DE4"/>
    <w:rsid w:val="00FA4187"/>
    <w:rsid w:val="00FA41CC"/>
    <w:rsid w:val="00FA42DD"/>
    <w:rsid w:val="00FA4B9A"/>
    <w:rsid w:val="00FA5034"/>
    <w:rsid w:val="00FA5646"/>
    <w:rsid w:val="00FA58A0"/>
    <w:rsid w:val="00FA5F6E"/>
    <w:rsid w:val="00FA6001"/>
    <w:rsid w:val="00FA68EF"/>
    <w:rsid w:val="00FA6FCA"/>
    <w:rsid w:val="00FB0648"/>
    <w:rsid w:val="00FB0F36"/>
    <w:rsid w:val="00FB1737"/>
    <w:rsid w:val="00FB19AD"/>
    <w:rsid w:val="00FB1D32"/>
    <w:rsid w:val="00FB1D9D"/>
    <w:rsid w:val="00FB2576"/>
    <w:rsid w:val="00FB29B8"/>
    <w:rsid w:val="00FB2AB1"/>
    <w:rsid w:val="00FB2D49"/>
    <w:rsid w:val="00FB2EDF"/>
    <w:rsid w:val="00FB308E"/>
    <w:rsid w:val="00FB3244"/>
    <w:rsid w:val="00FB3516"/>
    <w:rsid w:val="00FB35CF"/>
    <w:rsid w:val="00FB4150"/>
    <w:rsid w:val="00FB4901"/>
    <w:rsid w:val="00FB4A24"/>
    <w:rsid w:val="00FB4F10"/>
    <w:rsid w:val="00FB51C5"/>
    <w:rsid w:val="00FB5466"/>
    <w:rsid w:val="00FB5515"/>
    <w:rsid w:val="00FB5958"/>
    <w:rsid w:val="00FB5994"/>
    <w:rsid w:val="00FB5B65"/>
    <w:rsid w:val="00FB5FA9"/>
    <w:rsid w:val="00FB6037"/>
    <w:rsid w:val="00FB629F"/>
    <w:rsid w:val="00FB6695"/>
    <w:rsid w:val="00FB69BD"/>
    <w:rsid w:val="00FB6C71"/>
    <w:rsid w:val="00FB722C"/>
    <w:rsid w:val="00FC04E6"/>
    <w:rsid w:val="00FC067D"/>
    <w:rsid w:val="00FC0828"/>
    <w:rsid w:val="00FC17B9"/>
    <w:rsid w:val="00FC27CE"/>
    <w:rsid w:val="00FC285D"/>
    <w:rsid w:val="00FC30DE"/>
    <w:rsid w:val="00FC342B"/>
    <w:rsid w:val="00FC3DB3"/>
    <w:rsid w:val="00FC4423"/>
    <w:rsid w:val="00FC4870"/>
    <w:rsid w:val="00FC48B8"/>
    <w:rsid w:val="00FC4B50"/>
    <w:rsid w:val="00FC51D6"/>
    <w:rsid w:val="00FC589F"/>
    <w:rsid w:val="00FC59F9"/>
    <w:rsid w:val="00FC5F7A"/>
    <w:rsid w:val="00FC67BE"/>
    <w:rsid w:val="00FC6B22"/>
    <w:rsid w:val="00FC7062"/>
    <w:rsid w:val="00FC77A8"/>
    <w:rsid w:val="00FD002E"/>
    <w:rsid w:val="00FD0617"/>
    <w:rsid w:val="00FD062A"/>
    <w:rsid w:val="00FD094D"/>
    <w:rsid w:val="00FD0A67"/>
    <w:rsid w:val="00FD0AEF"/>
    <w:rsid w:val="00FD0EF6"/>
    <w:rsid w:val="00FD103C"/>
    <w:rsid w:val="00FD247B"/>
    <w:rsid w:val="00FD262F"/>
    <w:rsid w:val="00FD2723"/>
    <w:rsid w:val="00FD27D9"/>
    <w:rsid w:val="00FD2A27"/>
    <w:rsid w:val="00FD2C00"/>
    <w:rsid w:val="00FD2D26"/>
    <w:rsid w:val="00FD2DC3"/>
    <w:rsid w:val="00FD3001"/>
    <w:rsid w:val="00FD3147"/>
    <w:rsid w:val="00FD326A"/>
    <w:rsid w:val="00FD3502"/>
    <w:rsid w:val="00FD374D"/>
    <w:rsid w:val="00FD3890"/>
    <w:rsid w:val="00FD3DA3"/>
    <w:rsid w:val="00FD424C"/>
    <w:rsid w:val="00FD4565"/>
    <w:rsid w:val="00FD4BF9"/>
    <w:rsid w:val="00FD4F40"/>
    <w:rsid w:val="00FD5034"/>
    <w:rsid w:val="00FD53B4"/>
    <w:rsid w:val="00FD570A"/>
    <w:rsid w:val="00FD7483"/>
    <w:rsid w:val="00FD7925"/>
    <w:rsid w:val="00FD7975"/>
    <w:rsid w:val="00FD7FE3"/>
    <w:rsid w:val="00FE02CE"/>
    <w:rsid w:val="00FE060B"/>
    <w:rsid w:val="00FE0A28"/>
    <w:rsid w:val="00FE0A92"/>
    <w:rsid w:val="00FE0E50"/>
    <w:rsid w:val="00FE12D4"/>
    <w:rsid w:val="00FE1309"/>
    <w:rsid w:val="00FE159D"/>
    <w:rsid w:val="00FE1A6E"/>
    <w:rsid w:val="00FE1B5F"/>
    <w:rsid w:val="00FE1B97"/>
    <w:rsid w:val="00FE2000"/>
    <w:rsid w:val="00FE208B"/>
    <w:rsid w:val="00FE27F8"/>
    <w:rsid w:val="00FE2EC7"/>
    <w:rsid w:val="00FE2EE5"/>
    <w:rsid w:val="00FE380B"/>
    <w:rsid w:val="00FE43F2"/>
    <w:rsid w:val="00FE47F4"/>
    <w:rsid w:val="00FE4CBF"/>
    <w:rsid w:val="00FE5195"/>
    <w:rsid w:val="00FE5312"/>
    <w:rsid w:val="00FE5595"/>
    <w:rsid w:val="00FE566E"/>
    <w:rsid w:val="00FE640A"/>
    <w:rsid w:val="00FE739D"/>
    <w:rsid w:val="00FE7525"/>
    <w:rsid w:val="00FE76BE"/>
    <w:rsid w:val="00FE7A5E"/>
    <w:rsid w:val="00FF018A"/>
    <w:rsid w:val="00FF04D9"/>
    <w:rsid w:val="00FF069A"/>
    <w:rsid w:val="00FF079B"/>
    <w:rsid w:val="00FF0C72"/>
    <w:rsid w:val="00FF0E81"/>
    <w:rsid w:val="00FF0FEF"/>
    <w:rsid w:val="00FF1363"/>
    <w:rsid w:val="00FF138D"/>
    <w:rsid w:val="00FF17EF"/>
    <w:rsid w:val="00FF1A8B"/>
    <w:rsid w:val="00FF20B5"/>
    <w:rsid w:val="00FF23AE"/>
    <w:rsid w:val="00FF2439"/>
    <w:rsid w:val="00FF273B"/>
    <w:rsid w:val="00FF39DD"/>
    <w:rsid w:val="00FF3A8C"/>
    <w:rsid w:val="00FF3C9F"/>
    <w:rsid w:val="00FF3D90"/>
    <w:rsid w:val="00FF3F00"/>
    <w:rsid w:val="00FF409E"/>
    <w:rsid w:val="00FF4240"/>
    <w:rsid w:val="00FF47D5"/>
    <w:rsid w:val="00FF4C00"/>
    <w:rsid w:val="00FF4E35"/>
    <w:rsid w:val="00FF5C6A"/>
    <w:rsid w:val="00FF5EE2"/>
    <w:rsid w:val="00FF618D"/>
    <w:rsid w:val="00FF6EC9"/>
    <w:rsid w:val="00FF72C8"/>
    <w:rsid w:val="00FF73C8"/>
    <w:rsid w:val="00FF762F"/>
    <w:rsid w:val="00FF77BF"/>
    <w:rsid w:val="00FF7C71"/>
    <w:rsid w:val="00FF7D73"/>
    <w:rsid w:val="00FF7F7B"/>
    <w:rsid w:val="00FF7FEB"/>
    <w:rsid w:val="03070479"/>
    <w:rsid w:val="1DA353FA"/>
    <w:rsid w:val="20AE0EB7"/>
    <w:rsid w:val="44D1E7BD"/>
    <w:rsid w:val="4DFAA914"/>
    <w:rsid w:val="5158AC92"/>
    <w:rsid w:val="58F9F6CE"/>
    <w:rsid w:val="5CFC8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D3E22"/>
  <w15:docId w15:val="{7B8338DC-3A3A-4DD9-8C24-058CF0C0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5A02"/>
  </w:style>
  <w:style w:type="paragraph" w:styleId="Heading1">
    <w:name w:val="heading 1"/>
    <w:basedOn w:val="Normal"/>
    <w:next w:val="Normal"/>
    <w:link w:val="Heading1Char"/>
    <w:rsid w:val="00B94913"/>
    <w:pPr>
      <w:keepNext/>
      <w:keepLines/>
      <w:spacing w:before="240" w:after="0"/>
      <w:outlineLvl w:val="0"/>
    </w:pPr>
    <w:rPr>
      <w:rFonts w:ascii="Times New Roman" w:eastAsiaTheme="majorEastAsia" w:hAnsi="Times New Roman" w:cstheme="majorBidi"/>
      <w:color w:val="2E74B5" w:themeColor="accent1" w:themeShade="BF"/>
      <w:sz w:val="32"/>
      <w:szCs w:val="32"/>
    </w:rPr>
  </w:style>
  <w:style w:type="paragraph" w:styleId="Heading2">
    <w:name w:val="heading 2"/>
    <w:basedOn w:val="Normal"/>
    <w:next w:val="Normal"/>
    <w:link w:val="Heading2Char"/>
    <w:unhideWhenUsed/>
    <w:rsid w:val="005626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rsid w:val="005626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F8561B"/>
    <w:pPr>
      <w:tabs>
        <w:tab w:val="num" w:pos="864"/>
        <w:tab w:val="left" w:pos="2592"/>
        <w:tab w:val="left" w:pos="8496"/>
      </w:tabs>
      <w:spacing w:before="240" w:after="240" w:line="240" w:lineRule="auto"/>
      <w:ind w:left="864" w:hanging="864"/>
      <w:jc w:val="both"/>
      <w:outlineLvl w:val="3"/>
    </w:pPr>
    <w:rPr>
      <w:rFonts w:ascii="CG Times" w:eastAsia="Times New Roman" w:hAnsi="CG Times" w:cs="Times New Roman"/>
      <w:bCs/>
      <w:kern w:val="20"/>
      <w:szCs w:val="28"/>
    </w:rPr>
  </w:style>
  <w:style w:type="paragraph" w:styleId="Heading5">
    <w:name w:val="heading 5"/>
    <w:basedOn w:val="Normal"/>
    <w:next w:val="Normal"/>
    <w:link w:val="Heading5Char"/>
    <w:rsid w:val="00F8561B"/>
    <w:pPr>
      <w:tabs>
        <w:tab w:val="num" w:pos="1008"/>
        <w:tab w:val="left" w:pos="2160"/>
      </w:tabs>
      <w:spacing w:before="240" w:after="240" w:line="240" w:lineRule="auto"/>
      <w:ind w:left="1008" w:hanging="1008"/>
      <w:jc w:val="both"/>
      <w:outlineLvl w:val="4"/>
    </w:pPr>
    <w:rPr>
      <w:rFonts w:ascii="CG Times" w:eastAsia="Times New Roman" w:hAnsi="CG Times" w:cs="Times New Roman"/>
      <w:bCs/>
      <w:iCs/>
      <w:szCs w:val="26"/>
    </w:rPr>
  </w:style>
  <w:style w:type="paragraph" w:styleId="Heading6">
    <w:name w:val="heading 6"/>
    <w:basedOn w:val="Normal"/>
    <w:next w:val="Normal"/>
    <w:link w:val="Heading6Char"/>
    <w:rsid w:val="00F8561B"/>
    <w:pPr>
      <w:tabs>
        <w:tab w:val="num" w:pos="1152"/>
      </w:tabs>
      <w:autoSpaceDE w:val="0"/>
      <w:autoSpaceDN w:val="0"/>
      <w:adjustRightInd w:val="0"/>
      <w:spacing w:after="240" w:line="240" w:lineRule="auto"/>
      <w:ind w:left="1152" w:hanging="1152"/>
      <w:jc w:val="both"/>
      <w:outlineLvl w:val="5"/>
    </w:pPr>
    <w:rPr>
      <w:rFonts w:ascii="CG Times" w:eastAsia="Times New Roman" w:hAnsi="CG Times" w:cs="Times New Roman"/>
      <w:bCs/>
      <w:kern w:val="20"/>
      <w:szCs w:val="20"/>
    </w:rPr>
  </w:style>
  <w:style w:type="paragraph" w:styleId="Heading7">
    <w:name w:val="heading 7"/>
    <w:basedOn w:val="Normal"/>
    <w:next w:val="Normal"/>
    <w:link w:val="Heading7Char"/>
    <w:rsid w:val="00F8561B"/>
    <w:pPr>
      <w:tabs>
        <w:tab w:val="num" w:pos="1296"/>
      </w:tabs>
      <w:spacing w:before="240" w:after="60" w:line="240" w:lineRule="auto"/>
      <w:ind w:left="1296" w:hanging="1296"/>
      <w:jc w:val="both"/>
      <w:outlineLvl w:val="6"/>
    </w:pPr>
    <w:rPr>
      <w:rFonts w:ascii="CG Times" w:eastAsia="Times New Roman" w:hAnsi="CG Times" w:cs="Times New Roman"/>
      <w:szCs w:val="20"/>
    </w:rPr>
  </w:style>
  <w:style w:type="paragraph" w:styleId="Heading8">
    <w:name w:val="heading 8"/>
    <w:basedOn w:val="Normal"/>
    <w:next w:val="Normal"/>
    <w:link w:val="Heading8Char"/>
    <w:rsid w:val="00F8561B"/>
    <w:pPr>
      <w:tabs>
        <w:tab w:val="num" w:pos="1440"/>
      </w:tabs>
      <w:spacing w:before="240" w:after="60" w:line="240" w:lineRule="auto"/>
      <w:ind w:left="1440" w:hanging="1440"/>
      <w:jc w:val="both"/>
      <w:outlineLvl w:val="7"/>
    </w:pPr>
    <w:rPr>
      <w:rFonts w:ascii="CG Times" w:eastAsia="Times New Roman" w:hAnsi="CG Times" w:cs="Times New Roman"/>
      <w:i/>
      <w:iCs/>
      <w:szCs w:val="20"/>
    </w:rPr>
  </w:style>
  <w:style w:type="paragraph" w:styleId="Heading9">
    <w:name w:val="heading 9"/>
    <w:basedOn w:val="Normal"/>
    <w:next w:val="Normal"/>
    <w:link w:val="Heading9Char"/>
    <w:rsid w:val="00F8561B"/>
    <w:pPr>
      <w:tabs>
        <w:tab w:val="num" w:pos="1584"/>
      </w:tabs>
      <w:spacing w:before="240" w:after="60" w:line="240" w:lineRule="auto"/>
      <w:ind w:left="1584" w:hanging="1584"/>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913"/>
    <w:rPr>
      <w:rFonts w:ascii="Times New Roman" w:eastAsiaTheme="majorEastAsia" w:hAnsi="Times New Roman" w:cstheme="majorBidi"/>
      <w:color w:val="2E74B5" w:themeColor="accent1" w:themeShade="BF"/>
      <w:sz w:val="32"/>
      <w:szCs w:val="32"/>
    </w:rPr>
  </w:style>
  <w:style w:type="character" w:customStyle="1" w:styleId="Heading2Char">
    <w:name w:val="Heading 2 Char"/>
    <w:basedOn w:val="DefaultParagraphFont"/>
    <w:link w:val="Heading2"/>
    <w:rsid w:val="005626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6260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8561B"/>
    <w:rPr>
      <w:rFonts w:ascii="CG Times" w:eastAsia="Times New Roman" w:hAnsi="CG Times" w:cs="Times New Roman"/>
      <w:bCs/>
      <w:kern w:val="20"/>
      <w:szCs w:val="28"/>
    </w:rPr>
  </w:style>
  <w:style w:type="character" w:customStyle="1" w:styleId="Heading5Char">
    <w:name w:val="Heading 5 Char"/>
    <w:basedOn w:val="DefaultParagraphFont"/>
    <w:link w:val="Heading5"/>
    <w:rsid w:val="00F8561B"/>
    <w:rPr>
      <w:rFonts w:ascii="CG Times" w:eastAsia="Times New Roman" w:hAnsi="CG Times" w:cs="Times New Roman"/>
      <w:bCs/>
      <w:iCs/>
      <w:szCs w:val="26"/>
    </w:rPr>
  </w:style>
  <w:style w:type="character" w:customStyle="1" w:styleId="Heading6Char">
    <w:name w:val="Heading 6 Char"/>
    <w:basedOn w:val="DefaultParagraphFont"/>
    <w:link w:val="Heading6"/>
    <w:rsid w:val="00F8561B"/>
    <w:rPr>
      <w:rFonts w:ascii="CG Times" w:eastAsia="Times New Roman" w:hAnsi="CG Times" w:cs="Times New Roman"/>
      <w:bCs/>
      <w:kern w:val="20"/>
      <w:szCs w:val="20"/>
    </w:rPr>
  </w:style>
  <w:style w:type="character" w:customStyle="1" w:styleId="Heading7Char">
    <w:name w:val="Heading 7 Char"/>
    <w:basedOn w:val="DefaultParagraphFont"/>
    <w:link w:val="Heading7"/>
    <w:rsid w:val="00F8561B"/>
    <w:rPr>
      <w:rFonts w:ascii="CG Times" w:eastAsia="Times New Roman" w:hAnsi="CG Times" w:cs="Times New Roman"/>
      <w:szCs w:val="20"/>
    </w:rPr>
  </w:style>
  <w:style w:type="character" w:customStyle="1" w:styleId="Heading8Char">
    <w:name w:val="Heading 8 Char"/>
    <w:basedOn w:val="DefaultParagraphFont"/>
    <w:link w:val="Heading8"/>
    <w:rsid w:val="00F8561B"/>
    <w:rPr>
      <w:rFonts w:ascii="CG Times" w:eastAsia="Times New Roman" w:hAnsi="CG Times" w:cs="Times New Roman"/>
      <w:i/>
      <w:iCs/>
      <w:szCs w:val="20"/>
    </w:rPr>
  </w:style>
  <w:style w:type="character" w:customStyle="1" w:styleId="Heading9Char">
    <w:name w:val="Heading 9 Char"/>
    <w:basedOn w:val="DefaultParagraphFont"/>
    <w:link w:val="Heading9"/>
    <w:rsid w:val="00F8561B"/>
    <w:rPr>
      <w:rFonts w:ascii="Arial" w:eastAsia="Times New Roman" w:hAnsi="Arial" w:cs="Arial"/>
    </w:rPr>
  </w:style>
  <w:style w:type="paragraph" w:customStyle="1" w:styleId="PDESoSDistrictSpecificInfo">
    <w:name w:val="PDE SoS District Specific Info"/>
    <w:basedOn w:val="BodyTextIndent"/>
    <w:link w:val="PDESoSDistrictSpecificInfoChar"/>
    <w:autoRedefine/>
    <w:qFormat/>
    <w:rsid w:val="00AD55CE"/>
    <w:pPr>
      <w:widowControl w:val="0"/>
      <w:spacing w:line="240" w:lineRule="auto"/>
      <w:ind w:left="1440"/>
    </w:pPr>
    <w:rPr>
      <w:rFonts w:ascii="Times New Roman" w:eastAsia="Times New Roman" w:hAnsi="Times New Roman" w:cs="Times New Roman"/>
      <w:b/>
      <w:bCs/>
      <w:i/>
      <w:iCs/>
      <w:szCs w:val="20"/>
    </w:rPr>
  </w:style>
  <w:style w:type="paragraph" w:styleId="BodyTextIndent">
    <w:name w:val="Body Text Indent"/>
    <w:basedOn w:val="Normal"/>
    <w:link w:val="BodyTextIndentChar"/>
    <w:uiPriority w:val="99"/>
    <w:semiHidden/>
    <w:unhideWhenUsed/>
    <w:rsid w:val="00B94913"/>
    <w:pPr>
      <w:spacing w:after="120"/>
      <w:ind w:left="360"/>
    </w:pPr>
  </w:style>
  <w:style w:type="character" w:customStyle="1" w:styleId="BodyTextIndentChar">
    <w:name w:val="Body Text Indent Char"/>
    <w:basedOn w:val="DefaultParagraphFont"/>
    <w:link w:val="BodyTextIndent"/>
    <w:uiPriority w:val="99"/>
    <w:semiHidden/>
    <w:rsid w:val="00B94913"/>
  </w:style>
  <w:style w:type="character" w:customStyle="1" w:styleId="PDESoSDistrictSpecificInfoChar">
    <w:name w:val="PDE SoS District Specific Info Char"/>
    <w:link w:val="PDESoSDistrictSpecificInfo"/>
    <w:rsid w:val="00AB33C6"/>
    <w:rPr>
      <w:rFonts w:ascii="Times New Roman" w:eastAsia="Times New Roman" w:hAnsi="Times New Roman" w:cs="Times New Roman"/>
      <w:b/>
      <w:bCs/>
      <w:i/>
      <w:iCs/>
      <w:szCs w:val="20"/>
    </w:rPr>
  </w:style>
  <w:style w:type="paragraph" w:customStyle="1" w:styleId="PDESoSNORMAL">
    <w:name w:val="PDE SoS NORMAL"/>
    <w:basedOn w:val="Normal"/>
    <w:qFormat/>
    <w:rsid w:val="00DE0160"/>
    <w:pPr>
      <w:spacing w:before="120" w:after="120" w:line="240" w:lineRule="auto"/>
      <w:jc w:val="both"/>
    </w:pPr>
    <w:rPr>
      <w:rFonts w:ascii="Times New Roman" w:hAnsi="Times New Roman" w:cs="Times New Roman"/>
    </w:rPr>
  </w:style>
  <w:style w:type="paragraph" w:styleId="BalloonText">
    <w:name w:val="Balloon Text"/>
    <w:basedOn w:val="Normal"/>
    <w:link w:val="BalloonTextChar"/>
    <w:uiPriority w:val="99"/>
    <w:semiHidden/>
    <w:unhideWhenUsed/>
    <w:rsid w:val="00B94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13"/>
    <w:rPr>
      <w:rFonts w:ascii="Segoe UI" w:hAnsi="Segoe UI" w:cs="Segoe UI"/>
      <w:sz w:val="18"/>
      <w:szCs w:val="18"/>
    </w:rPr>
  </w:style>
  <w:style w:type="paragraph" w:styleId="TOC1">
    <w:name w:val="toc 1"/>
    <w:aliases w:val="PED SoS TOC 1"/>
    <w:basedOn w:val="Normal"/>
    <w:next w:val="Normal"/>
    <w:autoRedefine/>
    <w:uiPriority w:val="39"/>
    <w:unhideWhenUsed/>
    <w:rsid w:val="004647DF"/>
    <w:pPr>
      <w:spacing w:before="120" w:after="120"/>
    </w:pPr>
    <w:rPr>
      <w:rFonts w:cstheme="minorHAnsi"/>
      <w:b/>
      <w:bCs/>
      <w:caps/>
      <w:sz w:val="20"/>
      <w:szCs w:val="20"/>
    </w:rPr>
  </w:style>
  <w:style w:type="paragraph" w:styleId="TOC2">
    <w:name w:val="toc 2"/>
    <w:basedOn w:val="Normal"/>
    <w:next w:val="Normal"/>
    <w:autoRedefine/>
    <w:uiPriority w:val="39"/>
    <w:unhideWhenUsed/>
    <w:rsid w:val="00390EE5"/>
    <w:pPr>
      <w:spacing w:after="0"/>
      <w:ind w:left="220"/>
    </w:pPr>
    <w:rPr>
      <w:rFonts w:cstheme="minorHAnsi"/>
      <w:smallCaps/>
      <w:sz w:val="20"/>
      <w:szCs w:val="20"/>
    </w:rPr>
  </w:style>
  <w:style w:type="paragraph" w:styleId="TOC3">
    <w:name w:val="toc 3"/>
    <w:basedOn w:val="Normal"/>
    <w:next w:val="Normal"/>
    <w:autoRedefine/>
    <w:uiPriority w:val="39"/>
    <w:unhideWhenUsed/>
    <w:rsid w:val="0076002F"/>
    <w:pPr>
      <w:tabs>
        <w:tab w:val="left" w:pos="1080"/>
        <w:tab w:val="right" w:leader="dot" w:pos="9350"/>
      </w:tabs>
      <w:spacing w:after="0"/>
      <w:ind w:left="440"/>
    </w:pPr>
    <w:rPr>
      <w:rFonts w:cstheme="minorHAnsi"/>
      <w:i/>
      <w:iCs/>
      <w:sz w:val="20"/>
      <w:szCs w:val="20"/>
    </w:rPr>
  </w:style>
  <w:style w:type="character" w:styleId="FollowedHyperlink">
    <w:name w:val="FollowedHyperlink"/>
    <w:basedOn w:val="DefaultParagraphFont"/>
    <w:uiPriority w:val="99"/>
    <w:semiHidden/>
    <w:unhideWhenUsed/>
    <w:rsid w:val="001F54A8"/>
    <w:rPr>
      <w:color w:val="954F72" w:themeColor="followedHyperlink"/>
      <w:u w:val="single"/>
    </w:rPr>
  </w:style>
  <w:style w:type="paragraph" w:customStyle="1" w:styleId="Field">
    <w:name w:val="Field"/>
    <w:basedOn w:val="Fields"/>
    <w:rsid w:val="00576BEB"/>
    <w:pPr>
      <w:jc w:val="left"/>
    </w:pPr>
  </w:style>
  <w:style w:type="paragraph" w:customStyle="1" w:styleId="Fields">
    <w:name w:val="Fields"/>
    <w:basedOn w:val="Normal"/>
    <w:rsid w:val="00576BEB"/>
    <w:pPr>
      <w:ind w:left="720" w:hanging="360"/>
      <w:jc w:val="center"/>
    </w:pPr>
    <w:rPr>
      <w:b/>
      <w:color w:val="FF0000"/>
      <w:sz w:val="16"/>
      <w:szCs w:val="16"/>
    </w:rPr>
  </w:style>
  <w:style w:type="paragraph" w:customStyle="1" w:styleId="PDESoSHeading1">
    <w:name w:val="PDE SoS Heading 1"/>
    <w:basedOn w:val="Heading1"/>
    <w:qFormat/>
    <w:rsid w:val="00F47CD6"/>
    <w:pPr>
      <w:numPr>
        <w:numId w:val="4"/>
      </w:numPr>
      <w:spacing w:after="240"/>
      <w:ind w:left="720" w:hanging="720"/>
    </w:pPr>
    <w:rPr>
      <w:b/>
      <w:caps/>
      <w:color w:val="auto"/>
      <w:sz w:val="24"/>
    </w:rPr>
  </w:style>
  <w:style w:type="character" w:customStyle="1" w:styleId="PDESoSCAPTION">
    <w:name w:val="PDE SoS CAPTION"/>
    <w:basedOn w:val="DefaultParagraphFont"/>
    <w:uiPriority w:val="1"/>
    <w:qFormat/>
    <w:rsid w:val="0012763D"/>
    <w:rPr>
      <w:rFonts w:ascii="Times New Roman" w:hAnsi="Times New Roman"/>
      <w:i/>
      <w:color w:val="FF0000"/>
      <w:sz w:val="22"/>
    </w:rPr>
  </w:style>
  <w:style w:type="paragraph" w:styleId="BodyTextIndent2">
    <w:name w:val="Body Text Indent 2"/>
    <w:basedOn w:val="Normal"/>
    <w:link w:val="BodyTextIndent2Char"/>
    <w:uiPriority w:val="99"/>
    <w:unhideWhenUsed/>
    <w:rsid w:val="00AD55CE"/>
    <w:pPr>
      <w:spacing w:after="120" w:line="480" w:lineRule="auto"/>
      <w:ind w:left="360"/>
    </w:pPr>
  </w:style>
  <w:style w:type="character" w:customStyle="1" w:styleId="BodyTextIndent2Char">
    <w:name w:val="Body Text Indent 2 Char"/>
    <w:basedOn w:val="DefaultParagraphFont"/>
    <w:link w:val="BodyTextIndent2"/>
    <w:uiPriority w:val="99"/>
    <w:rsid w:val="00562608"/>
  </w:style>
  <w:style w:type="character" w:styleId="Hyperlink">
    <w:name w:val="Hyperlink"/>
    <w:basedOn w:val="DefaultParagraphFont"/>
    <w:uiPriority w:val="99"/>
    <w:unhideWhenUsed/>
    <w:rsid w:val="00D45D8C"/>
    <w:rPr>
      <w:color w:val="0563C1" w:themeColor="hyperlink"/>
      <w:u w:val="single"/>
    </w:rPr>
  </w:style>
  <w:style w:type="character" w:styleId="CommentReference">
    <w:name w:val="annotation reference"/>
    <w:basedOn w:val="DefaultParagraphFont"/>
    <w:rsid w:val="007376C2"/>
    <w:rPr>
      <w:sz w:val="16"/>
      <w:szCs w:val="16"/>
    </w:rPr>
  </w:style>
  <w:style w:type="paragraph" w:styleId="CommentText">
    <w:name w:val="annotation text"/>
    <w:basedOn w:val="Normal"/>
    <w:link w:val="CommentTextChar"/>
    <w:rsid w:val="007376C2"/>
    <w:pPr>
      <w:spacing w:after="240" w:line="240" w:lineRule="auto"/>
      <w:jc w:val="both"/>
    </w:pPr>
    <w:rPr>
      <w:rFonts w:ascii="CG Times" w:eastAsia="Times New Roman" w:hAnsi="CG Times" w:cs="Times New Roman"/>
      <w:sz w:val="20"/>
      <w:szCs w:val="20"/>
    </w:rPr>
  </w:style>
  <w:style w:type="character" w:customStyle="1" w:styleId="CommentTextChar">
    <w:name w:val="Comment Text Char"/>
    <w:basedOn w:val="DefaultParagraphFont"/>
    <w:link w:val="CommentText"/>
    <w:rsid w:val="007376C2"/>
    <w:rPr>
      <w:rFonts w:ascii="CG Times" w:eastAsia="Times New Roman" w:hAnsi="CG Times" w:cs="Times New Roman"/>
      <w:sz w:val="20"/>
      <w:szCs w:val="20"/>
    </w:rPr>
  </w:style>
  <w:style w:type="paragraph" w:customStyle="1" w:styleId="PDESoSBulletList1">
    <w:name w:val="PDE SoS Bullet List 1"/>
    <w:basedOn w:val="PDESoSNORMAL"/>
    <w:qFormat/>
    <w:rsid w:val="00914126"/>
    <w:pPr>
      <w:numPr>
        <w:numId w:val="1"/>
      </w:numPr>
      <w:spacing w:before="0" w:after="0"/>
    </w:pPr>
  </w:style>
  <w:style w:type="paragraph" w:customStyle="1" w:styleId="PDESoSHeading2">
    <w:name w:val="PDE SoS Heading 2"/>
    <w:basedOn w:val="Heading1"/>
    <w:qFormat/>
    <w:rsid w:val="00A76438"/>
    <w:pPr>
      <w:keepLines w:val="0"/>
      <w:numPr>
        <w:ilvl w:val="1"/>
        <w:numId w:val="4"/>
      </w:numPr>
      <w:spacing w:before="120" w:after="240" w:line="240" w:lineRule="auto"/>
      <w:ind w:left="720" w:hanging="720"/>
      <w:jc w:val="both"/>
    </w:pPr>
    <w:rPr>
      <w:b/>
      <w:caps/>
      <w:color w:val="auto"/>
      <w:sz w:val="24"/>
    </w:rPr>
  </w:style>
  <w:style w:type="paragraph" w:customStyle="1" w:styleId="PDESoSHeading3">
    <w:name w:val="PDE SoS Heading 3"/>
    <w:basedOn w:val="Heading3"/>
    <w:qFormat/>
    <w:rsid w:val="005F241E"/>
    <w:pPr>
      <w:numPr>
        <w:ilvl w:val="2"/>
        <w:numId w:val="4"/>
      </w:numPr>
      <w:spacing w:after="120"/>
      <w:ind w:left="990" w:hanging="630"/>
    </w:pPr>
    <w:rPr>
      <w:rFonts w:ascii="Times New Roman" w:eastAsia="Calibri" w:hAnsi="Times New Roman"/>
      <w:b/>
      <w:noProof/>
      <w:color w:val="auto"/>
      <w:sz w:val="22"/>
    </w:rPr>
  </w:style>
  <w:style w:type="paragraph" w:styleId="BodyTextIndent3">
    <w:name w:val="Body Text Indent 3"/>
    <w:basedOn w:val="Normal"/>
    <w:link w:val="BodyTextIndent3Char"/>
    <w:uiPriority w:val="99"/>
    <w:semiHidden/>
    <w:unhideWhenUsed/>
    <w:rsid w:val="006F46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4657"/>
    <w:rPr>
      <w:sz w:val="16"/>
      <w:szCs w:val="16"/>
    </w:rPr>
  </w:style>
  <w:style w:type="paragraph" w:customStyle="1" w:styleId="PDESoSBulletList2">
    <w:name w:val="PDE SoS Bullet List 2"/>
    <w:basedOn w:val="BodyTextIndent2"/>
    <w:qFormat/>
    <w:rsid w:val="00B419B6"/>
    <w:pPr>
      <w:numPr>
        <w:numId w:val="2"/>
      </w:numPr>
      <w:shd w:val="clear" w:color="auto" w:fill="FFD966" w:themeFill="accent4" w:themeFillTint="99"/>
      <w:tabs>
        <w:tab w:val="left" w:pos="4320"/>
      </w:tabs>
      <w:spacing w:line="228" w:lineRule="auto"/>
      <w:jc w:val="both"/>
    </w:pPr>
    <w:rPr>
      <w:rFonts w:ascii="Times New Roman" w:hAnsi="Times New Roman"/>
    </w:rPr>
  </w:style>
  <w:style w:type="paragraph" w:styleId="CommentSubject">
    <w:name w:val="annotation subject"/>
    <w:basedOn w:val="CommentText"/>
    <w:next w:val="CommentText"/>
    <w:link w:val="CommentSubjectChar"/>
    <w:uiPriority w:val="99"/>
    <w:unhideWhenUsed/>
    <w:rsid w:val="008B7383"/>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8B7383"/>
    <w:rPr>
      <w:rFonts w:ascii="CG Times" w:eastAsia="Times New Roman" w:hAnsi="CG Times" w:cs="Times New Roman"/>
      <w:b/>
      <w:bCs/>
      <w:sz w:val="20"/>
      <w:szCs w:val="20"/>
    </w:rPr>
  </w:style>
  <w:style w:type="paragraph" w:styleId="Revision">
    <w:name w:val="Revision"/>
    <w:hidden/>
    <w:uiPriority w:val="99"/>
    <w:semiHidden/>
    <w:rsid w:val="00556C37"/>
    <w:pPr>
      <w:spacing w:after="0" w:line="240" w:lineRule="auto"/>
    </w:pPr>
  </w:style>
  <w:style w:type="paragraph" w:customStyle="1" w:styleId="SoSDistrictSpecificInfo">
    <w:name w:val="SoS District Specific Info"/>
    <w:basedOn w:val="BodyTextIndent"/>
    <w:link w:val="SoSDistrictSpecificInfoChar"/>
    <w:autoRedefine/>
    <w:qFormat/>
    <w:rsid w:val="002C01D1"/>
    <w:pPr>
      <w:widowControl w:val="0"/>
      <w:spacing w:after="240" w:line="240" w:lineRule="auto"/>
      <w:ind w:left="0"/>
    </w:pPr>
    <w:rPr>
      <w:rFonts w:ascii="Times New Roman" w:eastAsia="Times New Roman" w:hAnsi="Times New Roman" w:cs="Times New Roman"/>
      <w:b/>
      <w:i/>
      <w:sz w:val="24"/>
      <w:szCs w:val="20"/>
    </w:rPr>
  </w:style>
  <w:style w:type="character" w:customStyle="1" w:styleId="SoSDistrictSpecificInfoChar">
    <w:name w:val="SoS District Specific Info Char"/>
    <w:link w:val="SoSDistrictSpecificInfo"/>
    <w:rsid w:val="002C01D1"/>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C34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B0C"/>
  </w:style>
  <w:style w:type="paragraph" w:styleId="Footer">
    <w:name w:val="footer"/>
    <w:basedOn w:val="Normal"/>
    <w:link w:val="FooterChar"/>
    <w:uiPriority w:val="99"/>
    <w:unhideWhenUsed/>
    <w:rsid w:val="00C34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B0C"/>
  </w:style>
  <w:style w:type="paragraph" w:styleId="ListParagraph">
    <w:name w:val="List Paragraph"/>
    <w:basedOn w:val="Field"/>
    <w:uiPriority w:val="34"/>
    <w:qFormat/>
    <w:rsid w:val="007844AD"/>
    <w:pPr>
      <w:numPr>
        <w:numId w:val="6"/>
      </w:numPr>
      <w:shd w:val="clear" w:color="auto" w:fill="FFD966" w:themeFill="accent4" w:themeFillTint="99"/>
      <w:spacing w:after="0" w:line="240" w:lineRule="auto"/>
      <w:ind w:left="360"/>
    </w:pPr>
  </w:style>
  <w:style w:type="paragraph" w:customStyle="1" w:styleId="SoSBodyTextIndent2">
    <w:name w:val="SoS Body Text Indent 2"/>
    <w:basedOn w:val="BodyTextIndent2"/>
    <w:autoRedefine/>
    <w:qFormat/>
    <w:rsid w:val="0096632C"/>
    <w:pPr>
      <w:widowControl w:val="0"/>
      <w:spacing w:before="120" w:line="240" w:lineRule="auto"/>
      <w:jc w:val="both"/>
    </w:pPr>
    <w:rPr>
      <w:rFonts w:ascii="Times New Roman" w:eastAsia="Times New Roman" w:hAnsi="Times New Roman" w:cs="Times New Roman"/>
    </w:rPr>
  </w:style>
  <w:style w:type="paragraph" w:customStyle="1" w:styleId="SoSBodyTextIndent1">
    <w:name w:val="SoS Body Text Indent 1"/>
    <w:basedOn w:val="BodyTextIndent"/>
    <w:link w:val="SoSBodyTextIndent1Char"/>
    <w:qFormat/>
    <w:rsid w:val="0078621B"/>
    <w:pPr>
      <w:widowControl w:val="0"/>
      <w:spacing w:after="240" w:line="240" w:lineRule="auto"/>
      <w:ind w:left="432"/>
    </w:pPr>
    <w:rPr>
      <w:rFonts w:ascii="CG Times" w:eastAsia="Times New Roman" w:hAnsi="CG Times" w:cs="Times New Roman"/>
      <w:sz w:val="24"/>
      <w:szCs w:val="20"/>
    </w:rPr>
  </w:style>
  <w:style w:type="character" w:customStyle="1" w:styleId="SoSBodyTextIndent1Char">
    <w:name w:val="SoS Body Text Indent 1 Char"/>
    <w:link w:val="SoSBodyTextIndent1"/>
    <w:rsid w:val="0078621B"/>
    <w:rPr>
      <w:rFonts w:ascii="CG Times" w:eastAsia="Times New Roman" w:hAnsi="CG Times" w:cs="Times New Roman"/>
      <w:sz w:val="24"/>
      <w:szCs w:val="20"/>
    </w:rPr>
  </w:style>
  <w:style w:type="paragraph" w:customStyle="1" w:styleId="SoSHeading2">
    <w:name w:val="SoS Heading 2"/>
    <w:basedOn w:val="Heading3"/>
    <w:qFormat/>
    <w:rsid w:val="0078621B"/>
    <w:pPr>
      <w:keepNext w:val="0"/>
      <w:keepLines w:val="0"/>
      <w:widowControl w:val="0"/>
      <w:tabs>
        <w:tab w:val="left" w:pos="1152"/>
        <w:tab w:val="left" w:pos="1728"/>
      </w:tabs>
      <w:spacing w:before="0" w:after="240" w:line="240" w:lineRule="auto"/>
      <w:ind w:left="1152" w:hanging="720"/>
    </w:pPr>
    <w:rPr>
      <w:rFonts w:ascii="Times New Roman" w:eastAsia="Times New Roman" w:hAnsi="Times New Roman" w:cs="Arial"/>
      <w:b/>
      <w:bCs/>
      <w:color w:val="auto"/>
      <w:kern w:val="20"/>
      <w:szCs w:val="26"/>
    </w:rPr>
  </w:style>
  <w:style w:type="paragraph" w:customStyle="1" w:styleId="Default">
    <w:name w:val="Default"/>
    <w:link w:val="DefaultChar"/>
    <w:rsid w:val="0078621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78621B"/>
    <w:rPr>
      <w:rFonts w:ascii="Times New Roman" w:eastAsia="Times New Roman" w:hAnsi="Times New Roman" w:cs="Times New Roman"/>
      <w:color w:val="000000"/>
      <w:sz w:val="24"/>
      <w:szCs w:val="24"/>
    </w:rPr>
  </w:style>
  <w:style w:type="paragraph" w:styleId="Subtitle">
    <w:name w:val="Subtitle"/>
    <w:aliases w:val="H3 Normal"/>
    <w:basedOn w:val="Default"/>
    <w:next w:val="Normal"/>
    <w:link w:val="SubtitleChar"/>
    <w:uiPriority w:val="11"/>
    <w:qFormat/>
    <w:rsid w:val="0078621B"/>
    <w:pPr>
      <w:ind w:left="2160"/>
      <w:jc w:val="both"/>
    </w:pPr>
    <w:rPr>
      <w:rFonts w:ascii="Calibri" w:hAnsi="Calibri"/>
      <w:sz w:val="22"/>
      <w:szCs w:val="22"/>
    </w:rPr>
  </w:style>
  <w:style w:type="character" w:customStyle="1" w:styleId="SubtitleChar">
    <w:name w:val="Subtitle Char"/>
    <w:aliases w:val="H3 Normal Char"/>
    <w:basedOn w:val="DefaultParagraphFont"/>
    <w:link w:val="Subtitle"/>
    <w:uiPriority w:val="11"/>
    <w:rsid w:val="0078621B"/>
    <w:rPr>
      <w:rFonts w:ascii="Calibri" w:eastAsia="Times New Roman" w:hAnsi="Calibri" w:cs="Times New Roman"/>
      <w:color w:val="000000"/>
    </w:rPr>
  </w:style>
  <w:style w:type="paragraph" w:styleId="Title">
    <w:name w:val="Title"/>
    <w:aliases w:val="Line break after bullet list"/>
    <w:basedOn w:val="Default"/>
    <w:next w:val="Normal"/>
    <w:link w:val="TitleChar"/>
    <w:qFormat/>
    <w:rsid w:val="0078621B"/>
    <w:pPr>
      <w:ind w:left="1440"/>
      <w:jc w:val="both"/>
    </w:pPr>
    <w:rPr>
      <w:rFonts w:ascii="Calibri" w:hAnsi="Calibri"/>
      <w:sz w:val="22"/>
      <w:szCs w:val="22"/>
    </w:rPr>
  </w:style>
  <w:style w:type="character" w:customStyle="1" w:styleId="TitleChar">
    <w:name w:val="Title Char"/>
    <w:aliases w:val="Line break after bullet list Char"/>
    <w:basedOn w:val="DefaultParagraphFont"/>
    <w:link w:val="Title"/>
    <w:rsid w:val="0078621B"/>
    <w:rPr>
      <w:rFonts w:ascii="Calibri" w:eastAsia="Times New Roman" w:hAnsi="Calibri" w:cs="Times New Roman"/>
      <w:color w:val="000000"/>
    </w:rPr>
  </w:style>
  <w:style w:type="paragraph" w:styleId="NoSpacing">
    <w:name w:val="No Spacing"/>
    <w:aliases w:val="H1 Normal"/>
    <w:basedOn w:val="Default"/>
    <w:uiPriority w:val="1"/>
    <w:qFormat/>
    <w:rsid w:val="0078621B"/>
    <w:pPr>
      <w:ind w:left="720"/>
      <w:jc w:val="both"/>
    </w:pPr>
    <w:rPr>
      <w:rFonts w:ascii="Calibri" w:hAnsi="Calibri"/>
      <w:sz w:val="22"/>
      <w:szCs w:val="22"/>
    </w:rPr>
  </w:style>
  <w:style w:type="paragraph" w:customStyle="1" w:styleId="PDESoSDistrictSpecificCAPTION">
    <w:name w:val="PDE SoS District Specific CAPTION"/>
    <w:basedOn w:val="PDESoSNORMAL"/>
    <w:rsid w:val="00AD55CE"/>
    <w:pPr>
      <w:ind w:left="432" w:right="864"/>
    </w:pPr>
    <w:rPr>
      <w:b/>
      <w:i/>
      <w:color w:val="FF0000"/>
      <w:sz w:val="23"/>
    </w:rPr>
  </w:style>
  <w:style w:type="paragraph" w:styleId="TOC4">
    <w:name w:val="toc 4"/>
    <w:basedOn w:val="Normal"/>
    <w:next w:val="Normal"/>
    <w:autoRedefine/>
    <w:uiPriority w:val="39"/>
    <w:unhideWhenUsed/>
    <w:rsid w:val="00914126"/>
    <w:pPr>
      <w:spacing w:after="100" w:line="276" w:lineRule="auto"/>
      <w:ind w:left="660"/>
    </w:pPr>
    <w:rPr>
      <w:rFonts w:eastAsiaTheme="minorEastAsia"/>
    </w:rPr>
  </w:style>
  <w:style w:type="paragraph" w:styleId="TOC5">
    <w:name w:val="toc 5"/>
    <w:basedOn w:val="Normal"/>
    <w:next w:val="Normal"/>
    <w:autoRedefine/>
    <w:uiPriority w:val="39"/>
    <w:unhideWhenUsed/>
    <w:rsid w:val="00914126"/>
    <w:pPr>
      <w:spacing w:after="100" w:line="276" w:lineRule="auto"/>
      <w:ind w:left="880"/>
    </w:pPr>
    <w:rPr>
      <w:rFonts w:eastAsiaTheme="minorEastAsia"/>
    </w:rPr>
  </w:style>
  <w:style w:type="paragraph" w:styleId="TOC6">
    <w:name w:val="toc 6"/>
    <w:basedOn w:val="Normal"/>
    <w:next w:val="Normal"/>
    <w:autoRedefine/>
    <w:uiPriority w:val="39"/>
    <w:unhideWhenUsed/>
    <w:rsid w:val="00914126"/>
    <w:pPr>
      <w:spacing w:after="100" w:line="276" w:lineRule="auto"/>
      <w:ind w:left="1100"/>
    </w:pPr>
    <w:rPr>
      <w:rFonts w:eastAsiaTheme="minorEastAsia"/>
    </w:rPr>
  </w:style>
  <w:style w:type="paragraph" w:styleId="TOC7">
    <w:name w:val="toc 7"/>
    <w:basedOn w:val="Normal"/>
    <w:next w:val="Normal"/>
    <w:autoRedefine/>
    <w:uiPriority w:val="39"/>
    <w:unhideWhenUsed/>
    <w:rsid w:val="00914126"/>
    <w:pPr>
      <w:spacing w:after="100" w:line="276" w:lineRule="auto"/>
      <w:ind w:left="1320"/>
    </w:pPr>
    <w:rPr>
      <w:rFonts w:eastAsiaTheme="minorEastAsia"/>
    </w:rPr>
  </w:style>
  <w:style w:type="paragraph" w:styleId="TOC8">
    <w:name w:val="toc 8"/>
    <w:basedOn w:val="Normal"/>
    <w:next w:val="Normal"/>
    <w:autoRedefine/>
    <w:uiPriority w:val="39"/>
    <w:unhideWhenUsed/>
    <w:rsid w:val="00914126"/>
    <w:pPr>
      <w:spacing w:after="100" w:line="276" w:lineRule="auto"/>
      <w:ind w:left="1540"/>
    </w:pPr>
    <w:rPr>
      <w:rFonts w:eastAsiaTheme="minorEastAsia"/>
    </w:rPr>
  </w:style>
  <w:style w:type="paragraph" w:styleId="TOC9">
    <w:name w:val="toc 9"/>
    <w:basedOn w:val="Normal"/>
    <w:next w:val="Normal"/>
    <w:autoRedefine/>
    <w:uiPriority w:val="39"/>
    <w:unhideWhenUsed/>
    <w:rsid w:val="00914126"/>
    <w:pPr>
      <w:spacing w:after="100" w:line="276" w:lineRule="auto"/>
      <w:ind w:left="1760"/>
    </w:pPr>
    <w:rPr>
      <w:rFonts w:eastAsiaTheme="minorEastAsia"/>
    </w:rPr>
  </w:style>
  <w:style w:type="paragraph" w:customStyle="1" w:styleId="SoSHeading1">
    <w:name w:val="SoS Heading 1"/>
    <w:basedOn w:val="Heading2"/>
    <w:autoRedefine/>
    <w:qFormat/>
    <w:rsid w:val="0078621B"/>
    <w:pPr>
      <w:keepNext w:val="0"/>
      <w:keepLines w:val="0"/>
      <w:widowControl w:val="0"/>
      <w:spacing w:before="0" w:after="120"/>
      <w:ind w:left="720"/>
      <w:jc w:val="both"/>
    </w:pPr>
    <w:rPr>
      <w:rFonts w:ascii="Times New Roman" w:eastAsia="Times New Roman" w:hAnsi="Times New Roman" w:cs="Arial"/>
      <w:b/>
      <w:bCs/>
      <w:iCs/>
      <w:color w:val="auto"/>
      <w:kern w:val="20"/>
      <w:sz w:val="22"/>
      <w:szCs w:val="22"/>
    </w:rPr>
  </w:style>
  <w:style w:type="paragraph" w:customStyle="1" w:styleId="H3">
    <w:name w:val="H3"/>
    <w:basedOn w:val="Default"/>
    <w:link w:val="H3Char"/>
    <w:qFormat/>
    <w:rsid w:val="0078621B"/>
    <w:pPr>
      <w:ind w:left="720" w:firstLine="720"/>
      <w:jc w:val="both"/>
    </w:pPr>
    <w:rPr>
      <w:rFonts w:ascii="Calibri" w:hAnsi="Calibri"/>
      <w:b/>
      <w:bCs/>
      <w:sz w:val="22"/>
      <w:szCs w:val="22"/>
    </w:rPr>
  </w:style>
  <w:style w:type="character" w:customStyle="1" w:styleId="H3Char">
    <w:name w:val="H3 Char"/>
    <w:link w:val="H3"/>
    <w:rsid w:val="0078621B"/>
    <w:rPr>
      <w:rFonts w:ascii="Calibri" w:eastAsia="Times New Roman" w:hAnsi="Calibri" w:cs="Times New Roman"/>
      <w:b/>
      <w:bCs/>
      <w:color w:val="000000"/>
    </w:rPr>
  </w:style>
  <w:style w:type="character" w:styleId="LineNumber">
    <w:name w:val="line number"/>
    <w:basedOn w:val="DefaultParagraphFont"/>
    <w:uiPriority w:val="99"/>
    <w:semiHidden/>
    <w:unhideWhenUsed/>
    <w:rsid w:val="00583408"/>
  </w:style>
  <w:style w:type="paragraph" w:customStyle="1" w:styleId="PDESoSBulletList2-NoSpace">
    <w:name w:val="PDE SoS Bullet List 2 - NoSpace"/>
    <w:basedOn w:val="PDESoSBulletList2"/>
    <w:rsid w:val="00CC4FF0"/>
    <w:pPr>
      <w:numPr>
        <w:numId w:val="5"/>
      </w:numPr>
      <w:shd w:val="clear" w:color="auto" w:fill="auto"/>
      <w:spacing w:after="0"/>
    </w:pPr>
  </w:style>
  <w:style w:type="table" w:styleId="TableGrid">
    <w:name w:val="Table Grid"/>
    <w:basedOn w:val="TableNormal"/>
    <w:uiPriority w:val="59"/>
    <w:rsid w:val="00AD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ESoSHeading2b">
    <w:name w:val="PDE SoS Heading2b"/>
    <w:basedOn w:val="PDESoSHeading3"/>
    <w:rsid w:val="00AD55CE"/>
    <w:pPr>
      <w:spacing w:before="120"/>
      <w:ind w:left="540" w:hanging="540"/>
    </w:pPr>
  </w:style>
  <w:style w:type="paragraph" w:customStyle="1" w:styleId="PDESoSHeading4">
    <w:name w:val="PDE SoS Heading 4"/>
    <w:basedOn w:val="PDESoSNORMAL"/>
    <w:next w:val="PDESoSNORMAL"/>
    <w:rsid w:val="00AD55CE"/>
    <w:rPr>
      <w:u w:val="single"/>
    </w:rPr>
  </w:style>
  <w:style w:type="paragraph" w:styleId="BodyText">
    <w:name w:val="Body Text"/>
    <w:basedOn w:val="Normal"/>
    <w:link w:val="BodyTextChar"/>
    <w:uiPriority w:val="99"/>
    <w:unhideWhenUsed/>
    <w:rsid w:val="00AD55CE"/>
    <w:pPr>
      <w:spacing w:after="120"/>
    </w:pPr>
  </w:style>
  <w:style w:type="character" w:customStyle="1" w:styleId="BodyTextChar">
    <w:name w:val="Body Text Char"/>
    <w:basedOn w:val="DefaultParagraphFont"/>
    <w:link w:val="BodyText"/>
    <w:uiPriority w:val="99"/>
    <w:rsid w:val="00AD55CE"/>
  </w:style>
  <w:style w:type="paragraph" w:styleId="ListNumber">
    <w:name w:val="List Number"/>
    <w:basedOn w:val="Normal"/>
    <w:uiPriority w:val="99"/>
    <w:unhideWhenUsed/>
    <w:qFormat/>
    <w:rsid w:val="00AD55CE"/>
    <w:pPr>
      <w:widowControl w:val="0"/>
      <w:numPr>
        <w:numId w:val="3"/>
      </w:numPr>
      <w:spacing w:after="0" w:line="240" w:lineRule="auto"/>
      <w:jc w:val="both"/>
    </w:pPr>
    <w:rPr>
      <w:rFonts w:ascii="Arial" w:eastAsia="Times New Roman" w:hAnsi="Arial" w:cs="Times New Roman"/>
      <w:snapToGrid w:val="0"/>
      <w:color w:val="000000"/>
      <w:sz w:val="24"/>
      <w:szCs w:val="24"/>
    </w:rPr>
  </w:style>
  <w:style w:type="paragraph" w:styleId="TOCHeading">
    <w:name w:val="TOC Heading"/>
    <w:basedOn w:val="Heading1"/>
    <w:next w:val="Normal"/>
    <w:uiPriority w:val="39"/>
    <w:unhideWhenUsed/>
    <w:qFormat/>
    <w:rsid w:val="006A0037"/>
    <w:pPr>
      <w:spacing w:before="480" w:line="276" w:lineRule="auto"/>
      <w:outlineLvl w:val="9"/>
    </w:pPr>
    <w:rPr>
      <w:rFonts w:asciiTheme="majorHAnsi" w:hAnsiTheme="majorHAnsi"/>
      <w:b/>
      <w:bCs/>
      <w:sz w:val="28"/>
      <w:szCs w:val="28"/>
    </w:rPr>
  </w:style>
  <w:style w:type="table" w:customStyle="1" w:styleId="TableGrid1">
    <w:name w:val="Table Grid1"/>
    <w:basedOn w:val="TableNormal"/>
    <w:uiPriority w:val="59"/>
    <w:rsid w:val="00B06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CC0F3A"/>
    <w:pPr>
      <w:tabs>
        <w:tab w:val="left" w:pos="1620"/>
      </w:tabs>
      <w:spacing w:after="0" w:line="240" w:lineRule="auto"/>
      <w:ind w:left="1620" w:hanging="450"/>
    </w:pPr>
    <w:rPr>
      <w:rFonts w:ascii="Times New Roman" w:eastAsia="Times New Roman" w:hAnsi="Times New Roman" w:cs="Arial"/>
      <w:sz w:val="24"/>
      <w:szCs w:val="24"/>
    </w:rPr>
  </w:style>
  <w:style w:type="paragraph" w:customStyle="1" w:styleId="SoSListBullet2">
    <w:name w:val="SoS List Bullet 2"/>
    <w:basedOn w:val="ListBullet2"/>
    <w:qFormat/>
    <w:rsid w:val="00CC0F3A"/>
    <w:pPr>
      <w:keepNext/>
      <w:spacing w:after="120"/>
      <w:ind w:left="1612" w:hanging="446"/>
      <w:contextualSpacing/>
    </w:pPr>
  </w:style>
  <w:style w:type="paragraph" w:customStyle="1" w:styleId="SOSBodyTextHeading2">
    <w:name w:val="SOS Body Text Heading 2"/>
    <w:basedOn w:val="Normal"/>
    <w:link w:val="SOSBodyTextHeading2Char"/>
    <w:autoRedefine/>
    <w:qFormat/>
    <w:rsid w:val="00F80776"/>
    <w:pPr>
      <w:keepNext/>
      <w:widowControl w:val="0"/>
      <w:shd w:val="clear" w:color="auto" w:fill="FFD966" w:themeFill="accent4" w:themeFillTint="99"/>
      <w:tabs>
        <w:tab w:val="left" w:pos="360"/>
      </w:tabs>
      <w:spacing w:after="0" w:line="240" w:lineRule="auto"/>
      <w:ind w:left="360"/>
      <w:contextualSpacing/>
    </w:pPr>
    <w:rPr>
      <w:rFonts w:ascii="Times New Roman" w:eastAsia="Times New Roman" w:hAnsi="Times New Roman" w:cs="Times New Roman"/>
      <w:i/>
      <w:noProof/>
      <w:color w:val="FF0000"/>
    </w:rPr>
  </w:style>
  <w:style w:type="character" w:customStyle="1" w:styleId="SOSBodyTextHeading2Char">
    <w:name w:val="SOS Body Text Heading 2 Char"/>
    <w:basedOn w:val="DefaultParagraphFont"/>
    <w:link w:val="SOSBodyTextHeading2"/>
    <w:rsid w:val="00F80776"/>
    <w:rPr>
      <w:rFonts w:ascii="Times New Roman" w:eastAsia="Times New Roman" w:hAnsi="Times New Roman" w:cs="Times New Roman"/>
      <w:i/>
      <w:noProof/>
      <w:color w:val="FF0000"/>
      <w:shd w:val="clear" w:color="auto" w:fill="FFD966" w:themeFill="accent4" w:themeFillTint="99"/>
    </w:rPr>
  </w:style>
  <w:style w:type="paragraph" w:customStyle="1" w:styleId="PDESoSNORMALnotab">
    <w:name w:val="PDE SoS NORMAL no tab"/>
    <w:basedOn w:val="PDESoSNORMAL"/>
    <w:rsid w:val="00914126"/>
  </w:style>
  <w:style w:type="paragraph" w:customStyle="1" w:styleId="PDESoSBulletList3">
    <w:name w:val="PDE SoS Bullet List 3"/>
    <w:basedOn w:val="PDESoSBulletList2"/>
    <w:rsid w:val="00914126"/>
    <w:pPr>
      <w:numPr>
        <w:numId w:val="0"/>
      </w:numPr>
      <w:tabs>
        <w:tab w:val="num" w:pos="1440"/>
      </w:tabs>
      <w:spacing w:after="0" w:line="240" w:lineRule="auto"/>
      <w:ind w:left="1440" w:hanging="360"/>
    </w:pPr>
  </w:style>
  <w:style w:type="paragraph" w:customStyle="1" w:styleId="PDESoSBulletList1NoSpace">
    <w:name w:val="PDE SoS Bullet List 1 No Space"/>
    <w:basedOn w:val="PDESoSBulletList2"/>
    <w:rsid w:val="0063541B"/>
    <w:pPr>
      <w:tabs>
        <w:tab w:val="clear" w:pos="720"/>
        <w:tab w:val="num" w:pos="360"/>
      </w:tabs>
      <w:spacing w:after="0"/>
      <w:ind w:left="360"/>
    </w:pPr>
  </w:style>
  <w:style w:type="character" w:styleId="PlaceholderText">
    <w:name w:val="Placeholder Text"/>
    <w:basedOn w:val="DefaultParagraphFont"/>
    <w:uiPriority w:val="99"/>
    <w:semiHidden/>
    <w:rsid w:val="00576BEB"/>
    <w:rPr>
      <w:color w:val="808080"/>
    </w:rPr>
  </w:style>
  <w:style w:type="paragraph" w:customStyle="1" w:styleId="PDESoSFooter">
    <w:name w:val="PDE SoS Footer"/>
    <w:basedOn w:val="Normal"/>
    <w:qFormat/>
    <w:rsid w:val="005C0140"/>
    <w:pPr>
      <w:tabs>
        <w:tab w:val="center" w:pos="4680"/>
        <w:tab w:val="right" w:pos="9360"/>
      </w:tabs>
      <w:spacing w:after="0" w:line="240" w:lineRule="auto"/>
      <w:jc w:val="both"/>
    </w:pPr>
    <w:rPr>
      <w:rFonts w:ascii="Times New Roman" w:hAnsi="Times New Roman"/>
    </w:rPr>
  </w:style>
  <w:style w:type="character" w:styleId="Emphasis">
    <w:name w:val="Emphasis"/>
    <w:basedOn w:val="DefaultParagraphFont"/>
    <w:uiPriority w:val="20"/>
    <w:qFormat/>
    <w:rsid w:val="00C10CFD"/>
    <w:rPr>
      <w:i/>
      <w:iCs/>
    </w:rPr>
  </w:style>
  <w:style w:type="character" w:customStyle="1" w:styleId="fontstyle01">
    <w:name w:val="fontstyle01"/>
    <w:basedOn w:val="DefaultParagraphFont"/>
    <w:rsid w:val="00166DF7"/>
    <w:rPr>
      <w:rFonts w:ascii="Helvetica" w:hAnsi="Helvetica" w:cs="Helvetica" w:hint="default"/>
      <w:b w:val="0"/>
      <w:bCs w:val="0"/>
      <w:i w:val="0"/>
      <w:iCs w:val="0"/>
      <w:color w:val="000000"/>
      <w:sz w:val="12"/>
      <w:szCs w:val="12"/>
    </w:rPr>
  </w:style>
  <w:style w:type="paragraph" w:customStyle="1" w:styleId="SOSBodyTextHeading3">
    <w:name w:val="SOS Body Text Heading 3"/>
    <w:basedOn w:val="SOSBodyTextHeading2"/>
    <w:link w:val="SOSBodyTextHeading3Char"/>
    <w:qFormat/>
    <w:rsid w:val="001D6406"/>
    <w:rPr>
      <w:i w:val="0"/>
      <w:color w:val="auto"/>
    </w:rPr>
  </w:style>
  <w:style w:type="character" w:customStyle="1" w:styleId="SOSBodyTextHeading3Char">
    <w:name w:val="SOS Body Text Heading 3 Char"/>
    <w:basedOn w:val="SOSBodyTextHeading2Char"/>
    <w:link w:val="SOSBodyTextHeading3"/>
    <w:rsid w:val="001D6406"/>
    <w:rPr>
      <w:rFonts w:ascii="Times New Roman" w:eastAsia="Times New Roman" w:hAnsi="Times New Roman" w:cs="Times New Roman"/>
      <w:i w:val="0"/>
      <w:noProof/>
      <w:color w:val="FF0000"/>
      <w:shd w:val="clear" w:color="auto" w:fill="FFD966" w:themeFill="accent4" w:themeFillTint="99"/>
    </w:rPr>
  </w:style>
  <w:style w:type="character" w:styleId="UnresolvedMention">
    <w:name w:val="Unresolved Mention"/>
    <w:basedOn w:val="DefaultParagraphFont"/>
    <w:uiPriority w:val="99"/>
    <w:semiHidden/>
    <w:unhideWhenUsed/>
    <w:rsid w:val="001406DA"/>
    <w:rPr>
      <w:color w:val="605E5C"/>
      <w:shd w:val="clear" w:color="auto" w:fill="E1DFDD"/>
    </w:rPr>
  </w:style>
  <w:style w:type="paragraph" w:styleId="NormalWeb">
    <w:name w:val="Normal (Web)"/>
    <w:basedOn w:val="Normal"/>
    <w:uiPriority w:val="99"/>
    <w:unhideWhenUsed/>
    <w:rsid w:val="009662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76C4A"/>
    <w:rPr>
      <w:rFonts w:ascii="Segoe UI" w:hAnsi="Segoe UI" w:cs="Segoe UI" w:hint="default"/>
      <w:sz w:val="18"/>
      <w:szCs w:val="18"/>
    </w:rPr>
  </w:style>
  <w:style w:type="character" w:styleId="Mention">
    <w:name w:val="Mention"/>
    <w:basedOn w:val="DefaultParagraphFont"/>
    <w:uiPriority w:val="99"/>
    <w:unhideWhenUsed/>
    <w:rsid w:val="001A3E0D"/>
    <w:rPr>
      <w:color w:val="2B579A"/>
      <w:shd w:val="clear" w:color="auto" w:fill="E1DFDD"/>
    </w:rPr>
  </w:style>
  <w:style w:type="paragraph" w:customStyle="1" w:styleId="SOSBodyHeading1">
    <w:name w:val="SOS Body Heading 1"/>
    <w:basedOn w:val="SOSBodyTextHeading2"/>
    <w:link w:val="SOSBodyHeading1Char"/>
    <w:qFormat/>
    <w:rsid w:val="004169BE"/>
    <w:pPr>
      <w:tabs>
        <w:tab w:val="clear" w:pos="360"/>
      </w:tabs>
      <w:ind w:left="0"/>
    </w:pPr>
    <w:rPr>
      <w:bCs/>
      <w:iCs/>
    </w:rPr>
  </w:style>
  <w:style w:type="paragraph" w:customStyle="1" w:styleId="SOSHeading1Optional">
    <w:name w:val="SOS Heading 1 Optional"/>
    <w:basedOn w:val="SOSBodyTextHeading3"/>
    <w:link w:val="SOSHeading1OptionalChar"/>
    <w:qFormat/>
    <w:rsid w:val="007A45F8"/>
    <w:pPr>
      <w:tabs>
        <w:tab w:val="clear" w:pos="360"/>
        <w:tab w:val="left" w:pos="0"/>
      </w:tabs>
      <w:ind w:left="0"/>
    </w:pPr>
  </w:style>
  <w:style w:type="character" w:customStyle="1" w:styleId="SOSBodyHeading1Char">
    <w:name w:val="SOS Body Heading 1 Char"/>
    <w:basedOn w:val="SOSBodyTextHeading2Char"/>
    <w:link w:val="SOSBodyHeading1"/>
    <w:rsid w:val="004169BE"/>
    <w:rPr>
      <w:rFonts w:ascii="Times New Roman" w:eastAsia="Times New Roman" w:hAnsi="Times New Roman" w:cs="Times New Roman"/>
      <w:bCs/>
      <w:i/>
      <w:iCs/>
      <w:noProof/>
      <w:color w:val="FF0000"/>
      <w:shd w:val="clear" w:color="auto" w:fill="FFD966" w:themeFill="accent4" w:themeFillTint="99"/>
    </w:rPr>
  </w:style>
  <w:style w:type="character" w:customStyle="1" w:styleId="SOSHeading1OptionalChar">
    <w:name w:val="SOS Heading 1 Optional Char"/>
    <w:basedOn w:val="SOSBodyTextHeading3Char"/>
    <w:link w:val="SOSHeading1Optional"/>
    <w:rsid w:val="007A45F8"/>
    <w:rPr>
      <w:rFonts w:ascii="Times New Roman" w:eastAsia="Times New Roman" w:hAnsi="Times New Roman" w:cs="Times New Roman"/>
      <w:b w:val="0"/>
      <w:bCs w:val="0"/>
      <w:i w:val="0"/>
      <w:iCs w:val="0"/>
      <w:noProof/>
      <w:color w:val="FF0000"/>
      <w:shd w:val="clear" w:color="auto" w:fill="FFD966" w:themeFill="accent4" w:themeFill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4716">
      <w:bodyDiv w:val="1"/>
      <w:marLeft w:val="0"/>
      <w:marRight w:val="0"/>
      <w:marTop w:val="0"/>
      <w:marBottom w:val="0"/>
      <w:divBdr>
        <w:top w:val="none" w:sz="0" w:space="0" w:color="auto"/>
        <w:left w:val="none" w:sz="0" w:space="0" w:color="auto"/>
        <w:bottom w:val="none" w:sz="0" w:space="0" w:color="auto"/>
        <w:right w:val="none" w:sz="0" w:space="0" w:color="auto"/>
      </w:divBdr>
    </w:div>
    <w:div w:id="16002254">
      <w:bodyDiv w:val="1"/>
      <w:marLeft w:val="0"/>
      <w:marRight w:val="0"/>
      <w:marTop w:val="0"/>
      <w:marBottom w:val="0"/>
      <w:divBdr>
        <w:top w:val="none" w:sz="0" w:space="0" w:color="auto"/>
        <w:left w:val="none" w:sz="0" w:space="0" w:color="auto"/>
        <w:bottom w:val="none" w:sz="0" w:space="0" w:color="auto"/>
        <w:right w:val="none" w:sz="0" w:space="0" w:color="auto"/>
      </w:divBdr>
    </w:div>
    <w:div w:id="30808045">
      <w:bodyDiv w:val="1"/>
      <w:marLeft w:val="0"/>
      <w:marRight w:val="0"/>
      <w:marTop w:val="0"/>
      <w:marBottom w:val="0"/>
      <w:divBdr>
        <w:top w:val="none" w:sz="0" w:space="0" w:color="auto"/>
        <w:left w:val="none" w:sz="0" w:space="0" w:color="auto"/>
        <w:bottom w:val="none" w:sz="0" w:space="0" w:color="auto"/>
        <w:right w:val="none" w:sz="0" w:space="0" w:color="auto"/>
      </w:divBdr>
    </w:div>
    <w:div w:id="126241329">
      <w:bodyDiv w:val="1"/>
      <w:marLeft w:val="0"/>
      <w:marRight w:val="0"/>
      <w:marTop w:val="0"/>
      <w:marBottom w:val="0"/>
      <w:divBdr>
        <w:top w:val="none" w:sz="0" w:space="0" w:color="auto"/>
        <w:left w:val="none" w:sz="0" w:space="0" w:color="auto"/>
        <w:bottom w:val="none" w:sz="0" w:space="0" w:color="auto"/>
        <w:right w:val="none" w:sz="0" w:space="0" w:color="auto"/>
      </w:divBdr>
    </w:div>
    <w:div w:id="231234277">
      <w:bodyDiv w:val="1"/>
      <w:marLeft w:val="0"/>
      <w:marRight w:val="0"/>
      <w:marTop w:val="0"/>
      <w:marBottom w:val="0"/>
      <w:divBdr>
        <w:top w:val="none" w:sz="0" w:space="0" w:color="auto"/>
        <w:left w:val="none" w:sz="0" w:space="0" w:color="auto"/>
        <w:bottom w:val="none" w:sz="0" w:space="0" w:color="auto"/>
        <w:right w:val="none" w:sz="0" w:space="0" w:color="auto"/>
      </w:divBdr>
    </w:div>
    <w:div w:id="307168681">
      <w:bodyDiv w:val="1"/>
      <w:marLeft w:val="0"/>
      <w:marRight w:val="0"/>
      <w:marTop w:val="0"/>
      <w:marBottom w:val="0"/>
      <w:divBdr>
        <w:top w:val="none" w:sz="0" w:space="0" w:color="auto"/>
        <w:left w:val="none" w:sz="0" w:space="0" w:color="auto"/>
        <w:bottom w:val="none" w:sz="0" w:space="0" w:color="auto"/>
        <w:right w:val="none" w:sz="0" w:space="0" w:color="auto"/>
      </w:divBdr>
    </w:div>
    <w:div w:id="352071798">
      <w:bodyDiv w:val="1"/>
      <w:marLeft w:val="0"/>
      <w:marRight w:val="0"/>
      <w:marTop w:val="0"/>
      <w:marBottom w:val="0"/>
      <w:divBdr>
        <w:top w:val="none" w:sz="0" w:space="0" w:color="auto"/>
        <w:left w:val="none" w:sz="0" w:space="0" w:color="auto"/>
        <w:bottom w:val="none" w:sz="0" w:space="0" w:color="auto"/>
        <w:right w:val="none" w:sz="0" w:space="0" w:color="auto"/>
      </w:divBdr>
    </w:div>
    <w:div w:id="368920737">
      <w:bodyDiv w:val="1"/>
      <w:marLeft w:val="0"/>
      <w:marRight w:val="0"/>
      <w:marTop w:val="0"/>
      <w:marBottom w:val="0"/>
      <w:divBdr>
        <w:top w:val="none" w:sz="0" w:space="0" w:color="auto"/>
        <w:left w:val="none" w:sz="0" w:space="0" w:color="auto"/>
        <w:bottom w:val="none" w:sz="0" w:space="0" w:color="auto"/>
        <w:right w:val="none" w:sz="0" w:space="0" w:color="auto"/>
      </w:divBdr>
    </w:div>
    <w:div w:id="369301018">
      <w:bodyDiv w:val="1"/>
      <w:marLeft w:val="0"/>
      <w:marRight w:val="0"/>
      <w:marTop w:val="0"/>
      <w:marBottom w:val="0"/>
      <w:divBdr>
        <w:top w:val="none" w:sz="0" w:space="0" w:color="auto"/>
        <w:left w:val="none" w:sz="0" w:space="0" w:color="auto"/>
        <w:bottom w:val="none" w:sz="0" w:space="0" w:color="auto"/>
        <w:right w:val="none" w:sz="0" w:space="0" w:color="auto"/>
      </w:divBdr>
    </w:div>
    <w:div w:id="419523910">
      <w:bodyDiv w:val="1"/>
      <w:marLeft w:val="0"/>
      <w:marRight w:val="0"/>
      <w:marTop w:val="0"/>
      <w:marBottom w:val="0"/>
      <w:divBdr>
        <w:top w:val="none" w:sz="0" w:space="0" w:color="auto"/>
        <w:left w:val="none" w:sz="0" w:space="0" w:color="auto"/>
        <w:bottom w:val="none" w:sz="0" w:space="0" w:color="auto"/>
        <w:right w:val="none" w:sz="0" w:space="0" w:color="auto"/>
      </w:divBdr>
    </w:div>
    <w:div w:id="420562610">
      <w:bodyDiv w:val="1"/>
      <w:marLeft w:val="0"/>
      <w:marRight w:val="0"/>
      <w:marTop w:val="0"/>
      <w:marBottom w:val="0"/>
      <w:divBdr>
        <w:top w:val="none" w:sz="0" w:space="0" w:color="auto"/>
        <w:left w:val="none" w:sz="0" w:space="0" w:color="auto"/>
        <w:bottom w:val="none" w:sz="0" w:space="0" w:color="auto"/>
        <w:right w:val="none" w:sz="0" w:space="0" w:color="auto"/>
      </w:divBdr>
    </w:div>
    <w:div w:id="522206156">
      <w:bodyDiv w:val="1"/>
      <w:marLeft w:val="0"/>
      <w:marRight w:val="0"/>
      <w:marTop w:val="0"/>
      <w:marBottom w:val="0"/>
      <w:divBdr>
        <w:top w:val="none" w:sz="0" w:space="0" w:color="auto"/>
        <w:left w:val="none" w:sz="0" w:space="0" w:color="auto"/>
        <w:bottom w:val="none" w:sz="0" w:space="0" w:color="auto"/>
        <w:right w:val="none" w:sz="0" w:space="0" w:color="auto"/>
      </w:divBdr>
    </w:div>
    <w:div w:id="566914202">
      <w:bodyDiv w:val="1"/>
      <w:marLeft w:val="0"/>
      <w:marRight w:val="0"/>
      <w:marTop w:val="0"/>
      <w:marBottom w:val="0"/>
      <w:divBdr>
        <w:top w:val="none" w:sz="0" w:space="0" w:color="auto"/>
        <w:left w:val="none" w:sz="0" w:space="0" w:color="auto"/>
        <w:bottom w:val="none" w:sz="0" w:space="0" w:color="auto"/>
        <w:right w:val="none" w:sz="0" w:space="0" w:color="auto"/>
      </w:divBdr>
    </w:div>
    <w:div w:id="643848517">
      <w:bodyDiv w:val="1"/>
      <w:marLeft w:val="0"/>
      <w:marRight w:val="0"/>
      <w:marTop w:val="0"/>
      <w:marBottom w:val="0"/>
      <w:divBdr>
        <w:top w:val="none" w:sz="0" w:space="0" w:color="auto"/>
        <w:left w:val="none" w:sz="0" w:space="0" w:color="auto"/>
        <w:bottom w:val="none" w:sz="0" w:space="0" w:color="auto"/>
        <w:right w:val="none" w:sz="0" w:space="0" w:color="auto"/>
      </w:divBdr>
    </w:div>
    <w:div w:id="658273037">
      <w:bodyDiv w:val="1"/>
      <w:marLeft w:val="0"/>
      <w:marRight w:val="0"/>
      <w:marTop w:val="0"/>
      <w:marBottom w:val="0"/>
      <w:divBdr>
        <w:top w:val="none" w:sz="0" w:space="0" w:color="auto"/>
        <w:left w:val="none" w:sz="0" w:space="0" w:color="auto"/>
        <w:bottom w:val="none" w:sz="0" w:space="0" w:color="auto"/>
        <w:right w:val="none" w:sz="0" w:space="0" w:color="auto"/>
      </w:divBdr>
    </w:div>
    <w:div w:id="841504776">
      <w:bodyDiv w:val="1"/>
      <w:marLeft w:val="0"/>
      <w:marRight w:val="0"/>
      <w:marTop w:val="0"/>
      <w:marBottom w:val="0"/>
      <w:divBdr>
        <w:top w:val="none" w:sz="0" w:space="0" w:color="auto"/>
        <w:left w:val="none" w:sz="0" w:space="0" w:color="auto"/>
        <w:bottom w:val="none" w:sz="0" w:space="0" w:color="auto"/>
        <w:right w:val="none" w:sz="0" w:space="0" w:color="auto"/>
      </w:divBdr>
    </w:div>
    <w:div w:id="872496895">
      <w:bodyDiv w:val="1"/>
      <w:marLeft w:val="0"/>
      <w:marRight w:val="0"/>
      <w:marTop w:val="0"/>
      <w:marBottom w:val="0"/>
      <w:divBdr>
        <w:top w:val="none" w:sz="0" w:space="0" w:color="auto"/>
        <w:left w:val="none" w:sz="0" w:space="0" w:color="auto"/>
        <w:bottom w:val="none" w:sz="0" w:space="0" w:color="auto"/>
        <w:right w:val="none" w:sz="0" w:space="0" w:color="auto"/>
      </w:divBdr>
    </w:div>
    <w:div w:id="1025908953">
      <w:bodyDiv w:val="1"/>
      <w:marLeft w:val="0"/>
      <w:marRight w:val="0"/>
      <w:marTop w:val="0"/>
      <w:marBottom w:val="0"/>
      <w:divBdr>
        <w:top w:val="none" w:sz="0" w:space="0" w:color="auto"/>
        <w:left w:val="none" w:sz="0" w:space="0" w:color="auto"/>
        <w:bottom w:val="none" w:sz="0" w:space="0" w:color="auto"/>
        <w:right w:val="none" w:sz="0" w:space="0" w:color="auto"/>
      </w:divBdr>
    </w:div>
    <w:div w:id="1043408502">
      <w:bodyDiv w:val="1"/>
      <w:marLeft w:val="0"/>
      <w:marRight w:val="0"/>
      <w:marTop w:val="0"/>
      <w:marBottom w:val="0"/>
      <w:divBdr>
        <w:top w:val="none" w:sz="0" w:space="0" w:color="auto"/>
        <w:left w:val="none" w:sz="0" w:space="0" w:color="auto"/>
        <w:bottom w:val="none" w:sz="0" w:space="0" w:color="auto"/>
        <w:right w:val="none" w:sz="0" w:space="0" w:color="auto"/>
      </w:divBdr>
    </w:div>
    <w:div w:id="1062800468">
      <w:bodyDiv w:val="1"/>
      <w:marLeft w:val="0"/>
      <w:marRight w:val="0"/>
      <w:marTop w:val="0"/>
      <w:marBottom w:val="0"/>
      <w:divBdr>
        <w:top w:val="none" w:sz="0" w:space="0" w:color="auto"/>
        <w:left w:val="none" w:sz="0" w:space="0" w:color="auto"/>
        <w:bottom w:val="none" w:sz="0" w:space="0" w:color="auto"/>
        <w:right w:val="none" w:sz="0" w:space="0" w:color="auto"/>
      </w:divBdr>
    </w:div>
    <w:div w:id="1159927922">
      <w:bodyDiv w:val="1"/>
      <w:marLeft w:val="0"/>
      <w:marRight w:val="0"/>
      <w:marTop w:val="0"/>
      <w:marBottom w:val="0"/>
      <w:divBdr>
        <w:top w:val="none" w:sz="0" w:space="0" w:color="auto"/>
        <w:left w:val="none" w:sz="0" w:space="0" w:color="auto"/>
        <w:bottom w:val="none" w:sz="0" w:space="0" w:color="auto"/>
        <w:right w:val="none" w:sz="0" w:space="0" w:color="auto"/>
      </w:divBdr>
    </w:div>
    <w:div w:id="1272736938">
      <w:bodyDiv w:val="1"/>
      <w:marLeft w:val="0"/>
      <w:marRight w:val="0"/>
      <w:marTop w:val="0"/>
      <w:marBottom w:val="0"/>
      <w:divBdr>
        <w:top w:val="none" w:sz="0" w:space="0" w:color="auto"/>
        <w:left w:val="none" w:sz="0" w:space="0" w:color="auto"/>
        <w:bottom w:val="none" w:sz="0" w:space="0" w:color="auto"/>
        <w:right w:val="none" w:sz="0" w:space="0" w:color="auto"/>
      </w:divBdr>
    </w:div>
    <w:div w:id="1400247251">
      <w:bodyDiv w:val="1"/>
      <w:marLeft w:val="0"/>
      <w:marRight w:val="0"/>
      <w:marTop w:val="0"/>
      <w:marBottom w:val="0"/>
      <w:divBdr>
        <w:top w:val="none" w:sz="0" w:space="0" w:color="auto"/>
        <w:left w:val="none" w:sz="0" w:space="0" w:color="auto"/>
        <w:bottom w:val="none" w:sz="0" w:space="0" w:color="auto"/>
        <w:right w:val="none" w:sz="0" w:space="0" w:color="auto"/>
      </w:divBdr>
    </w:div>
    <w:div w:id="1409839837">
      <w:bodyDiv w:val="1"/>
      <w:marLeft w:val="0"/>
      <w:marRight w:val="0"/>
      <w:marTop w:val="0"/>
      <w:marBottom w:val="0"/>
      <w:divBdr>
        <w:top w:val="none" w:sz="0" w:space="0" w:color="auto"/>
        <w:left w:val="none" w:sz="0" w:space="0" w:color="auto"/>
        <w:bottom w:val="none" w:sz="0" w:space="0" w:color="auto"/>
        <w:right w:val="none" w:sz="0" w:space="0" w:color="auto"/>
      </w:divBdr>
    </w:div>
    <w:div w:id="1470243032">
      <w:bodyDiv w:val="1"/>
      <w:marLeft w:val="0"/>
      <w:marRight w:val="0"/>
      <w:marTop w:val="0"/>
      <w:marBottom w:val="0"/>
      <w:divBdr>
        <w:top w:val="none" w:sz="0" w:space="0" w:color="auto"/>
        <w:left w:val="none" w:sz="0" w:space="0" w:color="auto"/>
        <w:bottom w:val="none" w:sz="0" w:space="0" w:color="auto"/>
        <w:right w:val="none" w:sz="0" w:space="0" w:color="auto"/>
      </w:divBdr>
    </w:div>
    <w:div w:id="1476022802">
      <w:bodyDiv w:val="1"/>
      <w:marLeft w:val="0"/>
      <w:marRight w:val="0"/>
      <w:marTop w:val="0"/>
      <w:marBottom w:val="0"/>
      <w:divBdr>
        <w:top w:val="none" w:sz="0" w:space="0" w:color="auto"/>
        <w:left w:val="none" w:sz="0" w:space="0" w:color="auto"/>
        <w:bottom w:val="none" w:sz="0" w:space="0" w:color="auto"/>
        <w:right w:val="none" w:sz="0" w:space="0" w:color="auto"/>
      </w:divBdr>
    </w:div>
    <w:div w:id="1530025807">
      <w:bodyDiv w:val="1"/>
      <w:marLeft w:val="0"/>
      <w:marRight w:val="0"/>
      <w:marTop w:val="0"/>
      <w:marBottom w:val="0"/>
      <w:divBdr>
        <w:top w:val="none" w:sz="0" w:space="0" w:color="auto"/>
        <w:left w:val="none" w:sz="0" w:space="0" w:color="auto"/>
        <w:bottom w:val="none" w:sz="0" w:space="0" w:color="auto"/>
        <w:right w:val="none" w:sz="0" w:space="0" w:color="auto"/>
      </w:divBdr>
    </w:div>
    <w:div w:id="1560166260">
      <w:bodyDiv w:val="1"/>
      <w:marLeft w:val="0"/>
      <w:marRight w:val="0"/>
      <w:marTop w:val="0"/>
      <w:marBottom w:val="0"/>
      <w:divBdr>
        <w:top w:val="none" w:sz="0" w:space="0" w:color="auto"/>
        <w:left w:val="none" w:sz="0" w:space="0" w:color="auto"/>
        <w:bottom w:val="none" w:sz="0" w:space="0" w:color="auto"/>
        <w:right w:val="none" w:sz="0" w:space="0" w:color="auto"/>
      </w:divBdr>
    </w:div>
    <w:div w:id="1771774401">
      <w:bodyDiv w:val="1"/>
      <w:marLeft w:val="0"/>
      <w:marRight w:val="0"/>
      <w:marTop w:val="0"/>
      <w:marBottom w:val="0"/>
      <w:divBdr>
        <w:top w:val="none" w:sz="0" w:space="0" w:color="auto"/>
        <w:left w:val="none" w:sz="0" w:space="0" w:color="auto"/>
        <w:bottom w:val="none" w:sz="0" w:space="0" w:color="auto"/>
        <w:right w:val="none" w:sz="0" w:space="0" w:color="auto"/>
      </w:divBdr>
    </w:div>
    <w:div w:id="1828668519">
      <w:bodyDiv w:val="1"/>
      <w:marLeft w:val="0"/>
      <w:marRight w:val="0"/>
      <w:marTop w:val="0"/>
      <w:marBottom w:val="0"/>
      <w:divBdr>
        <w:top w:val="none" w:sz="0" w:space="0" w:color="auto"/>
        <w:left w:val="none" w:sz="0" w:space="0" w:color="auto"/>
        <w:bottom w:val="none" w:sz="0" w:space="0" w:color="auto"/>
        <w:right w:val="none" w:sz="0" w:space="0" w:color="auto"/>
      </w:divBdr>
    </w:div>
    <w:div w:id="1970427191">
      <w:bodyDiv w:val="1"/>
      <w:marLeft w:val="0"/>
      <w:marRight w:val="0"/>
      <w:marTop w:val="0"/>
      <w:marBottom w:val="0"/>
      <w:divBdr>
        <w:top w:val="none" w:sz="0" w:space="0" w:color="auto"/>
        <w:left w:val="none" w:sz="0" w:space="0" w:color="auto"/>
        <w:bottom w:val="none" w:sz="0" w:space="0" w:color="auto"/>
        <w:right w:val="none" w:sz="0" w:space="0" w:color="auto"/>
      </w:divBdr>
    </w:div>
    <w:div w:id="1972857907">
      <w:bodyDiv w:val="1"/>
      <w:marLeft w:val="0"/>
      <w:marRight w:val="0"/>
      <w:marTop w:val="0"/>
      <w:marBottom w:val="0"/>
      <w:divBdr>
        <w:top w:val="none" w:sz="0" w:space="0" w:color="auto"/>
        <w:left w:val="none" w:sz="0" w:space="0" w:color="auto"/>
        <w:bottom w:val="none" w:sz="0" w:space="0" w:color="auto"/>
        <w:right w:val="none" w:sz="0" w:space="0" w:color="auto"/>
      </w:divBdr>
    </w:div>
    <w:div w:id="1982734521">
      <w:bodyDiv w:val="1"/>
      <w:marLeft w:val="0"/>
      <w:marRight w:val="0"/>
      <w:marTop w:val="0"/>
      <w:marBottom w:val="0"/>
      <w:divBdr>
        <w:top w:val="none" w:sz="0" w:space="0" w:color="auto"/>
        <w:left w:val="none" w:sz="0" w:space="0" w:color="auto"/>
        <w:bottom w:val="none" w:sz="0" w:space="0" w:color="auto"/>
        <w:right w:val="none" w:sz="0" w:space="0" w:color="auto"/>
      </w:divBdr>
    </w:div>
    <w:div w:id="2021472044">
      <w:bodyDiv w:val="1"/>
      <w:marLeft w:val="0"/>
      <w:marRight w:val="0"/>
      <w:marTop w:val="0"/>
      <w:marBottom w:val="0"/>
      <w:divBdr>
        <w:top w:val="none" w:sz="0" w:space="0" w:color="auto"/>
        <w:left w:val="none" w:sz="0" w:space="0" w:color="auto"/>
        <w:bottom w:val="none" w:sz="0" w:space="0" w:color="auto"/>
        <w:right w:val="none" w:sz="0" w:space="0" w:color="auto"/>
      </w:divBdr>
    </w:div>
    <w:div w:id="2045137137">
      <w:bodyDiv w:val="1"/>
      <w:marLeft w:val="0"/>
      <w:marRight w:val="0"/>
      <w:marTop w:val="0"/>
      <w:marBottom w:val="0"/>
      <w:divBdr>
        <w:top w:val="none" w:sz="0" w:space="0" w:color="auto"/>
        <w:left w:val="none" w:sz="0" w:space="0" w:color="auto"/>
        <w:bottom w:val="none" w:sz="0" w:space="0" w:color="auto"/>
        <w:right w:val="none" w:sz="0" w:space="0" w:color="auto"/>
      </w:divBdr>
    </w:div>
    <w:div w:id="2061781636">
      <w:bodyDiv w:val="1"/>
      <w:marLeft w:val="0"/>
      <w:marRight w:val="0"/>
      <w:marTop w:val="0"/>
      <w:marBottom w:val="0"/>
      <w:divBdr>
        <w:top w:val="none" w:sz="0" w:space="0" w:color="auto"/>
        <w:left w:val="none" w:sz="0" w:space="0" w:color="auto"/>
        <w:bottom w:val="none" w:sz="0" w:space="0" w:color="auto"/>
        <w:right w:val="none" w:sz="0" w:space="0" w:color="auto"/>
      </w:divBdr>
    </w:div>
    <w:div w:id="2088573506">
      <w:bodyDiv w:val="1"/>
      <w:marLeft w:val="0"/>
      <w:marRight w:val="0"/>
      <w:marTop w:val="0"/>
      <w:marBottom w:val="0"/>
      <w:divBdr>
        <w:top w:val="none" w:sz="0" w:space="0" w:color="auto"/>
        <w:left w:val="none" w:sz="0" w:space="0" w:color="auto"/>
        <w:bottom w:val="none" w:sz="0" w:space="0" w:color="auto"/>
        <w:right w:val="none" w:sz="0" w:space="0" w:color="auto"/>
      </w:divBdr>
    </w:div>
    <w:div w:id="2126188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99" Type="http://schemas.openxmlformats.org/officeDocument/2006/relationships/customXml" Target="../customXml/item299.xml"/><Relationship Id="rId21" Type="http://schemas.openxmlformats.org/officeDocument/2006/relationships/customXml" Target="../customXml/item21.xml"/><Relationship Id="rId63" Type="http://schemas.openxmlformats.org/officeDocument/2006/relationships/customXml" Target="../customXml/item63.xml"/><Relationship Id="rId159" Type="http://schemas.openxmlformats.org/officeDocument/2006/relationships/customXml" Target="../customXml/item159.xml"/><Relationship Id="rId324" Type="http://schemas.openxmlformats.org/officeDocument/2006/relationships/customXml" Target="../customXml/item324.xml"/><Relationship Id="rId366" Type="http://schemas.openxmlformats.org/officeDocument/2006/relationships/customXml" Target="../customXml/item366.xml"/><Relationship Id="rId170" Type="http://schemas.openxmlformats.org/officeDocument/2006/relationships/customXml" Target="../customXml/item170.xml"/><Relationship Id="rId226" Type="http://schemas.openxmlformats.org/officeDocument/2006/relationships/customXml" Target="../customXml/item226.xml"/><Relationship Id="rId433" Type="http://schemas.openxmlformats.org/officeDocument/2006/relationships/styles" Target="styles.xml"/><Relationship Id="rId268" Type="http://schemas.openxmlformats.org/officeDocument/2006/relationships/customXml" Target="../customXml/item268.xml"/><Relationship Id="rId32" Type="http://schemas.openxmlformats.org/officeDocument/2006/relationships/customXml" Target="../customXml/item32.xml"/><Relationship Id="rId74" Type="http://schemas.openxmlformats.org/officeDocument/2006/relationships/customXml" Target="../customXml/item74.xml"/><Relationship Id="rId128" Type="http://schemas.openxmlformats.org/officeDocument/2006/relationships/customXml" Target="../customXml/item128.xml"/><Relationship Id="rId335" Type="http://schemas.openxmlformats.org/officeDocument/2006/relationships/customXml" Target="../customXml/item335.xml"/><Relationship Id="rId377" Type="http://schemas.openxmlformats.org/officeDocument/2006/relationships/customXml" Target="../customXml/item377.xml"/><Relationship Id="rId5" Type="http://schemas.openxmlformats.org/officeDocument/2006/relationships/customXml" Target="../customXml/item5.xml"/><Relationship Id="rId181" Type="http://schemas.openxmlformats.org/officeDocument/2006/relationships/customXml" Target="../customXml/item181.xml"/><Relationship Id="rId237" Type="http://schemas.openxmlformats.org/officeDocument/2006/relationships/customXml" Target="../customXml/item237.xml"/><Relationship Id="rId402" Type="http://schemas.openxmlformats.org/officeDocument/2006/relationships/customXml" Target="../customXml/item402.xml"/><Relationship Id="rId279" Type="http://schemas.openxmlformats.org/officeDocument/2006/relationships/customXml" Target="../customXml/item279.xml"/><Relationship Id="rId444" Type="http://schemas.openxmlformats.org/officeDocument/2006/relationships/hyperlink" Target="https://www.fdot.gov/planning/policy/publicinvolvement/index" TargetMode="External"/><Relationship Id="rId43" Type="http://schemas.openxmlformats.org/officeDocument/2006/relationships/customXml" Target="../customXml/item43.xml"/><Relationship Id="rId139" Type="http://schemas.openxmlformats.org/officeDocument/2006/relationships/customXml" Target="../customXml/item139.xml"/><Relationship Id="rId290" Type="http://schemas.openxmlformats.org/officeDocument/2006/relationships/customXml" Target="../customXml/item290.xml"/><Relationship Id="rId304" Type="http://schemas.openxmlformats.org/officeDocument/2006/relationships/customXml" Target="../customXml/item304.xml"/><Relationship Id="rId346" Type="http://schemas.openxmlformats.org/officeDocument/2006/relationships/customXml" Target="../customXml/item346.xml"/><Relationship Id="rId388" Type="http://schemas.openxmlformats.org/officeDocument/2006/relationships/customXml" Target="../customXml/item388.xml"/><Relationship Id="rId85" Type="http://schemas.openxmlformats.org/officeDocument/2006/relationships/customXml" Target="../customXml/item85.xml"/><Relationship Id="rId150" Type="http://schemas.openxmlformats.org/officeDocument/2006/relationships/customXml" Target="../customXml/item150.xml"/><Relationship Id="rId192" Type="http://schemas.openxmlformats.org/officeDocument/2006/relationships/customXml" Target="../customXml/item192.xml"/><Relationship Id="rId206" Type="http://schemas.openxmlformats.org/officeDocument/2006/relationships/customXml" Target="../customXml/item206.xml"/><Relationship Id="rId413" Type="http://schemas.openxmlformats.org/officeDocument/2006/relationships/customXml" Target="../customXml/item413.xml"/><Relationship Id="rId248" Type="http://schemas.openxmlformats.org/officeDocument/2006/relationships/customXml" Target="../customXml/item248.xml"/><Relationship Id="rId12" Type="http://schemas.openxmlformats.org/officeDocument/2006/relationships/customXml" Target="../customXml/item12.xml"/><Relationship Id="rId108" Type="http://schemas.openxmlformats.org/officeDocument/2006/relationships/customXml" Target="../customXml/item108.xml"/><Relationship Id="rId315" Type="http://schemas.openxmlformats.org/officeDocument/2006/relationships/customXml" Target="../customXml/item315.xml"/><Relationship Id="rId357" Type="http://schemas.openxmlformats.org/officeDocument/2006/relationships/customXml" Target="../customXml/item357.xml"/><Relationship Id="rId54" Type="http://schemas.openxmlformats.org/officeDocument/2006/relationships/customXml" Target="../customXml/item54.xml"/><Relationship Id="rId96" Type="http://schemas.openxmlformats.org/officeDocument/2006/relationships/customXml" Target="../customXml/item96.xml"/><Relationship Id="rId161" Type="http://schemas.openxmlformats.org/officeDocument/2006/relationships/customXml" Target="../customXml/item161.xml"/><Relationship Id="rId217" Type="http://schemas.openxmlformats.org/officeDocument/2006/relationships/customXml" Target="../customXml/item217.xml"/><Relationship Id="rId399" Type="http://schemas.openxmlformats.org/officeDocument/2006/relationships/customXml" Target="../customXml/item399.xml"/><Relationship Id="rId259" Type="http://schemas.openxmlformats.org/officeDocument/2006/relationships/customXml" Target="../customXml/item259.xml"/><Relationship Id="rId424" Type="http://schemas.openxmlformats.org/officeDocument/2006/relationships/customXml" Target="../customXml/item424.xml"/><Relationship Id="rId23" Type="http://schemas.openxmlformats.org/officeDocument/2006/relationships/customXml" Target="../customXml/item23.xml"/><Relationship Id="rId119" Type="http://schemas.openxmlformats.org/officeDocument/2006/relationships/customXml" Target="../customXml/item119.xml"/><Relationship Id="rId270" Type="http://schemas.openxmlformats.org/officeDocument/2006/relationships/customXml" Target="../customXml/item270.xml"/><Relationship Id="rId326" Type="http://schemas.openxmlformats.org/officeDocument/2006/relationships/customXml" Target="../customXml/item326.xml"/><Relationship Id="rId65" Type="http://schemas.openxmlformats.org/officeDocument/2006/relationships/customXml" Target="../customXml/item65.xml"/><Relationship Id="rId130" Type="http://schemas.openxmlformats.org/officeDocument/2006/relationships/customXml" Target="../customXml/item130.xml"/><Relationship Id="rId368" Type="http://schemas.openxmlformats.org/officeDocument/2006/relationships/customXml" Target="../customXml/item368.xml"/><Relationship Id="rId172" Type="http://schemas.openxmlformats.org/officeDocument/2006/relationships/customXml" Target="../customXml/item172.xml"/><Relationship Id="rId228" Type="http://schemas.openxmlformats.org/officeDocument/2006/relationships/customXml" Target="../customXml/item228.xml"/><Relationship Id="rId435" Type="http://schemas.openxmlformats.org/officeDocument/2006/relationships/webSettings" Target="webSettings.xml"/><Relationship Id="rId281" Type="http://schemas.openxmlformats.org/officeDocument/2006/relationships/customXml" Target="../customXml/item281.xml"/><Relationship Id="rId337" Type="http://schemas.openxmlformats.org/officeDocument/2006/relationships/customXml" Target="../customXml/item337.xml"/><Relationship Id="rId34" Type="http://schemas.openxmlformats.org/officeDocument/2006/relationships/customXml" Target="../customXml/item34.xml"/><Relationship Id="rId76" Type="http://schemas.openxmlformats.org/officeDocument/2006/relationships/customXml" Target="../customXml/item76.xml"/><Relationship Id="rId141" Type="http://schemas.openxmlformats.org/officeDocument/2006/relationships/customXml" Target="../customXml/item141.xml"/><Relationship Id="rId379" Type="http://schemas.openxmlformats.org/officeDocument/2006/relationships/customXml" Target="../customXml/item379.xml"/><Relationship Id="rId7" Type="http://schemas.openxmlformats.org/officeDocument/2006/relationships/customXml" Target="../customXml/item7.xml"/><Relationship Id="rId183" Type="http://schemas.openxmlformats.org/officeDocument/2006/relationships/customXml" Target="../customXml/item183.xml"/><Relationship Id="rId239" Type="http://schemas.openxmlformats.org/officeDocument/2006/relationships/customXml" Target="../customXml/item239.xml"/><Relationship Id="rId390" Type="http://schemas.openxmlformats.org/officeDocument/2006/relationships/customXml" Target="../customXml/item390.xml"/><Relationship Id="rId404" Type="http://schemas.openxmlformats.org/officeDocument/2006/relationships/customXml" Target="../customXml/item404.xml"/><Relationship Id="rId446" Type="http://schemas.openxmlformats.org/officeDocument/2006/relationships/hyperlink" Target="http://www.fdot.gov/environment/pubs/pdeman/pdeman1.shtm" TargetMode="External"/><Relationship Id="rId250" Type="http://schemas.openxmlformats.org/officeDocument/2006/relationships/customXml" Target="../customXml/item250.xml"/><Relationship Id="rId292" Type="http://schemas.openxmlformats.org/officeDocument/2006/relationships/customXml" Target="../customXml/item292.xml"/><Relationship Id="rId306" Type="http://schemas.openxmlformats.org/officeDocument/2006/relationships/customXml" Target="../customXml/item306.xml"/><Relationship Id="rId45" Type="http://schemas.openxmlformats.org/officeDocument/2006/relationships/customXml" Target="../customXml/item45.xml"/><Relationship Id="rId87" Type="http://schemas.openxmlformats.org/officeDocument/2006/relationships/customXml" Target="../customXml/item87.xml"/><Relationship Id="rId110" Type="http://schemas.openxmlformats.org/officeDocument/2006/relationships/customXml" Target="../customXml/item110.xml"/><Relationship Id="rId348" Type="http://schemas.openxmlformats.org/officeDocument/2006/relationships/customXml" Target="../customXml/item348.xml"/><Relationship Id="rId152" Type="http://schemas.openxmlformats.org/officeDocument/2006/relationships/customXml" Target="../customXml/item152.xml"/><Relationship Id="rId194" Type="http://schemas.openxmlformats.org/officeDocument/2006/relationships/customXml" Target="../customXml/item194.xml"/><Relationship Id="rId208" Type="http://schemas.openxmlformats.org/officeDocument/2006/relationships/customXml" Target="../customXml/item208.xml"/><Relationship Id="rId415" Type="http://schemas.openxmlformats.org/officeDocument/2006/relationships/customXml" Target="../customXml/item415.xml"/><Relationship Id="rId261" Type="http://schemas.openxmlformats.org/officeDocument/2006/relationships/customXml" Target="../customXml/item261.xml"/><Relationship Id="rId14" Type="http://schemas.openxmlformats.org/officeDocument/2006/relationships/customXml" Target="../customXml/item14.xml"/><Relationship Id="rId56" Type="http://schemas.openxmlformats.org/officeDocument/2006/relationships/customXml" Target="../customXml/item56.xml"/><Relationship Id="rId317" Type="http://schemas.openxmlformats.org/officeDocument/2006/relationships/customXml" Target="../customXml/item317.xml"/><Relationship Id="rId359" Type="http://schemas.openxmlformats.org/officeDocument/2006/relationships/customXml" Target="../customXml/item359.xml"/><Relationship Id="rId98" Type="http://schemas.openxmlformats.org/officeDocument/2006/relationships/customXml" Target="../customXml/item98.xml"/><Relationship Id="rId121" Type="http://schemas.openxmlformats.org/officeDocument/2006/relationships/customXml" Target="../customXml/item121.xml"/><Relationship Id="rId163" Type="http://schemas.openxmlformats.org/officeDocument/2006/relationships/customXml" Target="../customXml/item163.xml"/><Relationship Id="rId219" Type="http://schemas.openxmlformats.org/officeDocument/2006/relationships/customXml" Target="../customXml/item219.xml"/><Relationship Id="rId370" Type="http://schemas.openxmlformats.org/officeDocument/2006/relationships/customXml" Target="../customXml/item370.xml"/><Relationship Id="rId426" Type="http://schemas.openxmlformats.org/officeDocument/2006/relationships/customXml" Target="../customXml/item426.xml"/><Relationship Id="rId230" Type="http://schemas.openxmlformats.org/officeDocument/2006/relationships/customXml" Target="../customXml/item230.xml"/><Relationship Id="rId25" Type="http://schemas.openxmlformats.org/officeDocument/2006/relationships/customXml" Target="../customXml/item25.xml"/><Relationship Id="rId67" Type="http://schemas.openxmlformats.org/officeDocument/2006/relationships/customXml" Target="../customXml/item67.xml"/><Relationship Id="rId272" Type="http://schemas.openxmlformats.org/officeDocument/2006/relationships/customXml" Target="../customXml/item272.xml"/><Relationship Id="rId328" Type="http://schemas.openxmlformats.org/officeDocument/2006/relationships/customXml" Target="../customXml/item328.xml"/><Relationship Id="rId132" Type="http://schemas.openxmlformats.org/officeDocument/2006/relationships/customXml" Target="../customXml/item132.xml"/><Relationship Id="rId174" Type="http://schemas.openxmlformats.org/officeDocument/2006/relationships/customXml" Target="../customXml/item174.xml"/><Relationship Id="rId381" Type="http://schemas.openxmlformats.org/officeDocument/2006/relationships/customXml" Target="../customXml/item381.xml"/><Relationship Id="rId241" Type="http://schemas.openxmlformats.org/officeDocument/2006/relationships/customXml" Target="../customXml/item241.xml"/><Relationship Id="rId437" Type="http://schemas.openxmlformats.org/officeDocument/2006/relationships/endnotes" Target="endnotes.xml"/><Relationship Id="rId36" Type="http://schemas.openxmlformats.org/officeDocument/2006/relationships/customXml" Target="../customXml/item36.xml"/><Relationship Id="rId283" Type="http://schemas.openxmlformats.org/officeDocument/2006/relationships/customXml" Target="../customXml/item283.xml"/><Relationship Id="rId339" Type="http://schemas.openxmlformats.org/officeDocument/2006/relationships/customXml" Target="../customXml/item339.xml"/><Relationship Id="rId78" Type="http://schemas.openxmlformats.org/officeDocument/2006/relationships/customXml" Target="../customXml/item78.xml"/><Relationship Id="rId101" Type="http://schemas.openxmlformats.org/officeDocument/2006/relationships/customXml" Target="../customXml/item101.xml"/><Relationship Id="rId143" Type="http://schemas.openxmlformats.org/officeDocument/2006/relationships/customXml" Target="../customXml/item143.xml"/><Relationship Id="rId185" Type="http://schemas.openxmlformats.org/officeDocument/2006/relationships/customXml" Target="../customXml/item185.xml"/><Relationship Id="rId350" Type="http://schemas.openxmlformats.org/officeDocument/2006/relationships/customXml" Target="../customXml/item350.xml"/><Relationship Id="rId406" Type="http://schemas.openxmlformats.org/officeDocument/2006/relationships/customXml" Target="../customXml/item406.xml"/><Relationship Id="rId9" Type="http://schemas.openxmlformats.org/officeDocument/2006/relationships/customXml" Target="../customXml/item9.xml"/><Relationship Id="rId210" Type="http://schemas.openxmlformats.org/officeDocument/2006/relationships/customXml" Target="../customXml/item210.xml"/><Relationship Id="rId392" Type="http://schemas.openxmlformats.org/officeDocument/2006/relationships/customXml" Target="../customXml/item392.xml"/><Relationship Id="rId448" Type="http://schemas.openxmlformats.org/officeDocument/2006/relationships/fontTable" Target="fontTable.xml"/><Relationship Id="rId252" Type="http://schemas.openxmlformats.org/officeDocument/2006/relationships/customXml" Target="../customXml/item252.xml"/><Relationship Id="rId294" Type="http://schemas.openxmlformats.org/officeDocument/2006/relationships/customXml" Target="../customXml/item294.xml"/><Relationship Id="rId308" Type="http://schemas.openxmlformats.org/officeDocument/2006/relationships/customXml" Target="../customXml/item308.xml"/><Relationship Id="rId47" Type="http://schemas.openxmlformats.org/officeDocument/2006/relationships/customXml" Target="../customXml/item47.xml"/><Relationship Id="rId89" Type="http://schemas.openxmlformats.org/officeDocument/2006/relationships/customXml" Target="../customXml/item89.xml"/><Relationship Id="rId112" Type="http://schemas.openxmlformats.org/officeDocument/2006/relationships/customXml" Target="../customXml/item112.xml"/><Relationship Id="rId154" Type="http://schemas.openxmlformats.org/officeDocument/2006/relationships/customXml" Target="../customXml/item154.xml"/><Relationship Id="rId361" Type="http://schemas.openxmlformats.org/officeDocument/2006/relationships/customXml" Target="../customXml/item361.xml"/><Relationship Id="rId196" Type="http://schemas.openxmlformats.org/officeDocument/2006/relationships/customXml" Target="../customXml/item196.xml"/><Relationship Id="rId417" Type="http://schemas.openxmlformats.org/officeDocument/2006/relationships/customXml" Target="../customXml/item417.xml"/><Relationship Id="rId16" Type="http://schemas.openxmlformats.org/officeDocument/2006/relationships/customXml" Target="../customXml/item16.xml"/><Relationship Id="rId221" Type="http://schemas.openxmlformats.org/officeDocument/2006/relationships/customXml" Target="../customXml/item221.xml"/><Relationship Id="rId263" Type="http://schemas.openxmlformats.org/officeDocument/2006/relationships/customXml" Target="../customXml/item263.xml"/><Relationship Id="rId319" Type="http://schemas.openxmlformats.org/officeDocument/2006/relationships/customXml" Target="../customXml/item319.xml"/><Relationship Id="rId58" Type="http://schemas.openxmlformats.org/officeDocument/2006/relationships/customXml" Target="../customXml/item58.xml"/><Relationship Id="rId123" Type="http://schemas.openxmlformats.org/officeDocument/2006/relationships/customXml" Target="../customXml/item123.xml"/><Relationship Id="rId330" Type="http://schemas.openxmlformats.org/officeDocument/2006/relationships/customXml" Target="../customXml/item330.xml"/><Relationship Id="rId165" Type="http://schemas.openxmlformats.org/officeDocument/2006/relationships/customXml" Target="../customXml/item165.xml"/><Relationship Id="rId372" Type="http://schemas.openxmlformats.org/officeDocument/2006/relationships/customXml" Target="../customXml/item372.xml"/><Relationship Id="rId428" Type="http://schemas.openxmlformats.org/officeDocument/2006/relationships/customXml" Target="../customXml/item428.xml"/><Relationship Id="rId232" Type="http://schemas.openxmlformats.org/officeDocument/2006/relationships/customXml" Target="../customXml/item232.xml"/><Relationship Id="rId274" Type="http://schemas.openxmlformats.org/officeDocument/2006/relationships/customXml" Target="../customXml/item274.xml"/><Relationship Id="rId27" Type="http://schemas.openxmlformats.org/officeDocument/2006/relationships/customXml" Target="../customXml/item27.xml"/><Relationship Id="rId69" Type="http://schemas.openxmlformats.org/officeDocument/2006/relationships/customXml" Target="../customXml/item69.xml"/><Relationship Id="rId134" Type="http://schemas.openxmlformats.org/officeDocument/2006/relationships/customXml" Target="../customXml/item134.xml"/><Relationship Id="rId80" Type="http://schemas.openxmlformats.org/officeDocument/2006/relationships/customXml" Target="../customXml/item80.xml"/><Relationship Id="rId176" Type="http://schemas.openxmlformats.org/officeDocument/2006/relationships/customXml" Target="../customXml/item176.xml"/><Relationship Id="rId341" Type="http://schemas.openxmlformats.org/officeDocument/2006/relationships/customXml" Target="../customXml/item341.xml"/><Relationship Id="rId383" Type="http://schemas.openxmlformats.org/officeDocument/2006/relationships/customXml" Target="../customXml/item383.xml"/><Relationship Id="rId439" Type="http://schemas.openxmlformats.org/officeDocument/2006/relationships/comments" Target="comments.xml"/><Relationship Id="rId201" Type="http://schemas.openxmlformats.org/officeDocument/2006/relationships/customXml" Target="../customXml/item201.xml"/><Relationship Id="rId243" Type="http://schemas.openxmlformats.org/officeDocument/2006/relationships/customXml" Target="../customXml/item243.xml"/><Relationship Id="rId285" Type="http://schemas.openxmlformats.org/officeDocument/2006/relationships/customXml" Target="../customXml/item285.xml"/><Relationship Id="rId450" Type="http://schemas.openxmlformats.org/officeDocument/2006/relationships/theme" Target="theme/theme1.xml"/><Relationship Id="rId38" Type="http://schemas.openxmlformats.org/officeDocument/2006/relationships/customXml" Target="../customXml/item38.xml"/><Relationship Id="rId103" Type="http://schemas.openxmlformats.org/officeDocument/2006/relationships/customXml" Target="../customXml/item103.xml"/><Relationship Id="rId310" Type="http://schemas.openxmlformats.org/officeDocument/2006/relationships/customXml" Target="../customXml/item310.xml"/><Relationship Id="rId91" Type="http://schemas.openxmlformats.org/officeDocument/2006/relationships/customXml" Target="../customXml/item91.xml"/><Relationship Id="rId145" Type="http://schemas.openxmlformats.org/officeDocument/2006/relationships/customXml" Target="../customXml/item145.xml"/><Relationship Id="rId187" Type="http://schemas.openxmlformats.org/officeDocument/2006/relationships/customXml" Target="../customXml/item187.xml"/><Relationship Id="rId352" Type="http://schemas.openxmlformats.org/officeDocument/2006/relationships/customXml" Target="../customXml/item352.xml"/><Relationship Id="rId394" Type="http://schemas.openxmlformats.org/officeDocument/2006/relationships/customXml" Target="../customXml/item394.xml"/><Relationship Id="rId408" Type="http://schemas.openxmlformats.org/officeDocument/2006/relationships/customXml" Target="../customXml/item408.xml"/><Relationship Id="rId212" Type="http://schemas.openxmlformats.org/officeDocument/2006/relationships/customXml" Target="../customXml/item212.xml"/><Relationship Id="rId254" Type="http://schemas.openxmlformats.org/officeDocument/2006/relationships/customXml" Target="../customXml/item254.xml"/><Relationship Id="rId49" Type="http://schemas.openxmlformats.org/officeDocument/2006/relationships/customXml" Target="../customXml/item49.xml"/><Relationship Id="rId114" Type="http://schemas.openxmlformats.org/officeDocument/2006/relationships/customXml" Target="../customXml/item114.xml"/><Relationship Id="rId296" Type="http://schemas.openxmlformats.org/officeDocument/2006/relationships/customXml" Target="../customXml/item296.xml"/><Relationship Id="rId60" Type="http://schemas.openxmlformats.org/officeDocument/2006/relationships/customXml" Target="../customXml/item60.xml"/><Relationship Id="rId156" Type="http://schemas.openxmlformats.org/officeDocument/2006/relationships/customXml" Target="../customXml/item156.xml"/><Relationship Id="rId198" Type="http://schemas.openxmlformats.org/officeDocument/2006/relationships/customXml" Target="../customXml/item198.xml"/><Relationship Id="rId321" Type="http://schemas.openxmlformats.org/officeDocument/2006/relationships/customXml" Target="../customXml/item321.xml"/><Relationship Id="rId363" Type="http://schemas.openxmlformats.org/officeDocument/2006/relationships/customXml" Target="../customXml/item363.xml"/><Relationship Id="rId419" Type="http://schemas.openxmlformats.org/officeDocument/2006/relationships/customXml" Target="../customXml/item419.xml"/><Relationship Id="rId223" Type="http://schemas.openxmlformats.org/officeDocument/2006/relationships/customXml" Target="../customXml/item223.xml"/><Relationship Id="rId430" Type="http://schemas.openxmlformats.org/officeDocument/2006/relationships/customXml" Target="../customXml/item430.xml"/><Relationship Id="rId18" Type="http://schemas.openxmlformats.org/officeDocument/2006/relationships/customXml" Target="../customXml/item18.xml"/><Relationship Id="rId265" Type="http://schemas.openxmlformats.org/officeDocument/2006/relationships/customXml" Target="../customXml/item265.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311" Type="http://schemas.openxmlformats.org/officeDocument/2006/relationships/customXml" Target="../customXml/item311.xml"/><Relationship Id="rId332" Type="http://schemas.openxmlformats.org/officeDocument/2006/relationships/customXml" Target="../customXml/item332.xml"/><Relationship Id="rId353" Type="http://schemas.openxmlformats.org/officeDocument/2006/relationships/customXml" Target="../customXml/item353.xml"/><Relationship Id="rId374" Type="http://schemas.openxmlformats.org/officeDocument/2006/relationships/customXml" Target="../customXml/item374.xml"/><Relationship Id="rId395" Type="http://schemas.openxmlformats.org/officeDocument/2006/relationships/customXml" Target="../customXml/item395.xml"/><Relationship Id="rId409" Type="http://schemas.openxmlformats.org/officeDocument/2006/relationships/customXml" Target="../customXml/item409.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customXml" Target="../customXml/item213.xml"/><Relationship Id="rId234" Type="http://schemas.openxmlformats.org/officeDocument/2006/relationships/customXml" Target="../customXml/item234.xml"/><Relationship Id="rId420" Type="http://schemas.openxmlformats.org/officeDocument/2006/relationships/customXml" Target="../customXml/item420.xm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customXml" Target="../customXml/item255.xml"/><Relationship Id="rId276" Type="http://schemas.openxmlformats.org/officeDocument/2006/relationships/customXml" Target="../customXml/item276.xml"/><Relationship Id="rId297" Type="http://schemas.openxmlformats.org/officeDocument/2006/relationships/customXml" Target="../customXml/item297.xml"/><Relationship Id="rId441" Type="http://schemas.microsoft.com/office/2016/09/relationships/commentsIds" Target="commentsIds.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301" Type="http://schemas.openxmlformats.org/officeDocument/2006/relationships/customXml" Target="../customXml/item301.xml"/><Relationship Id="rId322" Type="http://schemas.openxmlformats.org/officeDocument/2006/relationships/customXml" Target="../customXml/item322.xml"/><Relationship Id="rId343" Type="http://schemas.openxmlformats.org/officeDocument/2006/relationships/customXml" Target="../customXml/item343.xml"/><Relationship Id="rId364" Type="http://schemas.openxmlformats.org/officeDocument/2006/relationships/customXml" Target="../customXml/item364.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385" Type="http://schemas.openxmlformats.org/officeDocument/2006/relationships/customXml" Target="../customXml/item385.xml"/><Relationship Id="rId19" Type="http://schemas.openxmlformats.org/officeDocument/2006/relationships/customXml" Target="../customXml/item19.xml"/><Relationship Id="rId224" Type="http://schemas.openxmlformats.org/officeDocument/2006/relationships/customXml" Target="../customXml/item224.xml"/><Relationship Id="rId245" Type="http://schemas.openxmlformats.org/officeDocument/2006/relationships/customXml" Target="../customXml/item245.xml"/><Relationship Id="rId266" Type="http://schemas.openxmlformats.org/officeDocument/2006/relationships/customXml" Target="../customXml/item266.xml"/><Relationship Id="rId287" Type="http://schemas.openxmlformats.org/officeDocument/2006/relationships/customXml" Target="../customXml/item287.xml"/><Relationship Id="rId410" Type="http://schemas.openxmlformats.org/officeDocument/2006/relationships/customXml" Target="../customXml/item410.xml"/><Relationship Id="rId431" Type="http://schemas.openxmlformats.org/officeDocument/2006/relationships/customXml" Target="../customXml/item431.xml"/><Relationship Id="rId30" Type="http://schemas.openxmlformats.org/officeDocument/2006/relationships/customXml" Target="../customXml/item3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312" Type="http://schemas.openxmlformats.org/officeDocument/2006/relationships/customXml" Target="../customXml/item312.xml"/><Relationship Id="rId333" Type="http://schemas.openxmlformats.org/officeDocument/2006/relationships/customXml" Target="../customXml/item333.xml"/><Relationship Id="rId354" Type="http://schemas.openxmlformats.org/officeDocument/2006/relationships/customXml" Target="../customXml/item354.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189" Type="http://schemas.openxmlformats.org/officeDocument/2006/relationships/customXml" Target="../customXml/item189.xml"/><Relationship Id="rId375" Type="http://schemas.openxmlformats.org/officeDocument/2006/relationships/customXml" Target="../customXml/item375.xml"/><Relationship Id="rId396" Type="http://schemas.openxmlformats.org/officeDocument/2006/relationships/customXml" Target="../customXml/item396.xml"/><Relationship Id="rId3" Type="http://schemas.openxmlformats.org/officeDocument/2006/relationships/customXml" Target="../customXml/item3.xml"/><Relationship Id="rId214" Type="http://schemas.openxmlformats.org/officeDocument/2006/relationships/customXml" Target="../customXml/item214.xml"/><Relationship Id="rId235" Type="http://schemas.openxmlformats.org/officeDocument/2006/relationships/customXml" Target="../customXml/item235.xml"/><Relationship Id="rId256" Type="http://schemas.openxmlformats.org/officeDocument/2006/relationships/customXml" Target="../customXml/item256.xml"/><Relationship Id="rId277" Type="http://schemas.openxmlformats.org/officeDocument/2006/relationships/customXml" Target="../customXml/item277.xml"/><Relationship Id="rId298" Type="http://schemas.openxmlformats.org/officeDocument/2006/relationships/customXml" Target="../customXml/item298.xml"/><Relationship Id="rId400" Type="http://schemas.openxmlformats.org/officeDocument/2006/relationships/customXml" Target="../customXml/item400.xml"/><Relationship Id="rId421" Type="http://schemas.openxmlformats.org/officeDocument/2006/relationships/customXml" Target="../customXml/item421.xml"/><Relationship Id="rId442" Type="http://schemas.microsoft.com/office/2018/08/relationships/commentsExtensible" Target="commentsExtensible.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302" Type="http://schemas.openxmlformats.org/officeDocument/2006/relationships/customXml" Target="../customXml/item302.xml"/><Relationship Id="rId323" Type="http://schemas.openxmlformats.org/officeDocument/2006/relationships/customXml" Target="../customXml/item323.xml"/><Relationship Id="rId344" Type="http://schemas.openxmlformats.org/officeDocument/2006/relationships/customXml" Target="../customXml/item344.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179" Type="http://schemas.openxmlformats.org/officeDocument/2006/relationships/customXml" Target="../customXml/item179.xml"/><Relationship Id="rId365" Type="http://schemas.openxmlformats.org/officeDocument/2006/relationships/customXml" Target="../customXml/item365.xml"/><Relationship Id="rId386" Type="http://schemas.openxmlformats.org/officeDocument/2006/relationships/customXml" Target="../customXml/item386.xml"/><Relationship Id="rId190" Type="http://schemas.openxmlformats.org/officeDocument/2006/relationships/customXml" Target="../customXml/item190.xml"/><Relationship Id="rId204" Type="http://schemas.openxmlformats.org/officeDocument/2006/relationships/customXml" Target="../customXml/item204.xml"/><Relationship Id="rId225" Type="http://schemas.openxmlformats.org/officeDocument/2006/relationships/customXml" Target="../customXml/item225.xml"/><Relationship Id="rId246" Type="http://schemas.openxmlformats.org/officeDocument/2006/relationships/customXml" Target="../customXml/item246.xml"/><Relationship Id="rId267" Type="http://schemas.openxmlformats.org/officeDocument/2006/relationships/customXml" Target="../customXml/item267.xml"/><Relationship Id="rId288" Type="http://schemas.openxmlformats.org/officeDocument/2006/relationships/customXml" Target="../customXml/item288.xml"/><Relationship Id="rId411" Type="http://schemas.openxmlformats.org/officeDocument/2006/relationships/customXml" Target="../customXml/item411.xml"/><Relationship Id="rId432" Type="http://schemas.openxmlformats.org/officeDocument/2006/relationships/numbering" Target="numbering.xml"/><Relationship Id="rId106" Type="http://schemas.openxmlformats.org/officeDocument/2006/relationships/customXml" Target="../customXml/item106.xml"/><Relationship Id="rId127" Type="http://schemas.openxmlformats.org/officeDocument/2006/relationships/customXml" Target="../customXml/item127.xml"/><Relationship Id="rId313" Type="http://schemas.openxmlformats.org/officeDocument/2006/relationships/customXml" Target="../customXml/item313.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94" Type="http://schemas.openxmlformats.org/officeDocument/2006/relationships/customXml" Target="../customXml/item94.xml"/><Relationship Id="rId148" Type="http://schemas.openxmlformats.org/officeDocument/2006/relationships/customXml" Target="../customXml/item148.xml"/><Relationship Id="rId169" Type="http://schemas.openxmlformats.org/officeDocument/2006/relationships/customXml" Target="../customXml/item169.xml"/><Relationship Id="rId334" Type="http://schemas.openxmlformats.org/officeDocument/2006/relationships/customXml" Target="../customXml/item334.xml"/><Relationship Id="rId355" Type="http://schemas.openxmlformats.org/officeDocument/2006/relationships/customXml" Target="../customXml/item355.xml"/><Relationship Id="rId376" Type="http://schemas.openxmlformats.org/officeDocument/2006/relationships/customXml" Target="../customXml/item376.xml"/><Relationship Id="rId397" Type="http://schemas.openxmlformats.org/officeDocument/2006/relationships/customXml" Target="../customXml/item397.xml"/><Relationship Id="rId4" Type="http://schemas.openxmlformats.org/officeDocument/2006/relationships/customXml" Target="../customXml/item4.xml"/><Relationship Id="rId180" Type="http://schemas.openxmlformats.org/officeDocument/2006/relationships/customXml" Target="../customXml/item180.xml"/><Relationship Id="rId215" Type="http://schemas.openxmlformats.org/officeDocument/2006/relationships/customXml" Target="../customXml/item215.xml"/><Relationship Id="rId236" Type="http://schemas.openxmlformats.org/officeDocument/2006/relationships/customXml" Target="../customXml/item236.xml"/><Relationship Id="rId257" Type="http://schemas.openxmlformats.org/officeDocument/2006/relationships/customXml" Target="../customXml/item257.xml"/><Relationship Id="rId278" Type="http://schemas.openxmlformats.org/officeDocument/2006/relationships/customXml" Target="../customXml/item278.xml"/><Relationship Id="rId401" Type="http://schemas.openxmlformats.org/officeDocument/2006/relationships/customXml" Target="../customXml/item401.xml"/><Relationship Id="rId422" Type="http://schemas.openxmlformats.org/officeDocument/2006/relationships/customXml" Target="../customXml/item422.xml"/><Relationship Id="rId443" Type="http://schemas.openxmlformats.org/officeDocument/2006/relationships/hyperlink" Target="https://www.fdot.gov/environment/psmcodes.shtm" TargetMode="External"/><Relationship Id="rId303" Type="http://schemas.openxmlformats.org/officeDocument/2006/relationships/customXml" Target="../customXml/item303.xml"/><Relationship Id="rId42" Type="http://schemas.openxmlformats.org/officeDocument/2006/relationships/customXml" Target="../customXml/item42.xml"/><Relationship Id="rId84" Type="http://schemas.openxmlformats.org/officeDocument/2006/relationships/customXml" Target="../customXml/item84.xml"/><Relationship Id="rId138" Type="http://schemas.openxmlformats.org/officeDocument/2006/relationships/customXml" Target="../customXml/item138.xml"/><Relationship Id="rId345" Type="http://schemas.openxmlformats.org/officeDocument/2006/relationships/customXml" Target="../customXml/item345.xml"/><Relationship Id="rId387" Type="http://schemas.openxmlformats.org/officeDocument/2006/relationships/customXml" Target="../customXml/item387.xml"/><Relationship Id="rId191" Type="http://schemas.openxmlformats.org/officeDocument/2006/relationships/customXml" Target="../customXml/item191.xml"/><Relationship Id="rId205" Type="http://schemas.openxmlformats.org/officeDocument/2006/relationships/customXml" Target="../customXml/item205.xml"/><Relationship Id="rId247" Type="http://schemas.openxmlformats.org/officeDocument/2006/relationships/customXml" Target="../customXml/item247.xml"/><Relationship Id="rId412" Type="http://schemas.openxmlformats.org/officeDocument/2006/relationships/customXml" Target="../customXml/item412.xml"/><Relationship Id="rId107" Type="http://schemas.openxmlformats.org/officeDocument/2006/relationships/customXml" Target="../customXml/item107.xml"/><Relationship Id="rId289" Type="http://schemas.openxmlformats.org/officeDocument/2006/relationships/customXml" Target="../customXml/item289.xml"/><Relationship Id="rId11" Type="http://schemas.openxmlformats.org/officeDocument/2006/relationships/customXml" Target="../customXml/item11.xml"/><Relationship Id="rId53" Type="http://schemas.openxmlformats.org/officeDocument/2006/relationships/customXml" Target="../customXml/item53.xml"/><Relationship Id="rId149" Type="http://schemas.openxmlformats.org/officeDocument/2006/relationships/customXml" Target="../customXml/item149.xml"/><Relationship Id="rId314" Type="http://schemas.openxmlformats.org/officeDocument/2006/relationships/customXml" Target="../customXml/item314.xml"/><Relationship Id="rId356" Type="http://schemas.openxmlformats.org/officeDocument/2006/relationships/customXml" Target="../customXml/item356.xml"/><Relationship Id="rId398" Type="http://schemas.openxmlformats.org/officeDocument/2006/relationships/customXml" Target="../customXml/item398.xml"/><Relationship Id="rId95" Type="http://schemas.openxmlformats.org/officeDocument/2006/relationships/customXml" Target="../customXml/item95.xml"/><Relationship Id="rId160" Type="http://schemas.openxmlformats.org/officeDocument/2006/relationships/customXml" Target="../customXml/item160.xml"/><Relationship Id="rId216" Type="http://schemas.openxmlformats.org/officeDocument/2006/relationships/customXml" Target="../customXml/item216.xml"/><Relationship Id="rId423" Type="http://schemas.openxmlformats.org/officeDocument/2006/relationships/customXml" Target="../customXml/item423.xml"/><Relationship Id="rId258" Type="http://schemas.openxmlformats.org/officeDocument/2006/relationships/customXml" Target="../customXml/item258.xml"/><Relationship Id="rId22" Type="http://schemas.openxmlformats.org/officeDocument/2006/relationships/customXml" Target="../customXml/item22.xml"/><Relationship Id="rId64" Type="http://schemas.openxmlformats.org/officeDocument/2006/relationships/customXml" Target="../customXml/item64.xml"/><Relationship Id="rId118" Type="http://schemas.openxmlformats.org/officeDocument/2006/relationships/customXml" Target="../customXml/item118.xml"/><Relationship Id="rId325" Type="http://schemas.openxmlformats.org/officeDocument/2006/relationships/customXml" Target="../customXml/item325.xml"/><Relationship Id="rId367" Type="http://schemas.openxmlformats.org/officeDocument/2006/relationships/customXml" Target="../customXml/item367.xml"/><Relationship Id="rId171" Type="http://schemas.openxmlformats.org/officeDocument/2006/relationships/customXml" Target="../customXml/item171.xml"/><Relationship Id="rId227" Type="http://schemas.openxmlformats.org/officeDocument/2006/relationships/customXml" Target="../customXml/item227.xml"/><Relationship Id="rId269" Type="http://schemas.openxmlformats.org/officeDocument/2006/relationships/customXml" Target="../customXml/item269.xml"/><Relationship Id="rId434" Type="http://schemas.openxmlformats.org/officeDocument/2006/relationships/settings" Target="settings.xml"/><Relationship Id="rId33" Type="http://schemas.openxmlformats.org/officeDocument/2006/relationships/customXml" Target="../customXml/item33.xml"/><Relationship Id="rId129" Type="http://schemas.openxmlformats.org/officeDocument/2006/relationships/customXml" Target="../customXml/item129.xml"/><Relationship Id="rId280" Type="http://schemas.openxmlformats.org/officeDocument/2006/relationships/customXml" Target="../customXml/item280.xml"/><Relationship Id="rId336" Type="http://schemas.openxmlformats.org/officeDocument/2006/relationships/customXml" Target="../customXml/item336.xml"/><Relationship Id="rId75" Type="http://schemas.openxmlformats.org/officeDocument/2006/relationships/customXml" Target="../customXml/item75.xml"/><Relationship Id="rId140" Type="http://schemas.openxmlformats.org/officeDocument/2006/relationships/customXml" Target="../customXml/item140.xml"/><Relationship Id="rId182" Type="http://schemas.openxmlformats.org/officeDocument/2006/relationships/customXml" Target="../customXml/item182.xml"/><Relationship Id="rId378" Type="http://schemas.openxmlformats.org/officeDocument/2006/relationships/customXml" Target="../customXml/item378.xml"/><Relationship Id="rId403" Type="http://schemas.openxmlformats.org/officeDocument/2006/relationships/customXml" Target="../customXml/item403.xml"/><Relationship Id="rId6" Type="http://schemas.openxmlformats.org/officeDocument/2006/relationships/customXml" Target="../customXml/item6.xml"/><Relationship Id="rId238" Type="http://schemas.openxmlformats.org/officeDocument/2006/relationships/customXml" Target="../customXml/item238.xml"/><Relationship Id="rId445" Type="http://schemas.openxmlformats.org/officeDocument/2006/relationships/hyperlink" Target="https://www.fdot.gov/planning/policy/publicinvolvement/index" TargetMode="External"/><Relationship Id="rId291" Type="http://schemas.openxmlformats.org/officeDocument/2006/relationships/customXml" Target="../customXml/item291.xml"/><Relationship Id="rId305" Type="http://schemas.openxmlformats.org/officeDocument/2006/relationships/customXml" Target="../customXml/item305.xml"/><Relationship Id="rId347" Type="http://schemas.openxmlformats.org/officeDocument/2006/relationships/customXml" Target="../customXml/item347.xml"/><Relationship Id="rId44" Type="http://schemas.openxmlformats.org/officeDocument/2006/relationships/customXml" Target="../customXml/item44.xml"/><Relationship Id="rId86" Type="http://schemas.openxmlformats.org/officeDocument/2006/relationships/customXml" Target="../customXml/item86.xml"/><Relationship Id="rId151" Type="http://schemas.openxmlformats.org/officeDocument/2006/relationships/customXml" Target="../customXml/item151.xml"/><Relationship Id="rId389" Type="http://schemas.openxmlformats.org/officeDocument/2006/relationships/customXml" Target="../customXml/item389.xml"/><Relationship Id="rId193" Type="http://schemas.openxmlformats.org/officeDocument/2006/relationships/customXml" Target="../customXml/item193.xml"/><Relationship Id="rId207" Type="http://schemas.openxmlformats.org/officeDocument/2006/relationships/customXml" Target="../customXml/item207.xml"/><Relationship Id="rId249" Type="http://schemas.openxmlformats.org/officeDocument/2006/relationships/customXml" Target="../customXml/item249.xml"/><Relationship Id="rId414" Type="http://schemas.openxmlformats.org/officeDocument/2006/relationships/customXml" Target="../customXml/item414.xml"/><Relationship Id="rId13" Type="http://schemas.openxmlformats.org/officeDocument/2006/relationships/customXml" Target="../customXml/item13.xml"/><Relationship Id="rId109" Type="http://schemas.openxmlformats.org/officeDocument/2006/relationships/customXml" Target="../customXml/item109.xml"/><Relationship Id="rId260" Type="http://schemas.openxmlformats.org/officeDocument/2006/relationships/customXml" Target="../customXml/item260.xml"/><Relationship Id="rId316" Type="http://schemas.openxmlformats.org/officeDocument/2006/relationships/customXml" Target="../customXml/item316.xml"/><Relationship Id="rId55" Type="http://schemas.openxmlformats.org/officeDocument/2006/relationships/customXml" Target="../customXml/item55.xml"/><Relationship Id="rId97" Type="http://schemas.openxmlformats.org/officeDocument/2006/relationships/customXml" Target="../customXml/item97.xml"/><Relationship Id="rId120" Type="http://schemas.openxmlformats.org/officeDocument/2006/relationships/customXml" Target="../customXml/item120.xml"/><Relationship Id="rId358" Type="http://schemas.openxmlformats.org/officeDocument/2006/relationships/customXml" Target="../customXml/item358.xml"/><Relationship Id="rId162" Type="http://schemas.openxmlformats.org/officeDocument/2006/relationships/customXml" Target="../customXml/item162.xml"/><Relationship Id="rId218" Type="http://schemas.openxmlformats.org/officeDocument/2006/relationships/customXml" Target="../customXml/item218.xml"/><Relationship Id="rId425" Type="http://schemas.openxmlformats.org/officeDocument/2006/relationships/customXml" Target="../customXml/item425.xml"/><Relationship Id="rId271" Type="http://schemas.openxmlformats.org/officeDocument/2006/relationships/customXml" Target="../customXml/item271.xml"/><Relationship Id="rId24" Type="http://schemas.openxmlformats.org/officeDocument/2006/relationships/customXml" Target="../customXml/item24.xml"/><Relationship Id="rId66" Type="http://schemas.openxmlformats.org/officeDocument/2006/relationships/customXml" Target="../customXml/item66.xml"/><Relationship Id="rId131" Type="http://schemas.openxmlformats.org/officeDocument/2006/relationships/customXml" Target="../customXml/item131.xml"/><Relationship Id="rId327" Type="http://schemas.openxmlformats.org/officeDocument/2006/relationships/customXml" Target="../customXml/item327.xml"/><Relationship Id="rId369" Type="http://schemas.openxmlformats.org/officeDocument/2006/relationships/customXml" Target="../customXml/item369.xml"/><Relationship Id="rId173" Type="http://schemas.openxmlformats.org/officeDocument/2006/relationships/customXml" Target="../customXml/item173.xml"/><Relationship Id="rId229" Type="http://schemas.openxmlformats.org/officeDocument/2006/relationships/customXml" Target="../customXml/item229.xml"/><Relationship Id="rId380" Type="http://schemas.openxmlformats.org/officeDocument/2006/relationships/customXml" Target="../customXml/item380.xml"/><Relationship Id="rId436" Type="http://schemas.openxmlformats.org/officeDocument/2006/relationships/footnotes" Target="footnotes.xml"/><Relationship Id="rId240" Type="http://schemas.openxmlformats.org/officeDocument/2006/relationships/customXml" Target="../customXml/item240.xml"/><Relationship Id="rId35" Type="http://schemas.openxmlformats.org/officeDocument/2006/relationships/customXml" Target="../customXml/item35.xml"/><Relationship Id="rId77" Type="http://schemas.openxmlformats.org/officeDocument/2006/relationships/customXml" Target="../customXml/item77.xml"/><Relationship Id="rId100" Type="http://schemas.openxmlformats.org/officeDocument/2006/relationships/customXml" Target="../customXml/item100.xml"/><Relationship Id="rId282" Type="http://schemas.openxmlformats.org/officeDocument/2006/relationships/customXml" Target="../customXml/item282.xml"/><Relationship Id="rId338" Type="http://schemas.openxmlformats.org/officeDocument/2006/relationships/customXml" Target="../customXml/item338.xml"/><Relationship Id="rId8" Type="http://schemas.openxmlformats.org/officeDocument/2006/relationships/customXml" Target="../customXml/item8.xml"/><Relationship Id="rId142" Type="http://schemas.openxmlformats.org/officeDocument/2006/relationships/customXml" Target="../customXml/item142.xml"/><Relationship Id="rId184" Type="http://schemas.openxmlformats.org/officeDocument/2006/relationships/customXml" Target="../customXml/item184.xml"/><Relationship Id="rId391" Type="http://schemas.openxmlformats.org/officeDocument/2006/relationships/customXml" Target="../customXml/item391.xml"/><Relationship Id="rId405" Type="http://schemas.openxmlformats.org/officeDocument/2006/relationships/customXml" Target="../customXml/item405.xml"/><Relationship Id="rId447" Type="http://schemas.openxmlformats.org/officeDocument/2006/relationships/footer" Target="footer1.xml"/><Relationship Id="rId251" Type="http://schemas.openxmlformats.org/officeDocument/2006/relationships/customXml" Target="../customXml/item251.xml"/><Relationship Id="rId46" Type="http://schemas.openxmlformats.org/officeDocument/2006/relationships/customXml" Target="../customXml/item46.xml"/><Relationship Id="rId293" Type="http://schemas.openxmlformats.org/officeDocument/2006/relationships/customXml" Target="../customXml/item293.xml"/><Relationship Id="rId307" Type="http://schemas.openxmlformats.org/officeDocument/2006/relationships/customXml" Target="../customXml/item307.xml"/><Relationship Id="rId349" Type="http://schemas.openxmlformats.org/officeDocument/2006/relationships/customXml" Target="../customXml/item349.xml"/><Relationship Id="rId88" Type="http://schemas.openxmlformats.org/officeDocument/2006/relationships/customXml" Target="../customXml/item88.xml"/><Relationship Id="rId111" Type="http://schemas.openxmlformats.org/officeDocument/2006/relationships/customXml" Target="../customXml/item111.xml"/><Relationship Id="rId153" Type="http://schemas.openxmlformats.org/officeDocument/2006/relationships/customXml" Target="../customXml/item153.xml"/><Relationship Id="rId195" Type="http://schemas.openxmlformats.org/officeDocument/2006/relationships/customXml" Target="../customXml/item195.xml"/><Relationship Id="rId209" Type="http://schemas.openxmlformats.org/officeDocument/2006/relationships/customXml" Target="../customXml/item209.xml"/><Relationship Id="rId360" Type="http://schemas.openxmlformats.org/officeDocument/2006/relationships/customXml" Target="../customXml/item360.xml"/><Relationship Id="rId416" Type="http://schemas.openxmlformats.org/officeDocument/2006/relationships/customXml" Target="../customXml/item416.xml"/><Relationship Id="rId220" Type="http://schemas.openxmlformats.org/officeDocument/2006/relationships/customXml" Target="../customXml/item220.xml"/><Relationship Id="rId15" Type="http://schemas.openxmlformats.org/officeDocument/2006/relationships/customXml" Target="../customXml/item15.xml"/><Relationship Id="rId57" Type="http://schemas.openxmlformats.org/officeDocument/2006/relationships/customXml" Target="../customXml/item57.xml"/><Relationship Id="rId262" Type="http://schemas.openxmlformats.org/officeDocument/2006/relationships/customXml" Target="../customXml/item262.xml"/><Relationship Id="rId318" Type="http://schemas.openxmlformats.org/officeDocument/2006/relationships/customXml" Target="../customXml/item318.xml"/><Relationship Id="rId99" Type="http://schemas.openxmlformats.org/officeDocument/2006/relationships/customXml" Target="../customXml/item99.xml"/><Relationship Id="rId122" Type="http://schemas.openxmlformats.org/officeDocument/2006/relationships/customXml" Target="../customXml/item122.xml"/><Relationship Id="rId164" Type="http://schemas.openxmlformats.org/officeDocument/2006/relationships/customXml" Target="../customXml/item164.xml"/><Relationship Id="rId371" Type="http://schemas.openxmlformats.org/officeDocument/2006/relationships/customXml" Target="../customXml/item371.xml"/><Relationship Id="rId427" Type="http://schemas.openxmlformats.org/officeDocument/2006/relationships/customXml" Target="../customXml/item427.xml"/><Relationship Id="rId26" Type="http://schemas.openxmlformats.org/officeDocument/2006/relationships/customXml" Target="../customXml/item26.xml"/><Relationship Id="rId231" Type="http://schemas.openxmlformats.org/officeDocument/2006/relationships/customXml" Target="../customXml/item231.xml"/><Relationship Id="rId273" Type="http://schemas.openxmlformats.org/officeDocument/2006/relationships/customXml" Target="../customXml/item273.xml"/><Relationship Id="rId329" Type="http://schemas.openxmlformats.org/officeDocument/2006/relationships/customXml" Target="../customXml/item329.xml"/><Relationship Id="rId68" Type="http://schemas.openxmlformats.org/officeDocument/2006/relationships/customXml" Target="../customXml/item68.xml"/><Relationship Id="rId133" Type="http://schemas.openxmlformats.org/officeDocument/2006/relationships/customXml" Target="../customXml/item133.xml"/><Relationship Id="rId175" Type="http://schemas.openxmlformats.org/officeDocument/2006/relationships/customXml" Target="../customXml/item175.xml"/><Relationship Id="rId340" Type="http://schemas.openxmlformats.org/officeDocument/2006/relationships/customXml" Target="../customXml/item340.xml"/><Relationship Id="rId200" Type="http://schemas.openxmlformats.org/officeDocument/2006/relationships/customXml" Target="../customXml/item200.xml"/><Relationship Id="rId382" Type="http://schemas.openxmlformats.org/officeDocument/2006/relationships/customXml" Target="../customXml/item382.xml"/><Relationship Id="rId438" Type="http://schemas.openxmlformats.org/officeDocument/2006/relationships/image" Target="media/image1.png"/><Relationship Id="rId242" Type="http://schemas.openxmlformats.org/officeDocument/2006/relationships/customXml" Target="../customXml/item242.xml"/><Relationship Id="rId284" Type="http://schemas.openxmlformats.org/officeDocument/2006/relationships/customXml" Target="../customXml/item284.xml"/><Relationship Id="rId37" Type="http://schemas.openxmlformats.org/officeDocument/2006/relationships/customXml" Target="../customXml/item37.xml"/><Relationship Id="rId79" Type="http://schemas.openxmlformats.org/officeDocument/2006/relationships/customXml" Target="../customXml/item79.xml"/><Relationship Id="rId102" Type="http://schemas.openxmlformats.org/officeDocument/2006/relationships/customXml" Target="../customXml/item102.xml"/><Relationship Id="rId144" Type="http://schemas.openxmlformats.org/officeDocument/2006/relationships/customXml" Target="../customXml/item144.xml"/><Relationship Id="rId90" Type="http://schemas.openxmlformats.org/officeDocument/2006/relationships/customXml" Target="../customXml/item90.xml"/><Relationship Id="rId186" Type="http://schemas.openxmlformats.org/officeDocument/2006/relationships/customXml" Target="../customXml/item186.xml"/><Relationship Id="rId351" Type="http://schemas.openxmlformats.org/officeDocument/2006/relationships/customXml" Target="../customXml/item351.xml"/><Relationship Id="rId393" Type="http://schemas.openxmlformats.org/officeDocument/2006/relationships/customXml" Target="../customXml/item393.xml"/><Relationship Id="rId407" Type="http://schemas.openxmlformats.org/officeDocument/2006/relationships/customXml" Target="../customXml/item407.xml"/><Relationship Id="rId449" Type="http://schemas.microsoft.com/office/2011/relationships/people" Target="people.xml"/><Relationship Id="rId211" Type="http://schemas.openxmlformats.org/officeDocument/2006/relationships/customXml" Target="../customXml/item211.xml"/><Relationship Id="rId253" Type="http://schemas.openxmlformats.org/officeDocument/2006/relationships/customXml" Target="../customXml/item253.xml"/><Relationship Id="rId295" Type="http://schemas.openxmlformats.org/officeDocument/2006/relationships/customXml" Target="../customXml/item295.xml"/><Relationship Id="rId309" Type="http://schemas.openxmlformats.org/officeDocument/2006/relationships/customXml" Target="../customXml/item309.xml"/><Relationship Id="rId48" Type="http://schemas.openxmlformats.org/officeDocument/2006/relationships/customXml" Target="../customXml/item48.xml"/><Relationship Id="rId113" Type="http://schemas.openxmlformats.org/officeDocument/2006/relationships/customXml" Target="../customXml/item113.xml"/><Relationship Id="rId320" Type="http://schemas.openxmlformats.org/officeDocument/2006/relationships/customXml" Target="../customXml/item320.xml"/><Relationship Id="rId155" Type="http://schemas.openxmlformats.org/officeDocument/2006/relationships/customXml" Target="../customXml/item155.xml"/><Relationship Id="rId197" Type="http://schemas.openxmlformats.org/officeDocument/2006/relationships/customXml" Target="../customXml/item197.xml"/><Relationship Id="rId362" Type="http://schemas.openxmlformats.org/officeDocument/2006/relationships/customXml" Target="../customXml/item362.xml"/><Relationship Id="rId418" Type="http://schemas.openxmlformats.org/officeDocument/2006/relationships/customXml" Target="../customXml/item418.xml"/><Relationship Id="rId222" Type="http://schemas.openxmlformats.org/officeDocument/2006/relationships/customXml" Target="../customXml/item222.xml"/><Relationship Id="rId264" Type="http://schemas.openxmlformats.org/officeDocument/2006/relationships/customXml" Target="../customXml/item264.xml"/><Relationship Id="rId17" Type="http://schemas.openxmlformats.org/officeDocument/2006/relationships/customXml" Target="../customXml/item17.xml"/><Relationship Id="rId59" Type="http://schemas.openxmlformats.org/officeDocument/2006/relationships/customXml" Target="../customXml/item59.xml"/><Relationship Id="rId124" Type="http://schemas.openxmlformats.org/officeDocument/2006/relationships/customXml" Target="../customXml/item124.xml"/><Relationship Id="rId70" Type="http://schemas.openxmlformats.org/officeDocument/2006/relationships/customXml" Target="../customXml/item70.xml"/><Relationship Id="rId166" Type="http://schemas.openxmlformats.org/officeDocument/2006/relationships/customXml" Target="../customXml/item166.xml"/><Relationship Id="rId331" Type="http://schemas.openxmlformats.org/officeDocument/2006/relationships/customXml" Target="../customXml/item331.xml"/><Relationship Id="rId373" Type="http://schemas.openxmlformats.org/officeDocument/2006/relationships/customXml" Target="../customXml/item373.xml"/><Relationship Id="rId429" Type="http://schemas.openxmlformats.org/officeDocument/2006/relationships/customXml" Target="../customXml/item429.xml"/><Relationship Id="rId1" Type="http://schemas.openxmlformats.org/officeDocument/2006/relationships/customXml" Target="../customXml/item1.xml"/><Relationship Id="rId233" Type="http://schemas.openxmlformats.org/officeDocument/2006/relationships/customXml" Target="../customXml/item233.xml"/><Relationship Id="rId440" Type="http://schemas.microsoft.com/office/2011/relationships/commentsExtended" Target="commentsExtended.xml"/><Relationship Id="rId28" Type="http://schemas.openxmlformats.org/officeDocument/2006/relationships/customXml" Target="../customXml/item28.xml"/><Relationship Id="rId275" Type="http://schemas.openxmlformats.org/officeDocument/2006/relationships/customXml" Target="../customXml/item275.xml"/><Relationship Id="rId300" Type="http://schemas.openxmlformats.org/officeDocument/2006/relationships/customXml" Target="../customXml/item300.xml"/><Relationship Id="rId81" Type="http://schemas.openxmlformats.org/officeDocument/2006/relationships/customXml" Target="../customXml/item81.xml"/><Relationship Id="rId135" Type="http://schemas.openxmlformats.org/officeDocument/2006/relationships/customXml" Target="../customXml/item135.xml"/><Relationship Id="rId177" Type="http://schemas.openxmlformats.org/officeDocument/2006/relationships/customXml" Target="../customXml/item177.xml"/><Relationship Id="rId342" Type="http://schemas.openxmlformats.org/officeDocument/2006/relationships/customXml" Target="../customXml/item342.xml"/><Relationship Id="rId384" Type="http://schemas.openxmlformats.org/officeDocument/2006/relationships/customXml" Target="../customXml/item384.xml"/><Relationship Id="rId202" Type="http://schemas.openxmlformats.org/officeDocument/2006/relationships/customXml" Target="../customXml/item202.xml"/><Relationship Id="rId244" Type="http://schemas.openxmlformats.org/officeDocument/2006/relationships/customXml" Target="../customXml/item244.xml"/><Relationship Id="rId39" Type="http://schemas.openxmlformats.org/officeDocument/2006/relationships/customXml" Target="../customXml/item39.xml"/><Relationship Id="rId286" Type="http://schemas.openxmlformats.org/officeDocument/2006/relationships/customXml" Target="../customXml/item28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00.xml><?xml version="1.0" encoding="utf-8"?>
<b:Sources xmlns:b="http://schemas.openxmlformats.org/officeDocument/2006/bibliography" xmlns="http://schemas.openxmlformats.org/officeDocument/2006/bibliography" SelectedStyle="\APASixthEditionOfficeOnline.xsl" StyleName="APA" Version="6"/>
</file>

<file path=customXml/item101.xml><?xml version="1.0" encoding="utf-8"?>
<b:Sources xmlns:b="http://schemas.openxmlformats.org/officeDocument/2006/bibliography" xmlns="http://schemas.openxmlformats.org/officeDocument/2006/bibliography" SelectedStyle="\APASixthEditionOfficeOnline.xsl" StyleName="APA" Version="6"/>
</file>

<file path=customXml/item102.xml><?xml version="1.0" encoding="utf-8"?>
<b:Sources xmlns:b="http://schemas.openxmlformats.org/officeDocument/2006/bibliography" xmlns="http://schemas.openxmlformats.org/officeDocument/2006/bibliography" SelectedStyle="\APASixthEditionOfficeOnline.xsl" StyleName="APA" Version="6"/>
</file>

<file path=customXml/item103.xml><?xml version="1.0" encoding="utf-8"?>
<b:Sources xmlns:b="http://schemas.openxmlformats.org/officeDocument/2006/bibliography" xmlns="http://schemas.openxmlformats.org/officeDocument/2006/bibliography" SelectedStyle="\APASixthEditionOfficeOnline.xsl" StyleName="APA" Version="6"/>
</file>

<file path=customXml/item104.xml><?xml version="1.0" encoding="utf-8"?>
<b:Sources xmlns:b="http://schemas.openxmlformats.org/officeDocument/2006/bibliography" xmlns="http://schemas.openxmlformats.org/officeDocument/2006/bibliography" SelectedStyle="\APASixthEditionOfficeOnline.xsl" StyleName="APA" Version="6"/>
</file>

<file path=customXml/item105.xml><?xml version="1.0" encoding="utf-8"?>
<b:Sources xmlns:b="http://schemas.openxmlformats.org/officeDocument/2006/bibliography" xmlns="http://schemas.openxmlformats.org/officeDocument/2006/bibliography" SelectedStyle="\APASixthEditionOfficeOnline.xsl" StyleName="APA" Version="6"/>
</file>

<file path=customXml/item106.xml><?xml version="1.0" encoding="utf-8"?>
<b:Sources xmlns:b="http://schemas.openxmlformats.org/officeDocument/2006/bibliography" xmlns="http://schemas.openxmlformats.org/officeDocument/2006/bibliography" SelectedStyle="\APASixthEditionOfficeOnline.xsl" StyleName="APA" Version="6"/>
</file>

<file path=customXml/item107.xml><?xml version="1.0" encoding="utf-8"?>
<b:Sources xmlns:b="http://schemas.openxmlformats.org/officeDocument/2006/bibliography" xmlns="http://schemas.openxmlformats.org/officeDocument/2006/bibliography" SelectedStyle="\APASixthEditionOfficeOnline.xsl" StyleName="APA" Version="6"/>
</file>

<file path=customXml/item108.xml><?xml version="1.0" encoding="utf-8"?>
<b:Sources xmlns:b="http://schemas.openxmlformats.org/officeDocument/2006/bibliography" xmlns="http://schemas.openxmlformats.org/officeDocument/2006/bibliography" SelectedStyle="\APASixthEditionOfficeOnline.xsl" StyleName="APA" Version="6"/>
</file>

<file path=customXml/item109.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10.xml><?xml version="1.0" encoding="utf-8"?>
<b:Sources xmlns:b="http://schemas.openxmlformats.org/officeDocument/2006/bibliography" xmlns="http://schemas.openxmlformats.org/officeDocument/2006/bibliography" SelectedStyle="\APASixthEditionOfficeOnline.xsl" StyleName="APA" Version="6"/>
</file>

<file path=customXml/item111.xml><?xml version="1.0" encoding="utf-8"?>
<b:Sources xmlns:b="http://schemas.openxmlformats.org/officeDocument/2006/bibliography" xmlns="http://schemas.openxmlformats.org/officeDocument/2006/bibliography" SelectedStyle="\APASixthEditionOfficeOnline.xsl" StyleName="APA" Version="6"/>
</file>

<file path=customXml/item112.xml><?xml version="1.0" encoding="utf-8"?>
<b:Sources xmlns:b="http://schemas.openxmlformats.org/officeDocument/2006/bibliography" xmlns="http://schemas.openxmlformats.org/officeDocument/2006/bibliography" SelectedStyle="\APASixthEditionOfficeOnline.xsl" StyleName="APA" Version="6"/>
</file>

<file path=customXml/item113.xml><?xml version="1.0" encoding="utf-8"?>
<b:Sources xmlns:b="http://schemas.openxmlformats.org/officeDocument/2006/bibliography" xmlns="http://schemas.openxmlformats.org/officeDocument/2006/bibliography" SelectedStyle="\APASixthEditionOfficeOnline.xsl" StyleName="APA" Version="6"/>
</file>

<file path=customXml/item114.xml><?xml version="1.0" encoding="utf-8"?>
<b:Sources xmlns:b="http://schemas.openxmlformats.org/officeDocument/2006/bibliography" xmlns="http://schemas.openxmlformats.org/officeDocument/2006/bibliography" SelectedStyle="\APASixthEditionOfficeOnline.xsl" StyleName="APA" Version="6"/>
</file>

<file path=customXml/item115.xml><?xml version="1.0" encoding="utf-8"?>
<b:Sources xmlns:b="http://schemas.openxmlformats.org/officeDocument/2006/bibliography" xmlns="http://schemas.openxmlformats.org/officeDocument/2006/bibliography" SelectedStyle="\APASixthEditionOfficeOnline.xsl" StyleName="APA" Version="6"/>
</file>

<file path=customXml/item116.xml><?xml version="1.0" encoding="utf-8"?>
<b:Sources xmlns:b="http://schemas.openxmlformats.org/officeDocument/2006/bibliography" xmlns="http://schemas.openxmlformats.org/officeDocument/2006/bibliography" SelectedStyle="\APASixthEditionOfficeOnline.xsl" StyleName="APA" Version="6"/>
</file>

<file path=customXml/item117.xml><?xml version="1.0" encoding="utf-8"?>
<b:Sources xmlns:b="http://schemas.openxmlformats.org/officeDocument/2006/bibliography" xmlns="http://schemas.openxmlformats.org/officeDocument/2006/bibliography" SelectedStyle="\APASixthEditionOfficeOnline.xsl" StyleName="APA" Version="6"/>
</file>

<file path=customXml/item118.xml><?xml version="1.0" encoding="utf-8"?>
<b:Sources xmlns:b="http://schemas.openxmlformats.org/officeDocument/2006/bibliography" xmlns="http://schemas.openxmlformats.org/officeDocument/2006/bibliography" SelectedStyle="\APASixthEditionOfficeOnline.xsl" StyleName="APA" Version="6"/>
</file>

<file path=customXml/item119.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20.xml><?xml version="1.0" encoding="utf-8"?>
<b:Sources xmlns:b="http://schemas.openxmlformats.org/officeDocument/2006/bibliography" xmlns="http://schemas.openxmlformats.org/officeDocument/2006/bibliography" SelectedStyle="\APASixthEditionOfficeOnline.xsl" StyleName="APA" Version="6"/>
</file>

<file path=customXml/item121.xml><?xml version="1.0" encoding="utf-8"?>
<b:Sources xmlns:b="http://schemas.openxmlformats.org/officeDocument/2006/bibliography" xmlns="http://schemas.openxmlformats.org/officeDocument/2006/bibliography" SelectedStyle="\APASixthEditionOfficeOnline.xsl" StyleName="APA" Version="6"/>
</file>

<file path=customXml/item122.xml><?xml version="1.0" encoding="utf-8"?>
<b:Sources xmlns:b="http://schemas.openxmlformats.org/officeDocument/2006/bibliography" xmlns="http://schemas.openxmlformats.org/officeDocument/2006/bibliography" SelectedStyle="\APASixthEditionOfficeOnline.xsl" StyleName="APA" Version="6"/>
</file>

<file path=customXml/item123.xml><?xml version="1.0" encoding="utf-8"?>
<b:Sources xmlns:b="http://schemas.openxmlformats.org/officeDocument/2006/bibliography" xmlns="http://schemas.openxmlformats.org/officeDocument/2006/bibliography" SelectedStyle="\APASixthEditionOfficeOnline.xsl" StyleName="APA" Version="6"/>
</file>

<file path=customXml/item124.xml><?xml version="1.0" encoding="utf-8"?>
<b:Sources xmlns:b="http://schemas.openxmlformats.org/officeDocument/2006/bibliography" xmlns="http://schemas.openxmlformats.org/officeDocument/2006/bibliography" SelectedStyle="\APASixthEditionOfficeOnline.xsl" StyleName="APA" Version="6"/>
</file>

<file path=customXml/item125.xml><?xml version="1.0" encoding="utf-8"?>
<b:Sources xmlns:b="http://schemas.openxmlformats.org/officeDocument/2006/bibliography" xmlns="http://schemas.openxmlformats.org/officeDocument/2006/bibliography" SelectedStyle="\APASixthEditionOfficeOnline.xsl" StyleName="APA" Version="6"/>
</file>

<file path=customXml/item126.xml><?xml version="1.0" encoding="utf-8"?>
<b:Sources xmlns:b="http://schemas.openxmlformats.org/officeDocument/2006/bibliography" xmlns="http://schemas.openxmlformats.org/officeDocument/2006/bibliography" SelectedStyle="\APASixthEditionOfficeOnline.xsl" StyleName="APA" Version="6"/>
</file>

<file path=customXml/item127.xml><?xml version="1.0" encoding="utf-8"?>
<b:Sources xmlns:b="http://schemas.openxmlformats.org/officeDocument/2006/bibliography" xmlns="http://schemas.openxmlformats.org/officeDocument/2006/bibliography" SelectedStyle="\APASixthEditionOfficeOnline.xsl" StyleName="APA" Version="6"/>
</file>

<file path=customXml/item128.xml><?xml version="1.0" encoding="utf-8"?>
<b:Sources xmlns:b="http://schemas.openxmlformats.org/officeDocument/2006/bibliography" xmlns="http://schemas.openxmlformats.org/officeDocument/2006/bibliography" SelectedStyle="\APASixthEditionOfficeOnline.xsl" StyleName="APA" Version="6"/>
</file>

<file path=customXml/item129.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30.xml><?xml version="1.0" encoding="utf-8"?>
<b:Sources xmlns:b="http://schemas.openxmlformats.org/officeDocument/2006/bibliography" xmlns="http://schemas.openxmlformats.org/officeDocument/2006/bibliography" SelectedStyle="\APASixthEditionOfficeOnline.xsl" StyleName="APA" Version="6"/>
</file>

<file path=customXml/item131.xml><?xml version="1.0" encoding="utf-8"?>
<b:Sources xmlns:b="http://schemas.openxmlformats.org/officeDocument/2006/bibliography" xmlns="http://schemas.openxmlformats.org/officeDocument/2006/bibliography" SelectedStyle="\APASixthEditionOfficeOnline.xsl" StyleName="APA" Version="6"/>
</file>

<file path=customXml/item132.xml><?xml version="1.0" encoding="utf-8"?>
<b:Sources xmlns:b="http://schemas.openxmlformats.org/officeDocument/2006/bibliography" xmlns="http://schemas.openxmlformats.org/officeDocument/2006/bibliography" SelectedStyle="\APASixthEditionOfficeOnline.xsl" StyleName="APA" Version="6"/>
</file>

<file path=customXml/item133.xml><?xml version="1.0" encoding="utf-8"?>
<b:Sources xmlns:b="http://schemas.openxmlformats.org/officeDocument/2006/bibliography" xmlns="http://schemas.openxmlformats.org/officeDocument/2006/bibliography" SelectedStyle="\APASixthEditionOfficeOnline.xsl" StyleName="APA" Version="6"/>
</file>

<file path=customXml/item134.xml><?xml version="1.0" encoding="utf-8"?>
<b:Sources xmlns:b="http://schemas.openxmlformats.org/officeDocument/2006/bibliography" xmlns="http://schemas.openxmlformats.org/officeDocument/2006/bibliography" SelectedStyle="\APASixthEditionOfficeOnline.xsl" StyleName="APA" Version="6"/>
</file>

<file path=customXml/item135.xml><?xml version="1.0" encoding="utf-8"?>
<b:Sources xmlns:b="http://schemas.openxmlformats.org/officeDocument/2006/bibliography" xmlns="http://schemas.openxmlformats.org/officeDocument/2006/bibliography" SelectedStyle="\APASixthEditionOfficeOnline.xsl" StyleName="APA" Version="6"/>
</file>

<file path=customXml/item136.xml><?xml version="1.0" encoding="utf-8"?>
<b:Sources xmlns:b="http://schemas.openxmlformats.org/officeDocument/2006/bibliography" xmlns="http://schemas.openxmlformats.org/officeDocument/2006/bibliography" SelectedStyle="\APASixthEditionOfficeOnline.xsl" StyleName="APA" Version="6"/>
</file>

<file path=customXml/item137.xml><?xml version="1.0" encoding="utf-8"?>
<b:Sources xmlns:b="http://schemas.openxmlformats.org/officeDocument/2006/bibliography" xmlns="http://schemas.openxmlformats.org/officeDocument/2006/bibliography" SelectedStyle="\APASixthEditionOfficeOnline.xsl" StyleName="APA" Version="6"/>
</file>

<file path=customXml/item138.xml><?xml version="1.0" encoding="utf-8"?>
<b:Sources xmlns:b="http://schemas.openxmlformats.org/officeDocument/2006/bibliography" xmlns="http://schemas.openxmlformats.org/officeDocument/2006/bibliography" SelectedStyle="\APASixthEditionOfficeOnline.xsl" StyleName="APA" Version="6"/>
</file>

<file path=customXml/item139.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40.xml><?xml version="1.0" encoding="utf-8"?>
<b:Sources xmlns:b="http://schemas.openxmlformats.org/officeDocument/2006/bibliography" xmlns="http://schemas.openxmlformats.org/officeDocument/2006/bibliography" SelectedStyle="\APASixthEditionOfficeOnline.xsl" StyleName="APA" Version="6"/>
</file>

<file path=customXml/item141.xml><?xml version="1.0" encoding="utf-8"?>
<b:Sources xmlns:b="http://schemas.openxmlformats.org/officeDocument/2006/bibliography" xmlns="http://schemas.openxmlformats.org/officeDocument/2006/bibliography" SelectedStyle="\APASixthEditionOfficeOnline.xsl" StyleName="APA" Version="6"/>
</file>

<file path=customXml/item142.xml><?xml version="1.0" encoding="utf-8"?>
<b:Sources xmlns:b="http://schemas.openxmlformats.org/officeDocument/2006/bibliography" xmlns="http://schemas.openxmlformats.org/officeDocument/2006/bibliography" SelectedStyle="\APASixthEditionOfficeOnline.xsl" StyleName="APA" Version="6"/>
</file>

<file path=customXml/item143.xml><?xml version="1.0" encoding="utf-8"?>
<b:Sources xmlns:b="http://schemas.openxmlformats.org/officeDocument/2006/bibliography" xmlns="http://schemas.openxmlformats.org/officeDocument/2006/bibliography" SelectedStyle="\APASixthEditionOfficeOnline.xsl" StyleName="APA" Version="6"/>
</file>

<file path=customXml/item144.xml><?xml version="1.0" encoding="utf-8"?>
<b:Sources xmlns:b="http://schemas.openxmlformats.org/officeDocument/2006/bibliography" xmlns="http://schemas.openxmlformats.org/officeDocument/2006/bibliography" SelectedStyle="\APASixthEditionOfficeOnline.xsl" StyleName="APA" Version="6"/>
</file>

<file path=customXml/item145.xml><?xml version="1.0" encoding="utf-8"?>
<b:Sources xmlns:b="http://schemas.openxmlformats.org/officeDocument/2006/bibliography" xmlns="http://schemas.openxmlformats.org/officeDocument/2006/bibliography" SelectedStyle="\APASixthEditionOfficeOnline.xsl" StyleName="APA" Version="6"/>
</file>

<file path=customXml/item146.xml><?xml version="1.0" encoding="utf-8"?>
<b:Sources xmlns:b="http://schemas.openxmlformats.org/officeDocument/2006/bibliography" xmlns="http://schemas.openxmlformats.org/officeDocument/2006/bibliography" SelectedStyle="\APASixthEditionOfficeOnline.xsl" StyleName="APA" Version="6"/>
</file>

<file path=customXml/item147.xml><?xml version="1.0" encoding="utf-8"?>
<b:Sources xmlns:b="http://schemas.openxmlformats.org/officeDocument/2006/bibliography" xmlns="http://schemas.openxmlformats.org/officeDocument/2006/bibliography" SelectedStyle="\APASixthEditionOfficeOnline.xsl" StyleName="APA" Version="6"/>
</file>

<file path=customXml/item148.xml><?xml version="1.0" encoding="utf-8"?>
<b:Sources xmlns:b="http://schemas.openxmlformats.org/officeDocument/2006/bibliography" xmlns="http://schemas.openxmlformats.org/officeDocument/2006/bibliography" SelectedStyle="\APASixthEditionOfficeOnline.xsl" StyleName="APA" Version="6"/>
</file>

<file path=customXml/item149.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50.xml><?xml version="1.0" encoding="utf-8"?>
<b:Sources xmlns:b="http://schemas.openxmlformats.org/officeDocument/2006/bibliography" xmlns="http://schemas.openxmlformats.org/officeDocument/2006/bibliography" SelectedStyle="\APASixthEditionOfficeOnline.xsl" StyleName="APA" Version="6"/>
</file>

<file path=customXml/item151.xml><?xml version="1.0" encoding="utf-8"?>
<b:Sources xmlns:b="http://schemas.openxmlformats.org/officeDocument/2006/bibliography" xmlns="http://schemas.openxmlformats.org/officeDocument/2006/bibliography" SelectedStyle="\APASixthEditionOfficeOnline.xsl" StyleName="APA" Version="6"/>
</file>

<file path=customXml/item152.xml><?xml version="1.0" encoding="utf-8"?>
<b:Sources xmlns:b="http://schemas.openxmlformats.org/officeDocument/2006/bibliography" xmlns="http://schemas.openxmlformats.org/officeDocument/2006/bibliography" SelectedStyle="\APASixthEditionOfficeOnline.xsl" StyleName="APA" Version="6"/>
</file>

<file path=customXml/item153.xml><?xml version="1.0" encoding="utf-8"?>
<b:Sources xmlns:b="http://schemas.openxmlformats.org/officeDocument/2006/bibliography" xmlns="http://schemas.openxmlformats.org/officeDocument/2006/bibliography" SelectedStyle="\APASixthEditionOfficeOnline.xsl" StyleName="APA" Version="6"/>
</file>

<file path=customXml/item154.xml><?xml version="1.0" encoding="utf-8"?>
<b:Sources xmlns:b="http://schemas.openxmlformats.org/officeDocument/2006/bibliography" xmlns="http://schemas.openxmlformats.org/officeDocument/2006/bibliography" SelectedStyle="\APASixthEditionOfficeOnline.xsl" StyleName="APA" Version="6"/>
</file>

<file path=customXml/item155.xml><?xml version="1.0" encoding="utf-8"?>
<b:Sources xmlns:b="http://schemas.openxmlformats.org/officeDocument/2006/bibliography" xmlns="http://schemas.openxmlformats.org/officeDocument/2006/bibliography" SelectedStyle="\APASixthEditionOfficeOnline.xsl" StyleName="APA" Version="6"/>
</file>

<file path=customXml/item156.xml><?xml version="1.0" encoding="utf-8"?>
<b:Sources xmlns:b="http://schemas.openxmlformats.org/officeDocument/2006/bibliography" xmlns="http://schemas.openxmlformats.org/officeDocument/2006/bibliography" SelectedStyle="\APASixthEditionOfficeOnline.xsl" StyleName="APA" Version="6"/>
</file>

<file path=customXml/item157.xml><?xml version="1.0" encoding="utf-8"?>
<b:Sources xmlns:b="http://schemas.openxmlformats.org/officeDocument/2006/bibliography" xmlns="http://schemas.openxmlformats.org/officeDocument/2006/bibliography" SelectedStyle="\APASixthEditionOfficeOnline.xsl" StyleName="APA" Version="6"/>
</file>

<file path=customXml/item158.xml><?xml version="1.0" encoding="utf-8"?>
<b:Sources xmlns:b="http://schemas.openxmlformats.org/officeDocument/2006/bibliography" xmlns="http://schemas.openxmlformats.org/officeDocument/2006/bibliography" SelectedStyle="\APASixthEditionOfficeOnline.xsl" StyleName="APA" Version="6"/>
</file>

<file path=customXml/item159.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60.xml><?xml version="1.0" encoding="utf-8"?>
<b:Sources xmlns:b="http://schemas.openxmlformats.org/officeDocument/2006/bibliography" xmlns="http://schemas.openxmlformats.org/officeDocument/2006/bibliography" SelectedStyle="\APASixthEditionOfficeOnline.xsl" StyleName="APA" Version="6"/>
</file>

<file path=customXml/item161.xml><?xml version="1.0" encoding="utf-8"?>
<b:Sources xmlns:b="http://schemas.openxmlformats.org/officeDocument/2006/bibliography" xmlns="http://schemas.openxmlformats.org/officeDocument/2006/bibliography" SelectedStyle="\APASixthEditionOfficeOnline.xsl" StyleName="APA" Version="6"/>
</file>

<file path=customXml/item162.xml><?xml version="1.0" encoding="utf-8"?>
<b:Sources xmlns:b="http://schemas.openxmlformats.org/officeDocument/2006/bibliography" xmlns="http://schemas.openxmlformats.org/officeDocument/2006/bibliography" SelectedStyle="\APASixthEditionOfficeOnline.xsl" StyleName="APA" Version="6"/>
</file>

<file path=customXml/item163.xml><?xml version="1.0" encoding="utf-8"?>
<b:Sources xmlns:b="http://schemas.openxmlformats.org/officeDocument/2006/bibliography" xmlns="http://schemas.openxmlformats.org/officeDocument/2006/bibliography" SelectedStyle="\APASixthEditionOfficeOnline.xsl" StyleName="APA" Version="6"/>
</file>

<file path=customXml/item164.xml><?xml version="1.0" encoding="utf-8"?>
<b:Sources xmlns:b="http://schemas.openxmlformats.org/officeDocument/2006/bibliography" xmlns="http://schemas.openxmlformats.org/officeDocument/2006/bibliography" SelectedStyle="\APASixthEditionOfficeOnline.xsl" StyleName="APA" Version="6"/>
</file>

<file path=customXml/item165.xml><?xml version="1.0" encoding="utf-8"?>
<b:Sources xmlns:b="http://schemas.openxmlformats.org/officeDocument/2006/bibliography" xmlns="http://schemas.openxmlformats.org/officeDocument/2006/bibliography" SelectedStyle="\APASixthEditionOfficeOnline.xsl" StyleName="APA" Version="6"/>
</file>

<file path=customXml/item166.xml><?xml version="1.0" encoding="utf-8"?>
<b:Sources xmlns:b="http://schemas.openxmlformats.org/officeDocument/2006/bibliography" xmlns="http://schemas.openxmlformats.org/officeDocument/2006/bibliography" SelectedStyle="\APASixthEditionOfficeOnline.xsl" StyleName="APA" Version="6"/>
</file>

<file path=customXml/item167.xml><?xml version="1.0" encoding="utf-8"?>
<b:Sources xmlns:b="http://schemas.openxmlformats.org/officeDocument/2006/bibliography" xmlns="http://schemas.openxmlformats.org/officeDocument/2006/bibliography" SelectedStyle="\APASixthEditionOfficeOnline.xsl" StyleName="APA" Version="6"/>
</file>

<file path=customXml/item168.xml><?xml version="1.0" encoding="utf-8"?>
<b:Sources xmlns:b="http://schemas.openxmlformats.org/officeDocument/2006/bibliography" xmlns="http://schemas.openxmlformats.org/officeDocument/2006/bibliography" SelectedStyle="\APASixthEditionOfficeOnline.xsl" StyleName="APA" Version="6"/>
</file>

<file path=customXml/item169.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70.xml><?xml version="1.0" encoding="utf-8"?>
<b:Sources xmlns:b="http://schemas.openxmlformats.org/officeDocument/2006/bibliography" xmlns="http://schemas.openxmlformats.org/officeDocument/2006/bibliography" SelectedStyle="\APASixthEditionOfficeOnline.xsl" StyleName="APA" Version="6"/>
</file>

<file path=customXml/item171.xml><?xml version="1.0" encoding="utf-8"?>
<b:Sources xmlns:b="http://schemas.openxmlformats.org/officeDocument/2006/bibliography" xmlns="http://schemas.openxmlformats.org/officeDocument/2006/bibliography" SelectedStyle="\APASixthEditionOfficeOnline.xsl" StyleName="APA" Version="6"/>
</file>

<file path=customXml/item172.xml><?xml version="1.0" encoding="utf-8"?>
<b:Sources xmlns:b="http://schemas.openxmlformats.org/officeDocument/2006/bibliography" xmlns="http://schemas.openxmlformats.org/officeDocument/2006/bibliography" SelectedStyle="\APASixthEditionOfficeOnline.xsl" StyleName="APA" Version="6"/>
</file>

<file path=customXml/item173.xml><?xml version="1.0" encoding="utf-8"?>
<b:Sources xmlns:b="http://schemas.openxmlformats.org/officeDocument/2006/bibliography" xmlns="http://schemas.openxmlformats.org/officeDocument/2006/bibliography" SelectedStyle="\APASixthEditionOfficeOnline.xsl" StyleName="APA" Version="6"/>
</file>

<file path=customXml/item174.xml><?xml version="1.0" encoding="utf-8"?>
<b:Sources xmlns:b="http://schemas.openxmlformats.org/officeDocument/2006/bibliography" xmlns="http://schemas.openxmlformats.org/officeDocument/2006/bibliography" SelectedStyle="\APASixthEditionOfficeOnline.xsl" StyleName="APA" Version="6"/>
</file>

<file path=customXml/item175.xml><?xml version="1.0" encoding="utf-8"?>
<b:Sources xmlns:b="http://schemas.openxmlformats.org/officeDocument/2006/bibliography" xmlns="http://schemas.openxmlformats.org/officeDocument/2006/bibliography" SelectedStyle="\APASixthEditionOfficeOnline.xsl" StyleName="APA" Version="6"/>
</file>

<file path=customXml/item176.xml><?xml version="1.0" encoding="utf-8"?>
<b:Sources xmlns:b="http://schemas.openxmlformats.org/officeDocument/2006/bibliography" xmlns="http://schemas.openxmlformats.org/officeDocument/2006/bibliography" SelectedStyle="\APASixthEditionOfficeOnline.xsl" StyleName="APA" Version="6"/>
</file>

<file path=customXml/item177.xml><?xml version="1.0" encoding="utf-8"?>
<b:Sources xmlns:b="http://schemas.openxmlformats.org/officeDocument/2006/bibliography" xmlns="http://schemas.openxmlformats.org/officeDocument/2006/bibliography" SelectedStyle="\APASixthEditionOfficeOnline.xsl" StyleName="APA" Version="6"/>
</file>

<file path=customXml/item178.xml><?xml version="1.0" encoding="utf-8"?>
<b:Sources xmlns:b="http://schemas.openxmlformats.org/officeDocument/2006/bibliography" xmlns="http://schemas.openxmlformats.org/officeDocument/2006/bibliography" SelectedStyle="\APASixthEditionOfficeOnline.xsl" StyleName="APA" Version="6"/>
</file>

<file path=customXml/item179.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80.xml><?xml version="1.0" encoding="utf-8"?>
<b:Sources xmlns:b="http://schemas.openxmlformats.org/officeDocument/2006/bibliography" xmlns="http://schemas.openxmlformats.org/officeDocument/2006/bibliography" SelectedStyle="\APASixthEditionOfficeOnline.xsl" StyleName="APA" Version="6"/>
</file>

<file path=customXml/item181.xml><?xml version="1.0" encoding="utf-8"?>
<b:Sources xmlns:b="http://schemas.openxmlformats.org/officeDocument/2006/bibliography" xmlns="http://schemas.openxmlformats.org/officeDocument/2006/bibliography" SelectedStyle="\APASixthEditionOfficeOnline.xsl" StyleName="APA" Version="6"/>
</file>

<file path=customXml/item182.xml><?xml version="1.0" encoding="utf-8"?>
<b:Sources xmlns:b="http://schemas.openxmlformats.org/officeDocument/2006/bibliography" xmlns="http://schemas.openxmlformats.org/officeDocument/2006/bibliography" SelectedStyle="\APASixthEditionOfficeOnline.xsl" StyleName="APA" Version="6"/>
</file>

<file path=customXml/item183.xml><?xml version="1.0" encoding="utf-8"?>
<b:Sources xmlns:b="http://schemas.openxmlformats.org/officeDocument/2006/bibliography" xmlns="http://schemas.openxmlformats.org/officeDocument/2006/bibliography" SelectedStyle="\APASixthEditionOfficeOnline.xsl" StyleName="APA" Version="6"/>
</file>

<file path=customXml/item184.xml><?xml version="1.0" encoding="utf-8"?>
<b:Sources xmlns:b="http://schemas.openxmlformats.org/officeDocument/2006/bibliography" xmlns="http://schemas.openxmlformats.org/officeDocument/2006/bibliography" SelectedStyle="\APASixthEditionOfficeOnline.xsl" StyleName="APA" Version="6"/>
</file>

<file path=customXml/item185.xml><?xml version="1.0" encoding="utf-8"?>
<b:Sources xmlns:b="http://schemas.openxmlformats.org/officeDocument/2006/bibliography" xmlns="http://schemas.openxmlformats.org/officeDocument/2006/bibliography" SelectedStyle="\APASixthEditionOfficeOnline.xsl" StyleName="APA" Version="6"/>
</file>

<file path=customXml/item186.xml><?xml version="1.0" encoding="utf-8"?>
<b:Sources xmlns:b="http://schemas.openxmlformats.org/officeDocument/2006/bibliography" xmlns="http://schemas.openxmlformats.org/officeDocument/2006/bibliography" SelectedStyle="\APASixthEditionOfficeOnline.xsl" StyleName="APA" Version="6"/>
</file>

<file path=customXml/item187.xml><?xml version="1.0" encoding="utf-8"?>
<b:Sources xmlns:b="http://schemas.openxmlformats.org/officeDocument/2006/bibliography" xmlns="http://schemas.openxmlformats.org/officeDocument/2006/bibliography" SelectedStyle="\APASixthEditionOfficeOnline.xsl" StyleName="APA" Version="6"/>
</file>

<file path=customXml/item188.xml><?xml version="1.0" encoding="utf-8"?>
<b:Sources xmlns:b="http://schemas.openxmlformats.org/officeDocument/2006/bibliography" xmlns="http://schemas.openxmlformats.org/officeDocument/2006/bibliography" SelectedStyle="\APASixthEditionOfficeOnline.xsl" StyleName="APA" Version="6"/>
</file>

<file path=customXml/item189.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b:Sources xmlns:b="http://schemas.openxmlformats.org/officeDocument/2006/bibliography" xmlns="http://schemas.openxmlformats.org/officeDocument/2006/bibliography" SelectedStyle="\APASixthEditionOfficeOnline.xsl" StyleName="APA" Version="6"/>
</file>

<file path=customXml/item190.xml><?xml version="1.0" encoding="utf-8"?>
<b:Sources xmlns:b="http://schemas.openxmlformats.org/officeDocument/2006/bibliography" xmlns="http://schemas.openxmlformats.org/officeDocument/2006/bibliography" SelectedStyle="\APASixthEditionOfficeOnline.xsl" StyleName="APA" Version="6"/>
</file>

<file path=customXml/item191.xml><?xml version="1.0" encoding="utf-8"?>
<b:Sources xmlns:b="http://schemas.openxmlformats.org/officeDocument/2006/bibliography" xmlns="http://schemas.openxmlformats.org/officeDocument/2006/bibliography" SelectedStyle="\APASixthEditionOfficeOnline.xsl" StyleName="APA" Version="6"/>
</file>

<file path=customXml/item192.xml><?xml version="1.0" encoding="utf-8"?>
<b:Sources xmlns:b="http://schemas.openxmlformats.org/officeDocument/2006/bibliography" xmlns="http://schemas.openxmlformats.org/officeDocument/2006/bibliography" SelectedStyle="\APASixthEditionOfficeOnline.xsl" StyleName="APA" Version="6"/>
</file>

<file path=customXml/item193.xml><?xml version="1.0" encoding="utf-8"?>
<b:Sources xmlns:b="http://schemas.openxmlformats.org/officeDocument/2006/bibliography" xmlns="http://schemas.openxmlformats.org/officeDocument/2006/bibliography" SelectedStyle="\APASixthEditionOfficeOnline.xsl" StyleName="APA" Version="6"/>
</file>

<file path=customXml/item194.xml><?xml version="1.0" encoding="utf-8"?>
<b:Sources xmlns:b="http://schemas.openxmlformats.org/officeDocument/2006/bibliography" xmlns="http://schemas.openxmlformats.org/officeDocument/2006/bibliography" SelectedStyle="\APASixthEditionOfficeOnline.xsl" StyleName="APA" Version="6"/>
</file>

<file path=customXml/item195.xml><?xml version="1.0" encoding="utf-8"?>
<b:Sources xmlns:b="http://schemas.openxmlformats.org/officeDocument/2006/bibliography" xmlns="http://schemas.openxmlformats.org/officeDocument/2006/bibliography" SelectedStyle="\APASixthEditionOfficeOnline.xsl" StyleName="APA" Version="6"/>
</file>

<file path=customXml/item196.xml><?xml version="1.0" encoding="utf-8"?>
<b:Sources xmlns:b="http://schemas.openxmlformats.org/officeDocument/2006/bibliography" xmlns="http://schemas.openxmlformats.org/officeDocument/2006/bibliography" SelectedStyle="\APASixthEditionOfficeOnline.xsl" StyleName="APA" Version="6"/>
</file>

<file path=customXml/item197.xml><?xml version="1.0" encoding="utf-8"?>
<b:Sources xmlns:b="http://schemas.openxmlformats.org/officeDocument/2006/bibliography" xmlns="http://schemas.openxmlformats.org/officeDocument/2006/bibliography" SelectedStyle="\APASixthEditionOfficeOnline.xsl" StyleName="APA" Version="6"/>
</file>

<file path=customXml/item198.xml><?xml version="1.0" encoding="utf-8"?>
<b:Sources xmlns:b="http://schemas.openxmlformats.org/officeDocument/2006/bibliography" xmlns="http://schemas.openxmlformats.org/officeDocument/2006/bibliography" SelectedStyle="\APASixthEditionOfficeOnline.xsl" StyleName="APA" Version="6"/>
</file>

<file path=customXml/item199.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20.xml><?xml version="1.0" encoding="utf-8"?>
<b:Sources xmlns:b="http://schemas.openxmlformats.org/officeDocument/2006/bibliography" xmlns="http://schemas.openxmlformats.org/officeDocument/2006/bibliography" SelectedStyle="\APASixthEditionOfficeOnline.xsl" StyleName="APA" Version="6"/>
</file>

<file path=customXml/item200.xml><?xml version="1.0" encoding="utf-8"?>
<b:Sources xmlns:b="http://schemas.openxmlformats.org/officeDocument/2006/bibliography" xmlns="http://schemas.openxmlformats.org/officeDocument/2006/bibliography" SelectedStyle="\APASixthEditionOfficeOnline.xsl" StyleName="APA" Version="6"/>
</file>

<file path=customXml/item201.xml><?xml version="1.0" encoding="utf-8"?>
<b:Sources xmlns:b="http://schemas.openxmlformats.org/officeDocument/2006/bibliography" xmlns="http://schemas.openxmlformats.org/officeDocument/2006/bibliography" SelectedStyle="\APASixthEditionOfficeOnline.xsl" StyleName="APA" Version="6"/>
</file>

<file path=customXml/item202.xml><?xml version="1.0" encoding="utf-8"?>
<b:Sources xmlns:b="http://schemas.openxmlformats.org/officeDocument/2006/bibliography" xmlns="http://schemas.openxmlformats.org/officeDocument/2006/bibliography" SelectedStyle="\APASixthEditionOfficeOnline.xsl" StyleName="APA" Version="6"/>
</file>

<file path=customXml/item203.xml><?xml version="1.0" encoding="utf-8"?>
<b:Sources xmlns:b="http://schemas.openxmlformats.org/officeDocument/2006/bibliography" xmlns="http://schemas.openxmlformats.org/officeDocument/2006/bibliography" SelectedStyle="\APASixthEditionOfficeOnline.xsl" StyleName="APA" Version="6"/>
</file>

<file path=customXml/item204.xml><?xml version="1.0" encoding="utf-8"?>
<b:Sources xmlns:b="http://schemas.openxmlformats.org/officeDocument/2006/bibliography" xmlns="http://schemas.openxmlformats.org/officeDocument/2006/bibliography" SelectedStyle="\APASixthEditionOfficeOnline.xsl" StyleName="APA" Version="6"/>
</file>

<file path=customXml/item205.xml><?xml version="1.0" encoding="utf-8"?>
<b:Sources xmlns:b="http://schemas.openxmlformats.org/officeDocument/2006/bibliography" xmlns="http://schemas.openxmlformats.org/officeDocument/2006/bibliography" SelectedStyle="\APASixthEditionOfficeOnline.xsl" StyleName="APA" Version="6"/>
</file>

<file path=customXml/item206.xml><?xml version="1.0" encoding="utf-8"?>
<b:Sources xmlns:b="http://schemas.openxmlformats.org/officeDocument/2006/bibliography" xmlns="http://schemas.openxmlformats.org/officeDocument/2006/bibliography" SelectedStyle="\APASixthEditionOfficeOnline.xsl" StyleName="APA" Version="6"/>
</file>

<file path=customXml/item207.xml><?xml version="1.0" encoding="utf-8"?>
<b:Sources xmlns:b="http://schemas.openxmlformats.org/officeDocument/2006/bibliography" xmlns="http://schemas.openxmlformats.org/officeDocument/2006/bibliography" SelectedStyle="\APASixthEditionOfficeOnline.xsl" StyleName="APA" Version="6"/>
</file>

<file path=customXml/item208.xml><?xml version="1.0" encoding="utf-8"?>
<b:Sources xmlns:b="http://schemas.openxmlformats.org/officeDocument/2006/bibliography" xmlns="http://schemas.openxmlformats.org/officeDocument/2006/bibliography" SelectedStyle="\APASixthEditionOfficeOnline.xsl" StyleName="APA" Version="6"/>
</file>

<file path=customXml/item209.xml><?xml version="1.0" encoding="utf-8"?>
<b:Sources xmlns:b="http://schemas.openxmlformats.org/officeDocument/2006/bibliography" xmlns="http://schemas.openxmlformats.org/officeDocument/2006/bibliography" SelectedStyle="\APASixthEditionOfficeOnline.xsl" StyleName="APA" Version="6"/>
</file>

<file path=customXml/item21.xml><?xml version="1.0" encoding="utf-8"?>
<b:Sources xmlns:b="http://schemas.openxmlformats.org/officeDocument/2006/bibliography" xmlns="http://schemas.openxmlformats.org/officeDocument/2006/bibliography" SelectedStyle="\APASixthEditionOfficeOnline.xsl" StyleName="APA" Version="6"/>
</file>

<file path=customXml/item210.xml><?xml version="1.0" encoding="utf-8"?>
<b:Sources xmlns:b="http://schemas.openxmlformats.org/officeDocument/2006/bibliography" xmlns="http://schemas.openxmlformats.org/officeDocument/2006/bibliography" SelectedStyle="\APASixthEditionOfficeOnline.xsl" StyleName="APA" Version="6"/>
</file>

<file path=customXml/item211.xml><?xml version="1.0" encoding="utf-8"?>
<b:Sources xmlns:b="http://schemas.openxmlformats.org/officeDocument/2006/bibliography" xmlns="http://schemas.openxmlformats.org/officeDocument/2006/bibliography" SelectedStyle="\APASixthEditionOfficeOnline.xsl" StyleName="APA" Version="6"/>
</file>

<file path=customXml/item212.xml><?xml version="1.0" encoding="utf-8"?>
<b:Sources xmlns:b="http://schemas.openxmlformats.org/officeDocument/2006/bibliography" xmlns="http://schemas.openxmlformats.org/officeDocument/2006/bibliography" SelectedStyle="\APASixthEditionOfficeOnline.xsl" StyleName="APA" Version="6"/>
</file>

<file path=customXml/item213.xml><?xml version="1.0" encoding="utf-8"?>
<b:Sources xmlns:b="http://schemas.openxmlformats.org/officeDocument/2006/bibliography" xmlns="http://schemas.openxmlformats.org/officeDocument/2006/bibliography" SelectedStyle="\APASixthEditionOfficeOnline.xsl" StyleName="APA" Version="6"/>
</file>

<file path=customXml/item214.xml><?xml version="1.0" encoding="utf-8"?>
<b:Sources xmlns:b="http://schemas.openxmlformats.org/officeDocument/2006/bibliography" xmlns="http://schemas.openxmlformats.org/officeDocument/2006/bibliography" SelectedStyle="\APASixthEditionOfficeOnline.xsl" StyleName="APA" Version="6"/>
</file>

<file path=customXml/item215.xml><?xml version="1.0" encoding="utf-8"?>
<b:Sources xmlns:b="http://schemas.openxmlformats.org/officeDocument/2006/bibliography" xmlns="http://schemas.openxmlformats.org/officeDocument/2006/bibliography" SelectedStyle="\APASixthEditionOfficeOnline.xsl" StyleName="APA" Version="6"/>
</file>

<file path=customXml/item216.xml><?xml version="1.0" encoding="utf-8"?>
<b:Sources xmlns:b="http://schemas.openxmlformats.org/officeDocument/2006/bibliography" xmlns="http://schemas.openxmlformats.org/officeDocument/2006/bibliography" SelectedStyle="\APASixthEditionOfficeOnline.xsl" StyleName="APA" Version="6"/>
</file>

<file path=customXml/item217.xml><?xml version="1.0" encoding="utf-8"?>
<b:Sources xmlns:b="http://schemas.openxmlformats.org/officeDocument/2006/bibliography" xmlns="http://schemas.openxmlformats.org/officeDocument/2006/bibliography" SelectedStyle="\APASixthEditionOfficeOnline.xsl" StyleName="APA" Version="6"/>
</file>

<file path=customXml/item218.xml><?xml version="1.0" encoding="utf-8"?>
<b:Sources xmlns:b="http://schemas.openxmlformats.org/officeDocument/2006/bibliography" xmlns="http://schemas.openxmlformats.org/officeDocument/2006/bibliography" SelectedStyle="\APASixthEditionOfficeOnline.xsl" StyleName="APA" Version="6"/>
</file>

<file path=customXml/item219.xml><?xml version="1.0" encoding="utf-8"?>
<b:Sources xmlns:b="http://schemas.openxmlformats.org/officeDocument/2006/bibliography" xmlns="http://schemas.openxmlformats.org/officeDocument/2006/bibliography" SelectedStyle="\APASixthEditionOfficeOnline.xsl" StyleName="APA" Version="6"/>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220.xml><?xml version="1.0" encoding="utf-8"?>
<b:Sources xmlns:b="http://schemas.openxmlformats.org/officeDocument/2006/bibliography" xmlns="http://schemas.openxmlformats.org/officeDocument/2006/bibliography" SelectedStyle="\APASixthEditionOfficeOnline.xsl" StyleName="APA" Version="6"/>
</file>

<file path=customXml/item221.xml><?xml version="1.0" encoding="utf-8"?>
<b:Sources xmlns:b="http://schemas.openxmlformats.org/officeDocument/2006/bibliography" xmlns="http://schemas.openxmlformats.org/officeDocument/2006/bibliography" SelectedStyle="\APASixthEditionOfficeOnline.xsl" StyleName="APA" Version="6"/>
</file>

<file path=customXml/item222.xml><?xml version="1.0" encoding="utf-8"?>
<b:Sources xmlns:b="http://schemas.openxmlformats.org/officeDocument/2006/bibliography" xmlns="http://schemas.openxmlformats.org/officeDocument/2006/bibliography" SelectedStyle="\APASixthEditionOfficeOnline.xsl" StyleName="APA" Version="6"/>
</file>

<file path=customXml/item223.xml><?xml version="1.0" encoding="utf-8"?>
<b:Sources xmlns:b="http://schemas.openxmlformats.org/officeDocument/2006/bibliography" xmlns="http://schemas.openxmlformats.org/officeDocument/2006/bibliography" SelectedStyle="\APASixthEditionOfficeOnline.xsl" StyleName="APA" Version="6"/>
</file>

<file path=customXml/item224.xml><?xml version="1.0" encoding="utf-8"?>
<b:Sources xmlns:b="http://schemas.openxmlformats.org/officeDocument/2006/bibliography" xmlns="http://schemas.openxmlformats.org/officeDocument/2006/bibliography" SelectedStyle="\APASixthEditionOfficeOnline.xsl" StyleName="APA" Version="6"/>
</file>

<file path=customXml/item225.xml><?xml version="1.0" encoding="utf-8"?>
<b:Sources xmlns:b="http://schemas.openxmlformats.org/officeDocument/2006/bibliography" xmlns="http://schemas.openxmlformats.org/officeDocument/2006/bibliography" SelectedStyle="\APASixthEditionOfficeOnline.xsl" StyleName="APA" Version="6"/>
</file>

<file path=customXml/item226.xml><?xml version="1.0" encoding="utf-8"?>
<b:Sources xmlns:b="http://schemas.openxmlformats.org/officeDocument/2006/bibliography" xmlns="http://schemas.openxmlformats.org/officeDocument/2006/bibliography" SelectedStyle="\APASixthEditionOfficeOnline.xsl" StyleName="APA" Version="6"/>
</file>

<file path=customXml/item227.xml><?xml version="1.0" encoding="utf-8"?>
<b:Sources xmlns:b="http://schemas.openxmlformats.org/officeDocument/2006/bibliography" xmlns="http://schemas.openxmlformats.org/officeDocument/2006/bibliography" SelectedStyle="\APASixthEditionOfficeOnline.xsl" StyleName="APA" Version="6"/>
</file>

<file path=customXml/item228.xml><?xml version="1.0" encoding="utf-8"?>
<b:Sources xmlns:b="http://schemas.openxmlformats.org/officeDocument/2006/bibliography" xmlns="http://schemas.openxmlformats.org/officeDocument/2006/bibliography" SelectedStyle="\APASixthEditionOfficeOnline.xsl" StyleName="APA" Version="6"/>
</file>

<file path=customXml/item229.xml><?xml version="1.0" encoding="utf-8"?>
<b:Sources xmlns:b="http://schemas.openxmlformats.org/officeDocument/2006/bibliography" xmlns="http://schemas.openxmlformats.org/officeDocument/2006/bibliography" SelectedStyle="\APASixthEditionOfficeOnline.xsl" StyleName="APA" Version="6"/>
</file>

<file path=customXml/item23.xml><?xml version="1.0" encoding="utf-8"?>
<b:Sources xmlns:b="http://schemas.openxmlformats.org/officeDocument/2006/bibliography" xmlns="http://schemas.openxmlformats.org/officeDocument/2006/bibliography" SelectedStyle="\APASixthEditionOfficeOnline.xsl" StyleName="APA" Version="6"/>
</file>

<file path=customXml/item230.xml><?xml version="1.0" encoding="utf-8"?>
<b:Sources xmlns:b="http://schemas.openxmlformats.org/officeDocument/2006/bibliography" xmlns="http://schemas.openxmlformats.org/officeDocument/2006/bibliography" SelectedStyle="\APASixthEditionOfficeOnline.xsl" StyleName="APA" Version="6"/>
</file>

<file path=customXml/item231.xml><?xml version="1.0" encoding="utf-8"?>
<b:Sources xmlns:b="http://schemas.openxmlformats.org/officeDocument/2006/bibliography" xmlns="http://schemas.openxmlformats.org/officeDocument/2006/bibliography" SelectedStyle="\APASixthEditionOfficeOnline.xsl" StyleName="APA" Version="6"/>
</file>

<file path=customXml/item232.xml><?xml version="1.0" encoding="utf-8"?>
<b:Sources xmlns:b="http://schemas.openxmlformats.org/officeDocument/2006/bibliography" xmlns="http://schemas.openxmlformats.org/officeDocument/2006/bibliography" SelectedStyle="\APASixthEditionOfficeOnline.xsl" StyleName="APA" Version="6"/>
</file>

<file path=customXml/item233.xml><?xml version="1.0" encoding="utf-8"?>
<b:Sources xmlns:b="http://schemas.openxmlformats.org/officeDocument/2006/bibliography" xmlns="http://schemas.openxmlformats.org/officeDocument/2006/bibliography" SelectedStyle="\APASixthEditionOfficeOnline.xsl" StyleName="APA" Version="6"/>
</file>

<file path=customXml/item234.xml><?xml version="1.0" encoding="utf-8"?>
<b:Sources xmlns:b="http://schemas.openxmlformats.org/officeDocument/2006/bibliography" xmlns="http://schemas.openxmlformats.org/officeDocument/2006/bibliography" SelectedStyle="\APASixthEditionOfficeOnline.xsl" StyleName="APA" Version="6"/>
</file>

<file path=customXml/item235.xml><?xml version="1.0" encoding="utf-8"?>
<b:Sources xmlns:b="http://schemas.openxmlformats.org/officeDocument/2006/bibliography" xmlns="http://schemas.openxmlformats.org/officeDocument/2006/bibliography" SelectedStyle="\APASixthEditionOfficeOnline.xsl" StyleName="APA" Version="6"/>
</file>

<file path=customXml/item236.xml><?xml version="1.0" encoding="utf-8"?>
<b:Sources xmlns:b="http://schemas.openxmlformats.org/officeDocument/2006/bibliography" xmlns="http://schemas.openxmlformats.org/officeDocument/2006/bibliography" SelectedStyle="\APASixthEditionOfficeOnline.xsl" StyleName="APA" Version="6"/>
</file>

<file path=customXml/item237.xml><?xml version="1.0" encoding="utf-8"?>
<b:Sources xmlns:b="http://schemas.openxmlformats.org/officeDocument/2006/bibliography" xmlns="http://schemas.openxmlformats.org/officeDocument/2006/bibliography" SelectedStyle="\APASixthEditionOfficeOnline.xsl" StyleName="APA" Version="6"/>
</file>

<file path=customXml/item238.xml><?xml version="1.0" encoding="utf-8"?>
<b:Sources xmlns:b="http://schemas.openxmlformats.org/officeDocument/2006/bibliography" xmlns="http://schemas.openxmlformats.org/officeDocument/2006/bibliography" SelectedStyle="\APASixthEditionOfficeOnline.xsl" StyleName="APA" Version="6"/>
</file>

<file path=customXml/item239.xml><?xml version="1.0" encoding="utf-8"?>
<b:Sources xmlns:b="http://schemas.openxmlformats.org/officeDocument/2006/bibliography" xmlns="http://schemas.openxmlformats.org/officeDocument/2006/bibliography" SelectedStyle="\APASixthEditionOfficeOnline.xsl" StyleName="APA" Version="6"/>
</file>

<file path=customXml/item24.xml><?xml version="1.0" encoding="utf-8"?>
<b:Sources xmlns:b="http://schemas.openxmlformats.org/officeDocument/2006/bibliography" xmlns="http://schemas.openxmlformats.org/officeDocument/2006/bibliography" SelectedStyle="\APASixthEditionOfficeOnline.xsl" StyleName="APA" Version="6"/>
</file>

<file path=customXml/item240.xml><?xml version="1.0" encoding="utf-8"?>
<b:Sources xmlns:b="http://schemas.openxmlformats.org/officeDocument/2006/bibliography" xmlns="http://schemas.openxmlformats.org/officeDocument/2006/bibliography" SelectedStyle="\APASixthEditionOfficeOnline.xsl" StyleName="APA" Version="6"/>
</file>

<file path=customXml/item241.xml><?xml version="1.0" encoding="utf-8"?>
<b:Sources xmlns:b="http://schemas.openxmlformats.org/officeDocument/2006/bibliography" xmlns="http://schemas.openxmlformats.org/officeDocument/2006/bibliography" SelectedStyle="\APASixthEditionOfficeOnline.xsl" StyleName="APA" Version="6"/>
</file>

<file path=customXml/item242.xml><?xml version="1.0" encoding="utf-8"?>
<b:Sources xmlns:b="http://schemas.openxmlformats.org/officeDocument/2006/bibliography" xmlns="http://schemas.openxmlformats.org/officeDocument/2006/bibliography" SelectedStyle="\APASixthEditionOfficeOnline.xsl" StyleName="APA" Version="6"/>
</file>

<file path=customXml/item243.xml><?xml version="1.0" encoding="utf-8"?>
<b:Sources xmlns:b="http://schemas.openxmlformats.org/officeDocument/2006/bibliography" xmlns="http://schemas.openxmlformats.org/officeDocument/2006/bibliography" SelectedStyle="\APASixthEditionOfficeOnline.xsl" StyleName="APA" Version="6"/>
</file>

<file path=customXml/item244.xml><?xml version="1.0" encoding="utf-8"?>
<b:Sources xmlns:b="http://schemas.openxmlformats.org/officeDocument/2006/bibliography" xmlns="http://schemas.openxmlformats.org/officeDocument/2006/bibliography" SelectedStyle="\APASixthEditionOfficeOnline.xsl" StyleName="APA" Version="6"/>
</file>

<file path=customXml/item245.xml><?xml version="1.0" encoding="utf-8"?>
<b:Sources xmlns:b="http://schemas.openxmlformats.org/officeDocument/2006/bibliography" xmlns="http://schemas.openxmlformats.org/officeDocument/2006/bibliography" SelectedStyle="\APASixthEditionOfficeOnline.xsl" StyleName="APA" Version="6"/>
</file>

<file path=customXml/item246.xml><?xml version="1.0" encoding="utf-8"?>
<b:Sources xmlns:b="http://schemas.openxmlformats.org/officeDocument/2006/bibliography" xmlns="http://schemas.openxmlformats.org/officeDocument/2006/bibliography" SelectedStyle="\APASixthEditionOfficeOnline.xsl" StyleName="APA" Version="6"/>
</file>

<file path=customXml/item247.xml><?xml version="1.0" encoding="utf-8"?>
<b:Sources xmlns:b="http://schemas.openxmlformats.org/officeDocument/2006/bibliography" xmlns="http://schemas.openxmlformats.org/officeDocument/2006/bibliography" SelectedStyle="\APASixthEditionOfficeOnline.xsl" StyleName="APA" Version="6"/>
</file>

<file path=customXml/item248.xml><?xml version="1.0" encoding="utf-8"?>
<b:Sources xmlns:b="http://schemas.openxmlformats.org/officeDocument/2006/bibliography" xmlns="http://schemas.openxmlformats.org/officeDocument/2006/bibliography" SelectedStyle="\APASixthEditionOfficeOnline.xsl" StyleName="APA" Version="6"/>
</file>

<file path=customXml/item249.xml><?xml version="1.0" encoding="utf-8"?>
<b:Sources xmlns:b="http://schemas.openxmlformats.org/officeDocument/2006/bibliography" xmlns="http://schemas.openxmlformats.org/officeDocument/2006/bibliography" SelectedStyle="\APASixthEditionOfficeOnline.xsl" StyleName="APA" Version="6"/>
</file>

<file path=customXml/item25.xml><?xml version="1.0" encoding="utf-8"?>
<b:Sources xmlns:b="http://schemas.openxmlformats.org/officeDocument/2006/bibliography" xmlns="http://schemas.openxmlformats.org/officeDocument/2006/bibliography" SelectedStyle="\APASixthEditionOfficeOnline.xsl" StyleName="APA" Version="6"/>
</file>

<file path=customXml/item250.xml><?xml version="1.0" encoding="utf-8"?>
<b:Sources xmlns:b="http://schemas.openxmlformats.org/officeDocument/2006/bibliography" xmlns="http://schemas.openxmlformats.org/officeDocument/2006/bibliography" SelectedStyle="\APASixthEditionOfficeOnline.xsl" StyleName="APA" Version="6"/>
</file>

<file path=customXml/item251.xml><?xml version="1.0" encoding="utf-8"?>
<b:Sources xmlns:b="http://schemas.openxmlformats.org/officeDocument/2006/bibliography" xmlns="http://schemas.openxmlformats.org/officeDocument/2006/bibliography" SelectedStyle="\APASixthEditionOfficeOnline.xsl" StyleName="APA" Version="6"/>
</file>

<file path=customXml/item252.xml><?xml version="1.0" encoding="utf-8"?>
<b:Sources xmlns:b="http://schemas.openxmlformats.org/officeDocument/2006/bibliography" xmlns="http://schemas.openxmlformats.org/officeDocument/2006/bibliography" SelectedStyle="\APASixthEditionOfficeOnline.xsl" StyleName="APA" Version="6"/>
</file>

<file path=customXml/item253.xml><?xml version="1.0" encoding="utf-8"?>
<b:Sources xmlns:b="http://schemas.openxmlformats.org/officeDocument/2006/bibliography" xmlns="http://schemas.openxmlformats.org/officeDocument/2006/bibliography" SelectedStyle="\APASixthEditionOfficeOnline.xsl" StyleName="APA" Version="6"/>
</file>

<file path=customXml/item254.xml><?xml version="1.0" encoding="utf-8"?>
<b:Sources xmlns:b="http://schemas.openxmlformats.org/officeDocument/2006/bibliography" xmlns="http://schemas.openxmlformats.org/officeDocument/2006/bibliography" SelectedStyle="\APASixthEditionOfficeOnline.xsl" StyleName="APA" Version="6"/>
</file>

<file path=customXml/item255.xml><?xml version="1.0" encoding="utf-8"?>
<b:Sources xmlns:b="http://schemas.openxmlformats.org/officeDocument/2006/bibliography" xmlns="http://schemas.openxmlformats.org/officeDocument/2006/bibliography" SelectedStyle="\APASixthEditionOfficeOnline.xsl" StyleName="APA" Version="6"/>
</file>

<file path=customXml/item256.xml><?xml version="1.0" encoding="utf-8"?>
<b:Sources xmlns:b="http://schemas.openxmlformats.org/officeDocument/2006/bibliography" xmlns="http://schemas.openxmlformats.org/officeDocument/2006/bibliography" SelectedStyle="\APASixthEditionOfficeOnline.xsl" StyleName="APA" Version="6"/>
</file>

<file path=customXml/item257.xml><?xml version="1.0" encoding="utf-8"?>
<b:Sources xmlns:b="http://schemas.openxmlformats.org/officeDocument/2006/bibliography" xmlns="http://schemas.openxmlformats.org/officeDocument/2006/bibliography" SelectedStyle="\APASixthEditionOfficeOnline.xsl" StyleName="APA" Version="6"/>
</file>

<file path=customXml/item258.xml><?xml version="1.0" encoding="utf-8"?>
<b:Sources xmlns:b="http://schemas.openxmlformats.org/officeDocument/2006/bibliography" xmlns="http://schemas.openxmlformats.org/officeDocument/2006/bibliography" SelectedStyle="\APASixthEditionOfficeOnline.xsl" StyleName="APA" Version="6"/>
</file>

<file path=customXml/item259.xml><?xml version="1.0" encoding="utf-8"?>
<b:Sources xmlns:b="http://schemas.openxmlformats.org/officeDocument/2006/bibliography" xmlns="http://schemas.openxmlformats.org/officeDocument/2006/bibliography" SelectedStyle="\APASixthEditionOfficeOnline.xsl" StyleName="APA" Version="6"/>
</file>

<file path=customXml/item26.xml><?xml version="1.0" encoding="utf-8"?>
<b:Sources xmlns:b="http://schemas.openxmlformats.org/officeDocument/2006/bibliography" xmlns="http://schemas.openxmlformats.org/officeDocument/2006/bibliography" SelectedStyle="\APASixthEditionOfficeOnline.xsl" StyleName="APA" Version="6"/>
</file>

<file path=customXml/item260.xml><?xml version="1.0" encoding="utf-8"?>
<b:Sources xmlns:b="http://schemas.openxmlformats.org/officeDocument/2006/bibliography" xmlns="http://schemas.openxmlformats.org/officeDocument/2006/bibliography" SelectedStyle="\APASixthEditionOfficeOnline.xsl" StyleName="APA" Version="6"/>
</file>

<file path=customXml/item261.xml><?xml version="1.0" encoding="utf-8"?>
<b:Sources xmlns:b="http://schemas.openxmlformats.org/officeDocument/2006/bibliography" xmlns="http://schemas.openxmlformats.org/officeDocument/2006/bibliography" SelectedStyle="\APASixthEditionOfficeOnline.xsl" StyleName="APA" Version="6"/>
</file>

<file path=customXml/item262.xml><?xml version="1.0" encoding="utf-8"?>
<b:Sources xmlns:b="http://schemas.openxmlformats.org/officeDocument/2006/bibliography" xmlns="http://schemas.openxmlformats.org/officeDocument/2006/bibliography" SelectedStyle="\APASixthEditionOfficeOnline.xsl" StyleName="APA" Version="6"/>
</file>

<file path=customXml/item263.xml><?xml version="1.0" encoding="utf-8"?>
<b:Sources xmlns:b="http://schemas.openxmlformats.org/officeDocument/2006/bibliography" xmlns="http://schemas.openxmlformats.org/officeDocument/2006/bibliography" SelectedStyle="\APASixthEditionOfficeOnline.xsl" StyleName="APA" Version="6"/>
</file>

<file path=customXml/item264.xml><?xml version="1.0" encoding="utf-8"?>
<b:Sources xmlns:b="http://schemas.openxmlformats.org/officeDocument/2006/bibliography" xmlns="http://schemas.openxmlformats.org/officeDocument/2006/bibliography" SelectedStyle="\APASixthEditionOfficeOnline.xsl" StyleName="APA" Version="6"/>
</file>

<file path=customXml/item265.xml><?xml version="1.0" encoding="utf-8"?>
<b:Sources xmlns:b="http://schemas.openxmlformats.org/officeDocument/2006/bibliography" xmlns="http://schemas.openxmlformats.org/officeDocument/2006/bibliography" SelectedStyle="\APASixthEditionOfficeOnline.xsl" StyleName="APA" Version="6"/>
</file>

<file path=customXml/item266.xml><?xml version="1.0" encoding="utf-8"?>
<b:Sources xmlns:b="http://schemas.openxmlformats.org/officeDocument/2006/bibliography" xmlns="http://schemas.openxmlformats.org/officeDocument/2006/bibliography" SelectedStyle="\APASixthEditionOfficeOnline.xsl" StyleName="APA" Version="6"/>
</file>

<file path=customXml/item267.xml><?xml version="1.0" encoding="utf-8"?>
<b:Sources xmlns:b="http://schemas.openxmlformats.org/officeDocument/2006/bibliography" xmlns="http://schemas.openxmlformats.org/officeDocument/2006/bibliography" SelectedStyle="\APASixthEditionOfficeOnline.xsl" StyleName="APA" Version="6"/>
</file>

<file path=customXml/item268.xml><?xml version="1.0" encoding="utf-8"?>
<b:Sources xmlns:b="http://schemas.openxmlformats.org/officeDocument/2006/bibliography" xmlns="http://schemas.openxmlformats.org/officeDocument/2006/bibliography" SelectedStyle="\APASixthEditionOfficeOnline.xsl" StyleName="APA" Version="6"/>
</file>

<file path=customXml/item269.xml><?xml version="1.0" encoding="utf-8"?>
<b:Sources xmlns:b="http://schemas.openxmlformats.org/officeDocument/2006/bibliography" xmlns="http://schemas.openxmlformats.org/officeDocument/2006/bibliography" SelectedStyle="\APASixthEditionOfficeOnline.xsl" StyleName="APA" Version="6"/>
</file>

<file path=customXml/item27.xml><?xml version="1.0" encoding="utf-8"?>
<b:Sources xmlns:b="http://schemas.openxmlformats.org/officeDocument/2006/bibliography" xmlns="http://schemas.openxmlformats.org/officeDocument/2006/bibliography" SelectedStyle="\APASixthEditionOfficeOnline.xsl" StyleName="APA" Version="6"/>
</file>

<file path=customXml/item270.xml><?xml version="1.0" encoding="utf-8"?>
<b:Sources xmlns:b="http://schemas.openxmlformats.org/officeDocument/2006/bibliography" xmlns="http://schemas.openxmlformats.org/officeDocument/2006/bibliography" SelectedStyle="\APASixthEditionOfficeOnline.xsl" StyleName="APA" Version="6"/>
</file>

<file path=customXml/item271.xml><?xml version="1.0" encoding="utf-8"?>
<b:Sources xmlns:b="http://schemas.openxmlformats.org/officeDocument/2006/bibliography" xmlns="http://schemas.openxmlformats.org/officeDocument/2006/bibliography" SelectedStyle="\APASixthEditionOfficeOnline.xsl" StyleName="APA" Version="6"/>
</file>

<file path=customXml/item272.xml><?xml version="1.0" encoding="utf-8"?>
<b:Sources xmlns:b="http://schemas.openxmlformats.org/officeDocument/2006/bibliography" xmlns="http://schemas.openxmlformats.org/officeDocument/2006/bibliography" SelectedStyle="\APASixthEditionOfficeOnline.xsl" StyleName="APA" Version="6"/>
</file>

<file path=customXml/item273.xml><?xml version="1.0" encoding="utf-8"?>
<b:Sources xmlns:b="http://schemas.openxmlformats.org/officeDocument/2006/bibliography" xmlns="http://schemas.openxmlformats.org/officeDocument/2006/bibliography" SelectedStyle="\APASixthEditionOfficeOnline.xsl" StyleName="APA" Version="6"/>
</file>

<file path=customXml/item274.xml><?xml version="1.0" encoding="utf-8"?>
<b:Sources xmlns:b="http://schemas.openxmlformats.org/officeDocument/2006/bibliography" xmlns="http://schemas.openxmlformats.org/officeDocument/2006/bibliography" SelectedStyle="\APASixthEditionOfficeOnline.xsl" StyleName="APA" Version="6"/>
</file>

<file path=customXml/item275.xml><?xml version="1.0" encoding="utf-8"?>
<b:Sources xmlns:b="http://schemas.openxmlformats.org/officeDocument/2006/bibliography" xmlns="http://schemas.openxmlformats.org/officeDocument/2006/bibliography" SelectedStyle="\APASixthEditionOfficeOnline.xsl" StyleName="APA" Version="6"/>
</file>

<file path=customXml/item276.xml><?xml version="1.0" encoding="utf-8"?>
<b:Sources xmlns:b="http://schemas.openxmlformats.org/officeDocument/2006/bibliography" xmlns="http://schemas.openxmlformats.org/officeDocument/2006/bibliography" SelectedStyle="\APASixthEditionOfficeOnline.xsl" StyleName="APA" Version="6"/>
</file>

<file path=customXml/item277.xml><?xml version="1.0" encoding="utf-8"?>
<b:Sources xmlns:b="http://schemas.openxmlformats.org/officeDocument/2006/bibliography" xmlns="http://schemas.openxmlformats.org/officeDocument/2006/bibliography" SelectedStyle="\APASixthEditionOfficeOnline.xsl" StyleName="APA" Version="6"/>
</file>

<file path=customXml/item278.xml><?xml version="1.0" encoding="utf-8"?>
<b:Sources xmlns:b="http://schemas.openxmlformats.org/officeDocument/2006/bibliography" xmlns="http://schemas.openxmlformats.org/officeDocument/2006/bibliography" SelectedStyle="\APASixthEditionOfficeOnline.xsl" StyleName="APA" Version="6"/>
</file>

<file path=customXml/item279.xml><?xml version="1.0" encoding="utf-8"?>
<b:Sources xmlns:b="http://schemas.openxmlformats.org/officeDocument/2006/bibliography" xmlns="http://schemas.openxmlformats.org/officeDocument/2006/bibliography" SelectedStyle="\APASixthEditionOfficeOnline.xsl" StyleName="APA" Version="6"/>
</file>

<file path=customXml/item28.xml><?xml version="1.0" encoding="utf-8"?>
<b:Sources xmlns:b="http://schemas.openxmlformats.org/officeDocument/2006/bibliography" xmlns="http://schemas.openxmlformats.org/officeDocument/2006/bibliography" SelectedStyle="\APASixthEditionOfficeOnline.xsl" StyleName="APA" Version="6"/>
</file>

<file path=customXml/item280.xml><?xml version="1.0" encoding="utf-8"?>
<b:Sources xmlns:b="http://schemas.openxmlformats.org/officeDocument/2006/bibliography" xmlns="http://schemas.openxmlformats.org/officeDocument/2006/bibliography" SelectedStyle="\APASixthEditionOfficeOnline.xsl" StyleName="APA" Version="6"/>
</file>

<file path=customXml/item281.xml><?xml version="1.0" encoding="utf-8"?>
<b:Sources xmlns:b="http://schemas.openxmlformats.org/officeDocument/2006/bibliography" xmlns="http://schemas.openxmlformats.org/officeDocument/2006/bibliography" SelectedStyle="\APASixthEditionOfficeOnline.xsl" StyleName="APA" Version="6"/>
</file>

<file path=customXml/item282.xml><?xml version="1.0" encoding="utf-8"?>
<b:Sources xmlns:b="http://schemas.openxmlformats.org/officeDocument/2006/bibliography" xmlns="http://schemas.openxmlformats.org/officeDocument/2006/bibliography" SelectedStyle="\APASixthEditionOfficeOnline.xsl" StyleName="APA" Version="6"/>
</file>

<file path=customXml/item283.xml><?xml version="1.0" encoding="utf-8"?>
<b:Sources xmlns:b="http://schemas.openxmlformats.org/officeDocument/2006/bibliography" xmlns="http://schemas.openxmlformats.org/officeDocument/2006/bibliography" SelectedStyle="\APASixthEditionOfficeOnline.xsl" StyleName="APA" Version="6"/>
</file>

<file path=customXml/item284.xml><?xml version="1.0" encoding="utf-8"?>
<b:Sources xmlns:b="http://schemas.openxmlformats.org/officeDocument/2006/bibliography" xmlns="http://schemas.openxmlformats.org/officeDocument/2006/bibliography" SelectedStyle="\APASixthEditionOfficeOnline.xsl" StyleName="APA" Version="6"/>
</file>

<file path=customXml/item285.xml><?xml version="1.0" encoding="utf-8"?>
<b:Sources xmlns:b="http://schemas.openxmlformats.org/officeDocument/2006/bibliography" xmlns="http://schemas.openxmlformats.org/officeDocument/2006/bibliography" SelectedStyle="\APASixthEditionOfficeOnline.xsl" StyleName="APA" Version="6"/>
</file>

<file path=customXml/item286.xml><?xml version="1.0" encoding="utf-8"?>
<b:Sources xmlns:b="http://schemas.openxmlformats.org/officeDocument/2006/bibliography" xmlns="http://schemas.openxmlformats.org/officeDocument/2006/bibliography" SelectedStyle="\APASixthEditionOfficeOnline.xsl" StyleName="APA" Version="6"/>
</file>

<file path=customXml/item287.xml><?xml version="1.0" encoding="utf-8"?>
<ct:contentTypeSchema xmlns:ct="http://schemas.microsoft.com/office/2006/metadata/contentType" xmlns:ma="http://schemas.microsoft.com/office/2006/metadata/properties/metaAttributes" ct:_="" ma:_="" ma:contentTypeName="Document" ma:contentTypeID="0x010100E1292E0F13E7D145A42DE5CE07A640A2" ma:contentTypeVersion="4" ma:contentTypeDescription="Create a new document." ma:contentTypeScope="" ma:versionID="99bee977dec85dbd265dc4b0388db332">
  <xsd:schema xmlns:xsd="http://www.w3.org/2001/XMLSchema" xmlns:xs="http://www.w3.org/2001/XMLSchema" xmlns:p="http://schemas.microsoft.com/office/2006/metadata/properties" xmlns:ns2="0c53893a-28aa-433f-8ce6-8331231c1b30" targetNamespace="http://schemas.microsoft.com/office/2006/metadata/properties" ma:root="true" ma:fieldsID="f5dfef47432154f30049502cd1ebdd7e" ns2:_="">
    <xsd:import namespace="0c53893a-28aa-433f-8ce6-8331231c1b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3893a-28aa-433f-8ce6-8331231c1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88.xml><?xml version="1.0" encoding="utf-8"?>
<p:properties xmlns:p="http://schemas.microsoft.com/office/2006/metadata/properties" xmlns:xsi="http://www.w3.org/2001/XMLSchema-instance" xmlns:pc="http://schemas.microsoft.com/office/infopath/2007/PartnerControls">
  <documentManagement/>
</p:properties>
</file>

<file path=customXml/item289.xml><?xml version="1.0" encoding="utf-8"?>
<b:Sources xmlns:b="http://schemas.openxmlformats.org/officeDocument/2006/bibliography" xmlns="http://schemas.openxmlformats.org/officeDocument/2006/bibliography" SelectedStyle="\APASixthEditionOfficeOnline.xsl" StyleName="APA" Version="6"/>
</file>

<file path=customXml/item29.xml><?xml version="1.0" encoding="utf-8"?>
<b:Sources xmlns:b="http://schemas.openxmlformats.org/officeDocument/2006/bibliography" xmlns="http://schemas.openxmlformats.org/officeDocument/2006/bibliography" SelectedStyle="\APASixthEditionOfficeOnline.xsl" StyleName="APA" Version="6"/>
</file>

<file path=customXml/item290.xml><?xml version="1.0" encoding="utf-8"?>
<b:Sources xmlns:b="http://schemas.openxmlformats.org/officeDocument/2006/bibliography" xmlns="http://schemas.openxmlformats.org/officeDocument/2006/bibliography" SelectedStyle="\APASixthEditionOfficeOnline.xsl" StyleName="APA" Version="6"/>
</file>

<file path=customXml/item291.xml><?xml version="1.0" encoding="utf-8"?>
<b:Sources xmlns:b="http://schemas.openxmlformats.org/officeDocument/2006/bibliography" xmlns="http://schemas.openxmlformats.org/officeDocument/2006/bibliography" SelectedStyle="\APASixthEditionOfficeOnline.xsl" StyleName="APA" Version="6"/>
</file>

<file path=customXml/item292.xml><?xml version="1.0" encoding="utf-8"?>
<b:Sources xmlns:b="http://schemas.openxmlformats.org/officeDocument/2006/bibliography" xmlns="http://schemas.openxmlformats.org/officeDocument/2006/bibliography" SelectedStyle="\APASixthEditionOfficeOnline.xsl" StyleName="APA" Version="6"/>
</file>

<file path=customXml/item293.xml><?xml version="1.0" encoding="utf-8"?>
<b:Sources xmlns:b="http://schemas.openxmlformats.org/officeDocument/2006/bibliography" xmlns="http://schemas.openxmlformats.org/officeDocument/2006/bibliography" SelectedStyle="\APASixthEditionOfficeOnline.xsl" StyleName="APA" Version="6"/>
</file>

<file path=customXml/item294.xml><?xml version="1.0" encoding="utf-8"?>
<b:Sources xmlns:b="http://schemas.openxmlformats.org/officeDocument/2006/bibliography" xmlns="http://schemas.openxmlformats.org/officeDocument/2006/bibliography" SelectedStyle="\APASixthEditionOfficeOnline.xsl" StyleName="APA" Version="6"/>
</file>

<file path=customXml/item295.xml><?xml version="1.0" encoding="utf-8"?>
<b:Sources xmlns:b="http://schemas.openxmlformats.org/officeDocument/2006/bibliography" xmlns="http://schemas.openxmlformats.org/officeDocument/2006/bibliography" SelectedStyle="\APASixthEditionOfficeOnline.xsl" StyleName="APA" Version="6"/>
</file>

<file path=customXml/item296.xml><?xml version="1.0" encoding="utf-8"?>
<b:Sources xmlns:b="http://schemas.openxmlformats.org/officeDocument/2006/bibliography" xmlns="http://schemas.openxmlformats.org/officeDocument/2006/bibliography" SelectedStyle="\APASixthEditionOfficeOnline.xsl" StyleName="APA" Version="6"/>
</file>

<file path=customXml/item297.xml><?xml version="1.0" encoding="utf-8"?>
<b:Sources xmlns:b="http://schemas.openxmlformats.org/officeDocument/2006/bibliography" xmlns="http://schemas.openxmlformats.org/officeDocument/2006/bibliography" SelectedStyle="\APASixthEditionOfficeOnline.xsl" StyleName="APA" Version="6"/>
</file>

<file path=customXml/item298.xml><?xml version="1.0" encoding="utf-8"?>
<b:Sources xmlns:b="http://schemas.openxmlformats.org/officeDocument/2006/bibliography" xmlns="http://schemas.openxmlformats.org/officeDocument/2006/bibliography" SelectedStyle="\APASixthEditionOfficeOnline.xsl" StyleName="APA" Version="6"/>
</file>

<file path=customXml/item299.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30.xml><?xml version="1.0" encoding="utf-8"?>
<b:Sources xmlns:b="http://schemas.openxmlformats.org/officeDocument/2006/bibliography" xmlns="http://schemas.openxmlformats.org/officeDocument/2006/bibliography" SelectedStyle="\APASixthEditionOfficeOnline.xsl" StyleName="APA" Version="6"/>
</file>

<file path=customXml/item300.xml><?xml version="1.0" encoding="utf-8"?>
<b:Sources xmlns:b="http://schemas.openxmlformats.org/officeDocument/2006/bibliography" xmlns="http://schemas.openxmlformats.org/officeDocument/2006/bibliography" SelectedStyle="\APASixthEditionOfficeOnline.xsl" StyleName="APA" Version="6"/>
</file>

<file path=customXml/item301.xml><?xml version="1.0" encoding="utf-8"?>
<?mso-contentType ?>
<FormTemplates xmlns="http://schemas.microsoft.com/sharepoint/v3/contenttype/forms">
  <Display>DocumentLibraryForm</Display>
  <Edit>DocumentLibraryForm</Edit>
  <New>DocumentLibraryForm</New>
</FormTemplates>
</file>

<file path=customXml/item302.xml><?xml version="1.0" encoding="utf-8"?>
<b:Sources xmlns:b="http://schemas.openxmlformats.org/officeDocument/2006/bibliography" xmlns="http://schemas.openxmlformats.org/officeDocument/2006/bibliography" SelectedStyle="\APASixthEditionOfficeOnline.xsl" StyleName="APA" Version="6"/>
</file>

<file path=customXml/item303.xml><?xml version="1.0" encoding="utf-8"?>
<b:Sources xmlns:b="http://schemas.openxmlformats.org/officeDocument/2006/bibliography" xmlns="http://schemas.openxmlformats.org/officeDocument/2006/bibliography" SelectedStyle="\APASixthEditionOfficeOnline.xsl" StyleName="APA" Version="6"/>
</file>

<file path=customXml/item304.xml><?xml version="1.0" encoding="utf-8"?>
<b:Sources xmlns:b="http://schemas.openxmlformats.org/officeDocument/2006/bibliography" xmlns="http://schemas.openxmlformats.org/officeDocument/2006/bibliography" SelectedStyle="\APASixthEditionOfficeOnline.xsl" StyleName="APA" Version="6"/>
</file>

<file path=customXml/item305.xml><?xml version="1.0" encoding="utf-8"?>
<b:Sources xmlns:b="http://schemas.openxmlformats.org/officeDocument/2006/bibliography" xmlns="http://schemas.openxmlformats.org/officeDocument/2006/bibliography" SelectedStyle="\APASixthEditionOfficeOnline.xsl" StyleName="APA" Version="6"/>
</file>

<file path=customXml/item306.xml><?xml version="1.0" encoding="utf-8"?>
<b:Sources xmlns:b="http://schemas.openxmlformats.org/officeDocument/2006/bibliography" xmlns="http://schemas.openxmlformats.org/officeDocument/2006/bibliography" SelectedStyle="\APASixthEditionOfficeOnline.xsl" StyleName="APA" Version="6"/>
</file>

<file path=customXml/item307.xml><?xml version="1.0" encoding="utf-8"?>
<b:Sources xmlns:b="http://schemas.openxmlformats.org/officeDocument/2006/bibliography" xmlns="http://schemas.openxmlformats.org/officeDocument/2006/bibliography" SelectedStyle="\APASixthEditionOfficeOnline.xsl" StyleName="APA" Version="6"/>
</file>

<file path=customXml/item308.xml><?xml version="1.0" encoding="utf-8"?>
<b:Sources xmlns:b="http://schemas.openxmlformats.org/officeDocument/2006/bibliography" xmlns="http://schemas.openxmlformats.org/officeDocument/2006/bibliography" SelectedStyle="\APASixthEditionOfficeOnline.xsl" StyleName="APA" Version="6"/>
</file>

<file path=customXml/item309.xml><?xml version="1.0" encoding="utf-8"?>
<b:Sources xmlns:b="http://schemas.openxmlformats.org/officeDocument/2006/bibliography" xmlns="http://schemas.openxmlformats.org/officeDocument/2006/bibliography" SelectedStyle="\APASixthEditionOfficeOnline.xsl" StyleName="APA" Version="6"/>
</file>

<file path=customXml/item31.xml><?xml version="1.0" encoding="utf-8"?>
<b:Sources xmlns:b="http://schemas.openxmlformats.org/officeDocument/2006/bibliography" xmlns="http://schemas.openxmlformats.org/officeDocument/2006/bibliography" SelectedStyle="\APASixthEditionOfficeOnline.xsl" StyleName="APA" Version="6"/>
</file>

<file path=customXml/item310.xml><?xml version="1.0" encoding="utf-8"?>
<b:Sources xmlns:b="http://schemas.openxmlformats.org/officeDocument/2006/bibliography" xmlns="http://schemas.openxmlformats.org/officeDocument/2006/bibliography" SelectedStyle="\APASixthEditionOfficeOnline.xsl" StyleName="APA" Version="6"/>
</file>

<file path=customXml/item311.xml><?xml version="1.0" encoding="utf-8"?>
<b:Sources xmlns:b="http://schemas.openxmlformats.org/officeDocument/2006/bibliography" xmlns="http://schemas.openxmlformats.org/officeDocument/2006/bibliography" SelectedStyle="\APASixthEditionOfficeOnline.xsl" StyleName="APA" Version="6"/>
</file>

<file path=customXml/item312.xml><?xml version="1.0" encoding="utf-8"?>
<b:Sources xmlns:b="http://schemas.openxmlformats.org/officeDocument/2006/bibliography" xmlns="http://schemas.openxmlformats.org/officeDocument/2006/bibliography" SelectedStyle="\APASixthEditionOfficeOnline.xsl" StyleName="APA" Version="6"/>
</file>

<file path=customXml/item313.xml><?xml version="1.0" encoding="utf-8"?>
<b:Sources xmlns:b="http://schemas.openxmlformats.org/officeDocument/2006/bibliography" xmlns="http://schemas.openxmlformats.org/officeDocument/2006/bibliography" SelectedStyle="\APASixthEditionOfficeOnline.xsl" StyleName="APA" Version="6"/>
</file>

<file path=customXml/item314.xml><?xml version="1.0" encoding="utf-8"?>
<b:Sources xmlns:b="http://schemas.openxmlformats.org/officeDocument/2006/bibliography" xmlns="http://schemas.openxmlformats.org/officeDocument/2006/bibliography" SelectedStyle="\APASixthEditionOfficeOnline.xsl" StyleName="APA" Version="6"/>
</file>

<file path=customXml/item315.xml><?xml version="1.0" encoding="utf-8"?>
<b:Sources xmlns:b="http://schemas.openxmlformats.org/officeDocument/2006/bibliography" xmlns="http://schemas.openxmlformats.org/officeDocument/2006/bibliography" SelectedStyle="\APASixthEditionOfficeOnline.xsl" StyleName="APA" Version="6"/>
</file>

<file path=customXml/item316.xml><?xml version="1.0" encoding="utf-8"?>
<b:Sources xmlns:b="http://schemas.openxmlformats.org/officeDocument/2006/bibliography" xmlns="http://schemas.openxmlformats.org/officeDocument/2006/bibliography" SelectedStyle="\APASixthEditionOfficeOnline.xsl" StyleName="APA" Version="6"/>
</file>

<file path=customXml/item317.xml><?xml version="1.0" encoding="utf-8"?>
<b:Sources xmlns:b="http://schemas.openxmlformats.org/officeDocument/2006/bibliography" xmlns="http://schemas.openxmlformats.org/officeDocument/2006/bibliography" SelectedStyle="\APASixthEditionOfficeOnline.xsl" StyleName="APA" Version="6"/>
</file>

<file path=customXml/item318.xml><?xml version="1.0" encoding="utf-8"?>
<b:Sources xmlns:b="http://schemas.openxmlformats.org/officeDocument/2006/bibliography" xmlns="http://schemas.openxmlformats.org/officeDocument/2006/bibliography" SelectedStyle="\APASixthEditionOfficeOnline.xsl" StyleName="APA" Version="6"/>
</file>

<file path=customXml/item319.xml><?xml version="1.0" encoding="utf-8"?>
<b:Sources xmlns:b="http://schemas.openxmlformats.org/officeDocument/2006/bibliography" xmlns="http://schemas.openxmlformats.org/officeDocument/2006/bibliography" SelectedStyle="\APASixthEditionOfficeOnline.xsl" StyleName="APA" Version="6"/>
</file>

<file path=customXml/item32.xml><?xml version="1.0" encoding="utf-8"?>
<b:Sources xmlns:b="http://schemas.openxmlformats.org/officeDocument/2006/bibliography" xmlns="http://schemas.openxmlformats.org/officeDocument/2006/bibliography" SelectedStyle="\APASixthEditionOfficeOnline.xsl" StyleName="APA" Version="6"/>
</file>

<file path=customXml/item320.xml><?xml version="1.0" encoding="utf-8"?>
<b:Sources xmlns:b="http://schemas.openxmlformats.org/officeDocument/2006/bibliography" xmlns="http://schemas.openxmlformats.org/officeDocument/2006/bibliography" SelectedStyle="\APASixthEditionOfficeOnline.xsl" StyleName="APA" Version="6"/>
</file>

<file path=customXml/item321.xml><?xml version="1.0" encoding="utf-8"?>
<b:Sources xmlns:b="http://schemas.openxmlformats.org/officeDocument/2006/bibliography" xmlns="http://schemas.openxmlformats.org/officeDocument/2006/bibliography" SelectedStyle="\APASixthEditionOfficeOnline.xsl" StyleName="APA" Version="6"/>
</file>

<file path=customXml/item322.xml><?xml version="1.0" encoding="utf-8"?>
<b:Sources xmlns:b="http://schemas.openxmlformats.org/officeDocument/2006/bibliography" xmlns="http://schemas.openxmlformats.org/officeDocument/2006/bibliography" SelectedStyle="\APASixthEditionOfficeOnline.xsl" StyleName="APA" Version="6"/>
</file>

<file path=customXml/item323.xml><?xml version="1.0" encoding="utf-8"?>
<b:Sources xmlns:b="http://schemas.openxmlformats.org/officeDocument/2006/bibliography" xmlns="http://schemas.openxmlformats.org/officeDocument/2006/bibliography" SelectedStyle="\APASixthEditionOfficeOnline.xsl" StyleName="APA" Version="6"/>
</file>

<file path=customXml/item324.xml><?xml version="1.0" encoding="utf-8"?>
<b:Sources xmlns:b="http://schemas.openxmlformats.org/officeDocument/2006/bibliography" xmlns="http://schemas.openxmlformats.org/officeDocument/2006/bibliography" SelectedStyle="\APASixthEditionOfficeOnline.xsl" StyleName="APA" Version="6"/>
</file>

<file path=customXml/item325.xml><?xml version="1.0" encoding="utf-8"?>
<b:Sources xmlns:b="http://schemas.openxmlformats.org/officeDocument/2006/bibliography" xmlns="http://schemas.openxmlformats.org/officeDocument/2006/bibliography" SelectedStyle="\APASixthEditionOfficeOnline.xsl" StyleName="APA" Version="6"/>
</file>

<file path=customXml/item326.xml><?xml version="1.0" encoding="utf-8"?>
<b:Sources xmlns:b="http://schemas.openxmlformats.org/officeDocument/2006/bibliography" xmlns="http://schemas.openxmlformats.org/officeDocument/2006/bibliography" SelectedStyle="\APASixthEditionOfficeOnline.xsl" StyleName="APA" Version="6"/>
</file>

<file path=customXml/item327.xml><?xml version="1.0" encoding="utf-8"?>
<b:Sources xmlns:b="http://schemas.openxmlformats.org/officeDocument/2006/bibliography" xmlns="http://schemas.openxmlformats.org/officeDocument/2006/bibliography" SelectedStyle="\APASixthEditionOfficeOnline.xsl" StyleName="APA" Version="6"/>
</file>

<file path=customXml/item328.xml><?xml version="1.0" encoding="utf-8"?>
<b:Sources xmlns:b="http://schemas.openxmlformats.org/officeDocument/2006/bibliography" xmlns="http://schemas.openxmlformats.org/officeDocument/2006/bibliography" SelectedStyle="\APASixthEditionOfficeOnline.xsl" StyleName="APA" Version="6"/>
</file>

<file path=customXml/item329.xml><?xml version="1.0" encoding="utf-8"?>
<b:Sources xmlns:b="http://schemas.openxmlformats.org/officeDocument/2006/bibliography" xmlns="http://schemas.openxmlformats.org/officeDocument/2006/bibliography" SelectedStyle="\APASixthEditionOfficeOnline.xsl" StyleName="APA" Version="6"/>
</file>

<file path=customXml/item33.xml><?xml version="1.0" encoding="utf-8"?>
<b:Sources xmlns:b="http://schemas.openxmlformats.org/officeDocument/2006/bibliography" xmlns="http://schemas.openxmlformats.org/officeDocument/2006/bibliography" SelectedStyle="\APASixthEditionOfficeOnline.xsl" StyleName="APA" Version="6"/>
</file>

<file path=customXml/item330.xml><?xml version="1.0" encoding="utf-8"?>
<b:Sources xmlns:b="http://schemas.openxmlformats.org/officeDocument/2006/bibliography" xmlns="http://schemas.openxmlformats.org/officeDocument/2006/bibliography" SelectedStyle="\APASixthEditionOfficeOnline.xsl" StyleName="APA" Version="6"/>
</file>

<file path=customXml/item331.xml><?xml version="1.0" encoding="utf-8"?>
<b:Sources xmlns:b="http://schemas.openxmlformats.org/officeDocument/2006/bibliography" xmlns="http://schemas.openxmlformats.org/officeDocument/2006/bibliography" SelectedStyle="\APASixthEditionOfficeOnline.xsl" StyleName="APA" Version="6"/>
</file>

<file path=customXml/item332.xml><?xml version="1.0" encoding="utf-8"?>
<b:Sources xmlns:b="http://schemas.openxmlformats.org/officeDocument/2006/bibliography" xmlns="http://schemas.openxmlformats.org/officeDocument/2006/bibliography" SelectedStyle="\APASixthEditionOfficeOnline.xsl" StyleName="APA" Version="6"/>
</file>

<file path=customXml/item333.xml><?xml version="1.0" encoding="utf-8"?>
<b:Sources xmlns:b="http://schemas.openxmlformats.org/officeDocument/2006/bibliography" xmlns="http://schemas.openxmlformats.org/officeDocument/2006/bibliography" SelectedStyle="\APASixthEditionOfficeOnline.xsl" StyleName="APA" Version="6"/>
</file>

<file path=customXml/item334.xml><?xml version="1.0" encoding="utf-8"?>
<b:Sources xmlns:b="http://schemas.openxmlformats.org/officeDocument/2006/bibliography" xmlns="http://schemas.openxmlformats.org/officeDocument/2006/bibliography" SelectedStyle="\APASixthEditionOfficeOnline.xsl" StyleName="APA" Version="6"/>
</file>

<file path=customXml/item335.xml><?xml version="1.0" encoding="utf-8"?>
<b:Sources xmlns:b="http://schemas.openxmlformats.org/officeDocument/2006/bibliography" xmlns="http://schemas.openxmlformats.org/officeDocument/2006/bibliography" SelectedStyle="\APASixthEditionOfficeOnline.xsl" StyleName="APA" Version="6"/>
</file>

<file path=customXml/item336.xml><?xml version="1.0" encoding="utf-8"?>
<b:Sources xmlns:b="http://schemas.openxmlformats.org/officeDocument/2006/bibliography" xmlns="http://schemas.openxmlformats.org/officeDocument/2006/bibliography" SelectedStyle="\APASixthEditionOfficeOnline.xsl" StyleName="APA" Version="6"/>
</file>

<file path=customXml/item337.xml><?xml version="1.0" encoding="utf-8"?>
<b:Sources xmlns:b="http://schemas.openxmlformats.org/officeDocument/2006/bibliography" xmlns="http://schemas.openxmlformats.org/officeDocument/2006/bibliography" SelectedStyle="\APASixthEditionOfficeOnline.xsl" StyleName="APA" Version="6"/>
</file>

<file path=customXml/item338.xml><?xml version="1.0" encoding="utf-8"?>
<b:Sources xmlns:b="http://schemas.openxmlformats.org/officeDocument/2006/bibliography" xmlns="http://schemas.openxmlformats.org/officeDocument/2006/bibliography" SelectedStyle="\APASixthEditionOfficeOnline.xsl" StyleName="APA" Version="6"/>
</file>

<file path=customXml/item339.xml><?xml version="1.0" encoding="utf-8"?>
<b:Sources xmlns:b="http://schemas.openxmlformats.org/officeDocument/2006/bibliography" xmlns="http://schemas.openxmlformats.org/officeDocument/2006/bibliography" SelectedStyle="\APASixthEditionOfficeOnline.xsl" StyleName="APA" Version="6"/>
</file>

<file path=customXml/item34.xml><?xml version="1.0" encoding="utf-8"?>
<b:Sources xmlns:b="http://schemas.openxmlformats.org/officeDocument/2006/bibliography" xmlns="http://schemas.openxmlformats.org/officeDocument/2006/bibliography" SelectedStyle="\APASixthEditionOfficeOnline.xsl" StyleName="APA" Version="6"/>
</file>

<file path=customXml/item340.xml><?xml version="1.0" encoding="utf-8"?>
<b:Sources xmlns:b="http://schemas.openxmlformats.org/officeDocument/2006/bibliography" xmlns="http://schemas.openxmlformats.org/officeDocument/2006/bibliography" SelectedStyle="\APASixthEditionOfficeOnline.xsl" StyleName="APA" Version="6"/>
</file>

<file path=customXml/item341.xml><?xml version="1.0" encoding="utf-8"?>
<b:Sources xmlns:b="http://schemas.openxmlformats.org/officeDocument/2006/bibliography" xmlns="http://schemas.openxmlformats.org/officeDocument/2006/bibliography" SelectedStyle="\APASixthEditionOfficeOnline.xsl" StyleName="APA" Version="6"/>
</file>

<file path=customXml/item342.xml><?xml version="1.0" encoding="utf-8"?>
<b:Sources xmlns:b="http://schemas.openxmlformats.org/officeDocument/2006/bibliography" xmlns="http://schemas.openxmlformats.org/officeDocument/2006/bibliography" SelectedStyle="\APASixthEditionOfficeOnline.xsl" StyleName="APA" Version="6"/>
</file>

<file path=customXml/item343.xml><?xml version="1.0" encoding="utf-8"?>
<b:Sources xmlns:b="http://schemas.openxmlformats.org/officeDocument/2006/bibliography" xmlns="http://schemas.openxmlformats.org/officeDocument/2006/bibliography" SelectedStyle="\APASixthEditionOfficeOnline.xsl" StyleName="APA" Version="6"/>
</file>

<file path=customXml/item344.xml><?xml version="1.0" encoding="utf-8"?>
<b:Sources xmlns:b="http://schemas.openxmlformats.org/officeDocument/2006/bibliography" xmlns="http://schemas.openxmlformats.org/officeDocument/2006/bibliography" SelectedStyle="\APASixthEditionOfficeOnline.xsl" StyleName="APA" Version="6"/>
</file>

<file path=customXml/item345.xml><?xml version="1.0" encoding="utf-8"?>
<b:Sources xmlns:b="http://schemas.openxmlformats.org/officeDocument/2006/bibliography" xmlns="http://schemas.openxmlformats.org/officeDocument/2006/bibliography" SelectedStyle="\APASixthEditionOfficeOnline.xsl" StyleName="APA" Version="6"/>
</file>

<file path=customXml/item346.xml><?xml version="1.0" encoding="utf-8"?>
<b:Sources xmlns:b="http://schemas.openxmlformats.org/officeDocument/2006/bibliography" xmlns="http://schemas.openxmlformats.org/officeDocument/2006/bibliography" SelectedStyle="\APASixthEditionOfficeOnline.xsl" StyleName="APA" Version="6"/>
</file>

<file path=customXml/item347.xml><?xml version="1.0" encoding="utf-8"?>
<b:Sources xmlns:b="http://schemas.openxmlformats.org/officeDocument/2006/bibliography" xmlns="http://schemas.openxmlformats.org/officeDocument/2006/bibliography" SelectedStyle="\APASixthEditionOfficeOnline.xsl" StyleName="APA" Version="6"/>
</file>

<file path=customXml/item348.xml><?xml version="1.0" encoding="utf-8"?>
<b:Sources xmlns:b="http://schemas.openxmlformats.org/officeDocument/2006/bibliography" xmlns="http://schemas.openxmlformats.org/officeDocument/2006/bibliography" SelectedStyle="\APASixthEditionOfficeOnline.xsl" StyleName="APA" Version="6"/>
</file>

<file path=customXml/item349.xml><?xml version="1.0" encoding="utf-8"?>
<b:Sources xmlns:b="http://schemas.openxmlformats.org/officeDocument/2006/bibliography" xmlns="http://schemas.openxmlformats.org/officeDocument/2006/bibliography" SelectedStyle="\APASixthEditionOfficeOnline.xsl" StyleName="APA" Version="6"/>
</file>

<file path=customXml/item35.xml><?xml version="1.0" encoding="utf-8"?>
<b:Sources xmlns:b="http://schemas.openxmlformats.org/officeDocument/2006/bibliography" xmlns="http://schemas.openxmlformats.org/officeDocument/2006/bibliography" SelectedStyle="\APASixthEditionOfficeOnline.xsl" StyleName="APA" Version="6"/>
</file>

<file path=customXml/item350.xml><?xml version="1.0" encoding="utf-8"?>
<b:Sources xmlns:b="http://schemas.openxmlformats.org/officeDocument/2006/bibliography" xmlns="http://schemas.openxmlformats.org/officeDocument/2006/bibliography" SelectedStyle="\APASixthEditionOfficeOnline.xsl" StyleName="APA" Version="6"/>
</file>

<file path=customXml/item351.xml><?xml version="1.0" encoding="utf-8"?>
<b:Sources xmlns:b="http://schemas.openxmlformats.org/officeDocument/2006/bibliography" xmlns="http://schemas.openxmlformats.org/officeDocument/2006/bibliography" SelectedStyle="\APASixthEditionOfficeOnline.xsl" StyleName="APA" Version="6"/>
</file>

<file path=customXml/item352.xml><?xml version="1.0" encoding="utf-8"?>
<b:Sources xmlns:b="http://schemas.openxmlformats.org/officeDocument/2006/bibliography" xmlns="http://schemas.openxmlformats.org/officeDocument/2006/bibliography" SelectedStyle="\APASixthEditionOfficeOnline.xsl" StyleName="APA" Version="6"/>
</file>

<file path=customXml/item353.xml><?xml version="1.0" encoding="utf-8"?>
<b:Sources xmlns:b="http://schemas.openxmlformats.org/officeDocument/2006/bibliography" xmlns="http://schemas.openxmlformats.org/officeDocument/2006/bibliography" SelectedStyle="\APASixthEditionOfficeOnline.xsl" StyleName="APA" Version="6"/>
</file>

<file path=customXml/item354.xml><?xml version="1.0" encoding="utf-8"?>
<b:Sources xmlns:b="http://schemas.openxmlformats.org/officeDocument/2006/bibliography" xmlns="http://schemas.openxmlformats.org/officeDocument/2006/bibliography" SelectedStyle="\APASixthEditionOfficeOnline.xsl" StyleName="APA" Version="6"/>
</file>

<file path=customXml/item355.xml><?xml version="1.0" encoding="utf-8"?>
<b:Sources xmlns:b="http://schemas.openxmlformats.org/officeDocument/2006/bibliography" xmlns="http://schemas.openxmlformats.org/officeDocument/2006/bibliography" SelectedStyle="\APASixthEditionOfficeOnline.xsl" StyleName="APA" Version="6"/>
</file>

<file path=customXml/item356.xml><?xml version="1.0" encoding="utf-8"?>
<b:Sources xmlns:b="http://schemas.openxmlformats.org/officeDocument/2006/bibliography" xmlns="http://schemas.openxmlformats.org/officeDocument/2006/bibliography" SelectedStyle="\APASixthEditionOfficeOnline.xsl" StyleName="APA" Version="6"/>
</file>

<file path=customXml/item357.xml><?xml version="1.0" encoding="utf-8"?>
<b:Sources xmlns:b="http://schemas.openxmlformats.org/officeDocument/2006/bibliography" xmlns="http://schemas.openxmlformats.org/officeDocument/2006/bibliography" SelectedStyle="\APASixthEditionOfficeOnline.xsl" StyleName="APA" Version="6"/>
</file>

<file path=customXml/item358.xml><?xml version="1.0" encoding="utf-8"?>
<b:Sources xmlns:b="http://schemas.openxmlformats.org/officeDocument/2006/bibliography" xmlns="http://schemas.openxmlformats.org/officeDocument/2006/bibliography" SelectedStyle="\APASixthEditionOfficeOnline.xsl" StyleName="APA" Version="6"/>
</file>

<file path=customXml/item359.xml><?xml version="1.0" encoding="utf-8"?>
<b:Sources xmlns:b="http://schemas.openxmlformats.org/officeDocument/2006/bibliography" xmlns="http://schemas.openxmlformats.org/officeDocument/2006/bibliography" SelectedStyle="\APASixthEditionOfficeOnline.xsl" StyleName="APA" Version="6"/>
</file>

<file path=customXml/item36.xml><?xml version="1.0" encoding="utf-8"?>
<b:Sources xmlns:b="http://schemas.openxmlformats.org/officeDocument/2006/bibliography" xmlns="http://schemas.openxmlformats.org/officeDocument/2006/bibliography" SelectedStyle="\APASixthEditionOfficeOnline.xsl" StyleName="APA" Version="6"/>
</file>

<file path=customXml/item360.xml><?xml version="1.0" encoding="utf-8"?>
<b:Sources xmlns:b="http://schemas.openxmlformats.org/officeDocument/2006/bibliography" xmlns="http://schemas.openxmlformats.org/officeDocument/2006/bibliography" SelectedStyle="\APASixthEditionOfficeOnline.xsl" StyleName="APA" Version="6"/>
</file>

<file path=customXml/item361.xml><?xml version="1.0" encoding="utf-8"?>
<b:Sources xmlns:b="http://schemas.openxmlformats.org/officeDocument/2006/bibliography" xmlns="http://schemas.openxmlformats.org/officeDocument/2006/bibliography" SelectedStyle="\APASixthEditionOfficeOnline.xsl" StyleName="APA" Version="6"/>
</file>

<file path=customXml/item362.xml><?xml version="1.0" encoding="utf-8"?>
<b:Sources xmlns:b="http://schemas.openxmlformats.org/officeDocument/2006/bibliography" xmlns="http://schemas.openxmlformats.org/officeDocument/2006/bibliography" SelectedStyle="\APASixthEditionOfficeOnline.xsl" StyleName="APA" Version="6"/>
</file>

<file path=customXml/item363.xml><?xml version="1.0" encoding="utf-8"?>
<b:Sources xmlns:b="http://schemas.openxmlformats.org/officeDocument/2006/bibliography" xmlns="http://schemas.openxmlformats.org/officeDocument/2006/bibliography" SelectedStyle="\APASixthEditionOfficeOnline.xsl" StyleName="APA" Version="6"/>
</file>

<file path=customXml/item364.xml><?xml version="1.0" encoding="utf-8"?>
<b:Sources xmlns:b="http://schemas.openxmlformats.org/officeDocument/2006/bibliography" xmlns="http://schemas.openxmlformats.org/officeDocument/2006/bibliography" SelectedStyle="\APASixthEditionOfficeOnline.xsl" StyleName="APA" Version="6"/>
</file>

<file path=customXml/item365.xml><?xml version="1.0" encoding="utf-8"?>
<b:Sources xmlns:b="http://schemas.openxmlformats.org/officeDocument/2006/bibliography" xmlns="http://schemas.openxmlformats.org/officeDocument/2006/bibliography" SelectedStyle="\APASixthEditionOfficeOnline.xsl" StyleName="APA" Version="6"/>
</file>

<file path=customXml/item366.xml><?xml version="1.0" encoding="utf-8"?>
<b:Sources xmlns:b="http://schemas.openxmlformats.org/officeDocument/2006/bibliography" xmlns="http://schemas.openxmlformats.org/officeDocument/2006/bibliography" SelectedStyle="\APASixthEditionOfficeOnline.xsl" StyleName="APA" Version="6"/>
</file>

<file path=customXml/item367.xml><?xml version="1.0" encoding="utf-8"?>
<b:Sources xmlns:b="http://schemas.openxmlformats.org/officeDocument/2006/bibliography" xmlns="http://schemas.openxmlformats.org/officeDocument/2006/bibliography" SelectedStyle="\APASixthEditionOfficeOnline.xsl" StyleName="APA" Version="6"/>
</file>

<file path=customXml/item368.xml><?xml version="1.0" encoding="utf-8"?>
<b:Sources xmlns:b="http://schemas.openxmlformats.org/officeDocument/2006/bibliography" xmlns="http://schemas.openxmlformats.org/officeDocument/2006/bibliography" SelectedStyle="\APASixthEditionOfficeOnline.xsl" StyleName="APA" Version="6"/>
</file>

<file path=customXml/item369.xml><?xml version="1.0" encoding="utf-8"?>
<b:Sources xmlns:b="http://schemas.openxmlformats.org/officeDocument/2006/bibliography" xmlns="http://schemas.openxmlformats.org/officeDocument/2006/bibliography" SelectedStyle="\APASixthEditionOfficeOnline.xsl" StyleName="APA" Version="6"/>
</file>

<file path=customXml/item37.xml><?xml version="1.0" encoding="utf-8"?>
<b:Sources xmlns:b="http://schemas.openxmlformats.org/officeDocument/2006/bibliography" xmlns="http://schemas.openxmlformats.org/officeDocument/2006/bibliography" SelectedStyle="\APASixthEditionOfficeOnline.xsl" StyleName="APA" Version="6"/>
</file>

<file path=customXml/item370.xml><?xml version="1.0" encoding="utf-8"?>
<b:Sources xmlns:b="http://schemas.openxmlformats.org/officeDocument/2006/bibliography" xmlns="http://schemas.openxmlformats.org/officeDocument/2006/bibliography" SelectedStyle="\APASixthEditionOfficeOnline.xsl" StyleName="APA" Version="6"/>
</file>

<file path=customXml/item371.xml><?xml version="1.0" encoding="utf-8"?>
<b:Sources xmlns:b="http://schemas.openxmlformats.org/officeDocument/2006/bibliography" xmlns="http://schemas.openxmlformats.org/officeDocument/2006/bibliography" SelectedStyle="\APASixthEditionOfficeOnline.xsl" StyleName="APA" Version="6"/>
</file>

<file path=customXml/item372.xml><?xml version="1.0" encoding="utf-8"?>
<b:Sources xmlns:b="http://schemas.openxmlformats.org/officeDocument/2006/bibliography" xmlns="http://schemas.openxmlformats.org/officeDocument/2006/bibliography" SelectedStyle="\APASixthEditionOfficeOnline.xsl" StyleName="APA" Version="6"/>
</file>

<file path=customXml/item373.xml><?xml version="1.0" encoding="utf-8"?>
<b:Sources xmlns:b="http://schemas.openxmlformats.org/officeDocument/2006/bibliography" xmlns="http://schemas.openxmlformats.org/officeDocument/2006/bibliography" SelectedStyle="\APASixthEditionOfficeOnline.xsl" StyleName="APA" Version="6"/>
</file>

<file path=customXml/item374.xml><?xml version="1.0" encoding="utf-8"?>
<b:Sources xmlns:b="http://schemas.openxmlformats.org/officeDocument/2006/bibliography" xmlns="http://schemas.openxmlformats.org/officeDocument/2006/bibliography" SelectedStyle="\APASixthEditionOfficeOnline.xsl" StyleName="APA" Version="6"/>
</file>

<file path=customXml/item375.xml><?xml version="1.0" encoding="utf-8"?>
<b:Sources xmlns:b="http://schemas.openxmlformats.org/officeDocument/2006/bibliography" xmlns="http://schemas.openxmlformats.org/officeDocument/2006/bibliography" SelectedStyle="\APASixthEditionOfficeOnline.xsl" StyleName="APA" Version="6"/>
</file>

<file path=customXml/item376.xml><?xml version="1.0" encoding="utf-8"?>
<b:Sources xmlns:b="http://schemas.openxmlformats.org/officeDocument/2006/bibliography" xmlns="http://schemas.openxmlformats.org/officeDocument/2006/bibliography" SelectedStyle="\APASixthEditionOfficeOnline.xsl" StyleName="APA" Version="6"/>
</file>

<file path=customXml/item377.xml><?xml version="1.0" encoding="utf-8"?>
<b:Sources xmlns:b="http://schemas.openxmlformats.org/officeDocument/2006/bibliography" xmlns="http://schemas.openxmlformats.org/officeDocument/2006/bibliography" SelectedStyle="\APASixthEditionOfficeOnline.xsl" StyleName="APA" Version="6"/>
</file>

<file path=customXml/item378.xml><?xml version="1.0" encoding="utf-8"?>
<b:Sources xmlns:b="http://schemas.openxmlformats.org/officeDocument/2006/bibliography" xmlns="http://schemas.openxmlformats.org/officeDocument/2006/bibliography" SelectedStyle="\APASixthEditionOfficeOnline.xsl" StyleName="APA" Version="6"/>
</file>

<file path=customXml/item379.xml><?xml version="1.0" encoding="utf-8"?>
<b:Sources xmlns:b="http://schemas.openxmlformats.org/officeDocument/2006/bibliography" xmlns="http://schemas.openxmlformats.org/officeDocument/2006/bibliography" SelectedStyle="\APASixthEditionOfficeOnline.xsl" StyleName="APA" Version="6"/>
</file>

<file path=customXml/item38.xml><?xml version="1.0" encoding="utf-8"?>
<b:Sources xmlns:b="http://schemas.openxmlformats.org/officeDocument/2006/bibliography" xmlns="http://schemas.openxmlformats.org/officeDocument/2006/bibliography" SelectedStyle="\APASixthEditionOfficeOnline.xsl" StyleName="APA" Version="6"/>
</file>

<file path=customXml/item380.xml><?xml version="1.0" encoding="utf-8"?>
<b:Sources xmlns:b="http://schemas.openxmlformats.org/officeDocument/2006/bibliography" xmlns="http://schemas.openxmlformats.org/officeDocument/2006/bibliography" SelectedStyle="\APASixthEditionOfficeOnline.xsl" StyleName="APA" Version="6"/>
</file>

<file path=customXml/item381.xml><?xml version="1.0" encoding="utf-8"?>
<b:Sources xmlns:b="http://schemas.openxmlformats.org/officeDocument/2006/bibliography" xmlns="http://schemas.openxmlformats.org/officeDocument/2006/bibliography" SelectedStyle="\APASixthEditionOfficeOnline.xsl" StyleName="APA" Version="6"/>
</file>

<file path=customXml/item382.xml><?xml version="1.0" encoding="utf-8"?>
<b:Sources xmlns:b="http://schemas.openxmlformats.org/officeDocument/2006/bibliography" xmlns="http://schemas.openxmlformats.org/officeDocument/2006/bibliography" SelectedStyle="\APASixthEditionOfficeOnline.xsl" StyleName="APA" Version="6"/>
</file>

<file path=customXml/item383.xml><?xml version="1.0" encoding="utf-8"?>
<b:Sources xmlns:b="http://schemas.openxmlformats.org/officeDocument/2006/bibliography" xmlns="http://schemas.openxmlformats.org/officeDocument/2006/bibliography" SelectedStyle="\APASixthEditionOfficeOnline.xsl" StyleName="APA" Version="6"/>
</file>

<file path=customXml/item384.xml><?xml version="1.0" encoding="utf-8"?>
<b:Sources xmlns:b="http://schemas.openxmlformats.org/officeDocument/2006/bibliography" xmlns="http://schemas.openxmlformats.org/officeDocument/2006/bibliography" SelectedStyle="\APASixthEditionOfficeOnline.xsl" StyleName="APA" Version="6"/>
</file>

<file path=customXml/item385.xml><?xml version="1.0" encoding="utf-8"?>
<b:Sources xmlns:b="http://schemas.openxmlformats.org/officeDocument/2006/bibliography" xmlns="http://schemas.openxmlformats.org/officeDocument/2006/bibliography" SelectedStyle="\APASixthEditionOfficeOnline.xsl" StyleName="APA" Version="6"/>
</file>

<file path=customXml/item386.xml><?xml version="1.0" encoding="utf-8"?>
<b:Sources xmlns:b="http://schemas.openxmlformats.org/officeDocument/2006/bibliography" xmlns="http://schemas.openxmlformats.org/officeDocument/2006/bibliography" SelectedStyle="\APASixthEditionOfficeOnline.xsl" StyleName="APA" Version="6"/>
</file>

<file path=customXml/item387.xml><?xml version="1.0" encoding="utf-8"?>
<b:Sources xmlns:b="http://schemas.openxmlformats.org/officeDocument/2006/bibliography" xmlns="http://schemas.openxmlformats.org/officeDocument/2006/bibliography" SelectedStyle="\APASixthEditionOfficeOnline.xsl" StyleName="APA" Version="6"/>
</file>

<file path=customXml/item388.xml><?xml version="1.0" encoding="utf-8"?>
<b:Sources xmlns:b="http://schemas.openxmlformats.org/officeDocument/2006/bibliography" xmlns="http://schemas.openxmlformats.org/officeDocument/2006/bibliography" SelectedStyle="\APASixthEditionOfficeOnline.xsl" StyleName="APA" Version="6"/>
</file>

<file path=customXml/item389.xml><?xml version="1.0" encoding="utf-8"?>
<b:Sources xmlns:b="http://schemas.openxmlformats.org/officeDocument/2006/bibliography" xmlns="http://schemas.openxmlformats.org/officeDocument/2006/bibliography" SelectedStyle="\APASixthEditionOfficeOnline.xsl" StyleName="APA" Version="6"/>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390.xml><?xml version="1.0" encoding="utf-8"?>
<b:Sources xmlns:b="http://schemas.openxmlformats.org/officeDocument/2006/bibliography" xmlns="http://schemas.openxmlformats.org/officeDocument/2006/bibliography" SelectedStyle="\APASixthEditionOfficeOnline.xsl" StyleName="APA" Version="6"/>
</file>

<file path=customXml/item391.xml><?xml version="1.0" encoding="utf-8"?>
<b:Sources xmlns:b="http://schemas.openxmlformats.org/officeDocument/2006/bibliography" xmlns="http://schemas.openxmlformats.org/officeDocument/2006/bibliography" SelectedStyle="\APASixthEditionOfficeOnline.xsl" StyleName="APA" Version="6"/>
</file>

<file path=customXml/item392.xml><?xml version="1.0" encoding="utf-8"?>
<b:Sources xmlns:b="http://schemas.openxmlformats.org/officeDocument/2006/bibliography" xmlns="http://schemas.openxmlformats.org/officeDocument/2006/bibliography" SelectedStyle="\APASixthEditionOfficeOnline.xsl" StyleName="APA" Version="6"/>
</file>

<file path=customXml/item393.xml><?xml version="1.0" encoding="utf-8"?>
<b:Sources xmlns:b="http://schemas.openxmlformats.org/officeDocument/2006/bibliography" xmlns="http://schemas.openxmlformats.org/officeDocument/2006/bibliography" SelectedStyle="\APASixthEditionOfficeOnline.xsl" StyleName="APA" Version="6"/>
</file>

<file path=customXml/item394.xml><?xml version="1.0" encoding="utf-8"?>
<b:Sources xmlns:b="http://schemas.openxmlformats.org/officeDocument/2006/bibliography" xmlns="http://schemas.openxmlformats.org/officeDocument/2006/bibliography" SelectedStyle="\APASixthEditionOfficeOnline.xsl" StyleName="APA" Version="6"/>
</file>

<file path=customXml/item395.xml><?xml version="1.0" encoding="utf-8"?>
<b:Sources xmlns:b="http://schemas.openxmlformats.org/officeDocument/2006/bibliography" xmlns="http://schemas.openxmlformats.org/officeDocument/2006/bibliography" SelectedStyle="\APASixthEditionOfficeOnline.xsl" StyleName="APA" Version="6"/>
</file>

<file path=customXml/item396.xml><?xml version="1.0" encoding="utf-8"?>
<b:Sources xmlns:b="http://schemas.openxmlformats.org/officeDocument/2006/bibliography" xmlns="http://schemas.openxmlformats.org/officeDocument/2006/bibliography" SelectedStyle="\APASixthEditionOfficeOnline.xsl" StyleName="APA" Version="6"/>
</file>

<file path=customXml/item397.xml><?xml version="1.0" encoding="utf-8"?>
<b:Sources xmlns:b="http://schemas.openxmlformats.org/officeDocument/2006/bibliography" xmlns="http://schemas.openxmlformats.org/officeDocument/2006/bibliography" SelectedStyle="\APASixthEditionOfficeOnline.xsl" StyleName="APA" Version="6"/>
</file>

<file path=customXml/item398.xml><?xml version="1.0" encoding="utf-8"?>
<b:Sources xmlns:b="http://schemas.openxmlformats.org/officeDocument/2006/bibliography" xmlns="http://schemas.openxmlformats.org/officeDocument/2006/bibliography" SelectedStyle="\APASixthEditionOfficeOnline.xsl" StyleName="APA" Version="6"/>
</file>

<file path=customXml/item39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40.xml><?xml version="1.0" encoding="utf-8"?>
<b:Sources xmlns:b="http://schemas.openxmlformats.org/officeDocument/2006/bibliography" xmlns="http://schemas.openxmlformats.org/officeDocument/2006/bibliography" SelectedStyle="\APASixthEditionOfficeOnline.xsl" StyleName="APA" Version="6"/>
</file>

<file path=customXml/item400.xml><?xml version="1.0" encoding="utf-8"?>
<b:Sources xmlns:b="http://schemas.openxmlformats.org/officeDocument/2006/bibliography" xmlns="http://schemas.openxmlformats.org/officeDocument/2006/bibliography" SelectedStyle="\APASixthEditionOfficeOnline.xsl" StyleName="APA" Version="6"/>
</file>

<file path=customXml/item401.xml><?xml version="1.0" encoding="utf-8"?>
<b:Sources xmlns:b="http://schemas.openxmlformats.org/officeDocument/2006/bibliography" xmlns="http://schemas.openxmlformats.org/officeDocument/2006/bibliography" SelectedStyle="\APASixthEditionOfficeOnline.xsl" StyleName="APA" Version="6"/>
</file>

<file path=customXml/item402.xml><?xml version="1.0" encoding="utf-8"?>
<b:Sources xmlns:b="http://schemas.openxmlformats.org/officeDocument/2006/bibliography" xmlns="http://schemas.openxmlformats.org/officeDocument/2006/bibliography" SelectedStyle="\APASixthEditionOfficeOnline.xsl" StyleName="APA" Version="6"/>
</file>

<file path=customXml/item403.xml><?xml version="1.0" encoding="utf-8"?>
<b:Sources xmlns:b="http://schemas.openxmlformats.org/officeDocument/2006/bibliography" xmlns="http://schemas.openxmlformats.org/officeDocument/2006/bibliography" SelectedStyle="\APASixthEditionOfficeOnline.xsl" StyleName="APA" Version="6"/>
</file>

<file path=customXml/item404.xml><?xml version="1.0" encoding="utf-8"?>
<b:Sources xmlns:b="http://schemas.openxmlformats.org/officeDocument/2006/bibliography" xmlns="http://schemas.openxmlformats.org/officeDocument/2006/bibliography" SelectedStyle="\APASixthEditionOfficeOnline.xsl" StyleName="APA" Version="6"/>
</file>

<file path=customXml/item405.xml><?xml version="1.0" encoding="utf-8"?>
<b:Sources xmlns:b="http://schemas.openxmlformats.org/officeDocument/2006/bibliography" xmlns="http://schemas.openxmlformats.org/officeDocument/2006/bibliography" SelectedStyle="\APASixthEditionOfficeOnline.xsl" StyleName="APA" Version="6"/>
</file>

<file path=customXml/item406.xml><?xml version="1.0" encoding="utf-8"?>
<b:Sources xmlns:b="http://schemas.openxmlformats.org/officeDocument/2006/bibliography" xmlns="http://schemas.openxmlformats.org/officeDocument/2006/bibliography" SelectedStyle="\APASixthEditionOfficeOnline.xsl" StyleName="APA" Version="6"/>
</file>

<file path=customXml/item407.xml><?xml version="1.0" encoding="utf-8"?>
<b:Sources xmlns:b="http://schemas.openxmlformats.org/officeDocument/2006/bibliography" xmlns="http://schemas.openxmlformats.org/officeDocument/2006/bibliography" SelectedStyle="\APASixthEditionOfficeOnline.xsl" StyleName="APA" Version="6"/>
</file>

<file path=customXml/item408.xml><?xml version="1.0" encoding="utf-8"?>
<b:Sources xmlns:b="http://schemas.openxmlformats.org/officeDocument/2006/bibliography" xmlns="http://schemas.openxmlformats.org/officeDocument/2006/bibliography" SelectedStyle="\APASixthEditionOfficeOnline.xsl" StyleName="APA" Version="6"/>
</file>

<file path=customXml/item409.xml><?xml version="1.0" encoding="utf-8"?>
<b:Sources xmlns:b="http://schemas.openxmlformats.org/officeDocument/2006/bibliography" xmlns="http://schemas.openxmlformats.org/officeDocument/2006/bibliography" SelectedStyle="\APASixthEditionOfficeOnline.xsl" StyleName="APA" Version="6"/>
</file>

<file path=customXml/item41.xml><?xml version="1.0" encoding="utf-8"?>
<b:Sources xmlns:b="http://schemas.openxmlformats.org/officeDocument/2006/bibliography" xmlns="http://schemas.openxmlformats.org/officeDocument/2006/bibliography" SelectedStyle="\APASixthEditionOfficeOnline.xsl" StyleName="APA" Version="6"/>
</file>

<file path=customXml/item410.xml><?xml version="1.0" encoding="utf-8"?>
<b:Sources xmlns:b="http://schemas.openxmlformats.org/officeDocument/2006/bibliography" xmlns="http://schemas.openxmlformats.org/officeDocument/2006/bibliography" SelectedStyle="\APASixthEditionOfficeOnline.xsl" StyleName="APA" Version="6"/>
</file>

<file path=customXml/item411.xml><?xml version="1.0" encoding="utf-8"?>
<b:Sources xmlns:b="http://schemas.openxmlformats.org/officeDocument/2006/bibliography" xmlns="http://schemas.openxmlformats.org/officeDocument/2006/bibliography" SelectedStyle="\APASixthEditionOfficeOnline.xsl" StyleName="APA" Version="6"/>
</file>

<file path=customXml/item412.xml><?xml version="1.0" encoding="utf-8"?>
<b:Sources xmlns:b="http://schemas.openxmlformats.org/officeDocument/2006/bibliography" xmlns="http://schemas.openxmlformats.org/officeDocument/2006/bibliography" SelectedStyle="\APASixthEditionOfficeOnline.xsl" StyleName="APA" Version="6"/>
</file>

<file path=customXml/item413.xml><?xml version="1.0" encoding="utf-8"?>
<b:Sources xmlns:b="http://schemas.openxmlformats.org/officeDocument/2006/bibliography" xmlns="http://schemas.openxmlformats.org/officeDocument/2006/bibliography" SelectedStyle="\APASixthEditionOfficeOnline.xsl" StyleName="APA" Version="6"/>
</file>

<file path=customXml/item414.xml><?xml version="1.0" encoding="utf-8"?>
<b:Sources xmlns:b="http://schemas.openxmlformats.org/officeDocument/2006/bibliography" xmlns="http://schemas.openxmlformats.org/officeDocument/2006/bibliography" SelectedStyle="\APASixthEditionOfficeOnline.xsl" StyleName="APA" Version="6"/>
</file>

<file path=customXml/item415.xml><?xml version="1.0" encoding="utf-8"?>
<b:Sources xmlns:b="http://schemas.openxmlformats.org/officeDocument/2006/bibliography" xmlns="http://schemas.openxmlformats.org/officeDocument/2006/bibliography" SelectedStyle="\APASixthEditionOfficeOnline.xsl" StyleName="APA" Version="6"/>
</file>

<file path=customXml/item416.xml><?xml version="1.0" encoding="utf-8"?>
<b:Sources xmlns:b="http://schemas.openxmlformats.org/officeDocument/2006/bibliography" xmlns="http://schemas.openxmlformats.org/officeDocument/2006/bibliography" SelectedStyle="\APASixthEditionOfficeOnline.xsl" StyleName="APA" Version="6"/>
</file>

<file path=customXml/item417.xml><?xml version="1.0" encoding="utf-8"?>
<b:Sources xmlns:b="http://schemas.openxmlformats.org/officeDocument/2006/bibliography" xmlns="http://schemas.openxmlformats.org/officeDocument/2006/bibliography" SelectedStyle="\APASixthEditionOfficeOnline.xsl" StyleName="APA" Version="6"/>
</file>

<file path=customXml/item418.xml><?xml version="1.0" encoding="utf-8"?>
<b:Sources xmlns:b="http://schemas.openxmlformats.org/officeDocument/2006/bibliography" xmlns="http://schemas.openxmlformats.org/officeDocument/2006/bibliography" SelectedStyle="\APASixthEditionOfficeOnline.xsl" StyleName="APA" Version="6"/>
</file>

<file path=customXml/item419.xml><?xml version="1.0" encoding="utf-8"?>
<b:Sources xmlns:b="http://schemas.openxmlformats.org/officeDocument/2006/bibliography" xmlns="http://schemas.openxmlformats.org/officeDocument/2006/bibliography" SelectedStyle="\APASixthEditionOfficeOnline.xsl" StyleName="APA" Version="6"/>
</file>

<file path=customXml/item42.xml><?xml version="1.0" encoding="utf-8"?>
<b:Sources xmlns:b="http://schemas.openxmlformats.org/officeDocument/2006/bibliography" xmlns="http://schemas.openxmlformats.org/officeDocument/2006/bibliography" SelectedStyle="\APASixthEditionOfficeOnline.xsl" StyleName="APA" Version="6"/>
</file>

<file path=customXml/item420.xml><?xml version="1.0" encoding="utf-8"?>
<b:Sources xmlns:b="http://schemas.openxmlformats.org/officeDocument/2006/bibliography" xmlns="http://schemas.openxmlformats.org/officeDocument/2006/bibliography" SelectedStyle="\APASixthEditionOfficeOnline.xsl" StyleName="APA" Version="6"/>
</file>

<file path=customXml/item421.xml><?xml version="1.0" encoding="utf-8"?>
<b:Sources xmlns:b="http://schemas.openxmlformats.org/officeDocument/2006/bibliography" xmlns="http://schemas.openxmlformats.org/officeDocument/2006/bibliography" SelectedStyle="\APASixthEditionOfficeOnline.xsl" StyleName="APA" Version="6"/>
</file>

<file path=customXml/item422.xml><?xml version="1.0" encoding="utf-8"?>
<b:Sources xmlns:b="http://schemas.openxmlformats.org/officeDocument/2006/bibliography" xmlns="http://schemas.openxmlformats.org/officeDocument/2006/bibliography" SelectedStyle="\APASixthEditionOfficeOnline.xsl" StyleName="APA" Version="6"/>
</file>

<file path=customXml/item423.xml><?xml version="1.0" encoding="utf-8"?>
<b:Sources xmlns:b="http://schemas.openxmlformats.org/officeDocument/2006/bibliography" xmlns="http://schemas.openxmlformats.org/officeDocument/2006/bibliography" SelectedStyle="\APASixthEditionOfficeOnline.xsl" StyleName="APA" Version="6"/>
</file>

<file path=customXml/item424.xml><?xml version="1.0" encoding="utf-8"?>
<b:Sources xmlns:b="http://schemas.openxmlformats.org/officeDocument/2006/bibliography" xmlns="http://schemas.openxmlformats.org/officeDocument/2006/bibliography" SelectedStyle="\APASixthEditionOfficeOnline.xsl" StyleName="APA" Version="6"/>
</file>

<file path=customXml/item425.xml><?xml version="1.0" encoding="utf-8"?>
<b:Sources xmlns:b="http://schemas.openxmlformats.org/officeDocument/2006/bibliography" xmlns="http://schemas.openxmlformats.org/officeDocument/2006/bibliography" SelectedStyle="\APASixthEditionOfficeOnline.xsl" StyleName="APA" Version="6"/>
</file>

<file path=customXml/item426.xml><?xml version="1.0" encoding="utf-8"?>
<b:Sources xmlns:b="http://schemas.openxmlformats.org/officeDocument/2006/bibliography" xmlns="http://schemas.openxmlformats.org/officeDocument/2006/bibliography" SelectedStyle="\APASixthEditionOfficeOnline.xsl" StyleName="APA" Version="6"/>
</file>

<file path=customXml/item427.xml><?xml version="1.0" encoding="utf-8"?>
<b:Sources xmlns:b="http://schemas.openxmlformats.org/officeDocument/2006/bibliography" xmlns="http://schemas.openxmlformats.org/officeDocument/2006/bibliography" SelectedStyle="\APASixthEditionOfficeOnline.xsl" StyleName="APA" Version="6"/>
</file>

<file path=customXml/item428.xml><?xml version="1.0" encoding="utf-8"?>
<b:Sources xmlns:b="http://schemas.openxmlformats.org/officeDocument/2006/bibliography" xmlns="http://schemas.openxmlformats.org/officeDocument/2006/bibliography" SelectedStyle="\APASixthEditionOfficeOnline.xsl" StyleName="APA" Version="6"/>
</file>

<file path=customXml/item429.xml><?xml version="1.0" encoding="utf-8"?>
<b:Sources xmlns:b="http://schemas.openxmlformats.org/officeDocument/2006/bibliography" xmlns="http://schemas.openxmlformats.org/officeDocument/2006/bibliography" SelectedStyle="\APASixthEditionOfficeOnline.xsl" StyleName="APA" Version="6"/>
</file>

<file path=customXml/item43.xml><?xml version="1.0" encoding="utf-8"?>
<b:Sources xmlns:b="http://schemas.openxmlformats.org/officeDocument/2006/bibliography" xmlns="http://schemas.openxmlformats.org/officeDocument/2006/bibliography" SelectedStyle="\APASixthEditionOfficeOnline.xsl" StyleName="APA" Version="6"/>
</file>

<file path=customXml/item430.xml><?xml version="1.0" encoding="utf-8"?>
<b:Sources xmlns:b="http://schemas.openxmlformats.org/officeDocument/2006/bibliography" xmlns="http://schemas.openxmlformats.org/officeDocument/2006/bibliography" SelectedStyle="\APASixthEditionOfficeOnline.xsl" StyleName="APA" Version="6"/>
</file>

<file path=customXml/item431.xml><?xml version="1.0" encoding="utf-8"?>
<b:Sources xmlns:b="http://schemas.openxmlformats.org/officeDocument/2006/bibliography" xmlns="http://schemas.openxmlformats.org/officeDocument/2006/bibliography" SelectedStyle="\APASixthEditionOfficeOnline.xsl" StyleName="APA" Version="6"/>
</file>

<file path=customXml/item44.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b:Sources xmlns:b="http://schemas.openxmlformats.org/officeDocument/2006/bibliography" xmlns="http://schemas.openxmlformats.org/officeDocument/2006/bibliography" SelectedStyle="\APASixthEditionOfficeOnline.xsl" StyleName="APA" Version="6"/>
</file>

<file path=customXml/item46.xml><?xml version="1.0" encoding="utf-8"?>
<b:Sources xmlns:b="http://schemas.openxmlformats.org/officeDocument/2006/bibliography" xmlns="http://schemas.openxmlformats.org/officeDocument/2006/bibliography" SelectedStyle="\APASixthEditionOfficeOnline.xsl" StyleName="APA" Version="6"/>
</file>

<file path=customXml/item47.xml><?xml version="1.0" encoding="utf-8"?>
<b:Sources xmlns:b="http://schemas.openxmlformats.org/officeDocument/2006/bibliography" xmlns="http://schemas.openxmlformats.org/officeDocument/2006/bibliography" SelectedStyle="\APASixthEditionOfficeOnline.xsl" StyleName="APA" Version="6"/>
</file>

<file path=customXml/item48.xml><?xml version="1.0" encoding="utf-8"?>
<b:Sources xmlns:b="http://schemas.openxmlformats.org/officeDocument/2006/bibliography" xmlns="http://schemas.openxmlformats.org/officeDocument/2006/bibliography" SelectedStyle="\APASixthEditionOfficeOnline.xsl" StyleName="APA" Version="6"/>
</file>

<file path=customXml/item49.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50.xml><?xml version="1.0" encoding="utf-8"?>
<b:Sources xmlns:b="http://schemas.openxmlformats.org/officeDocument/2006/bibliography" xmlns="http://schemas.openxmlformats.org/officeDocument/2006/bibliography" SelectedStyle="\APASixthEditionOfficeOnline.xsl" StyleName="APA" Version="6"/>
</file>

<file path=customXml/item51.xml><?xml version="1.0" encoding="utf-8"?>
<b:Sources xmlns:b="http://schemas.openxmlformats.org/officeDocument/2006/bibliography" xmlns="http://schemas.openxmlformats.org/officeDocument/2006/bibliography" SelectedStyle="\APASixthEditionOfficeOnline.xsl" StyleName="APA" Version="6"/>
</file>

<file path=customXml/item52.xml><?xml version="1.0" encoding="utf-8"?>
<b:Sources xmlns:b="http://schemas.openxmlformats.org/officeDocument/2006/bibliography" xmlns="http://schemas.openxmlformats.org/officeDocument/2006/bibliography" SelectedStyle="\APASixthEditionOfficeOnline.xsl" StyleName="APA" Version="6"/>
</file>

<file path=customXml/item53.xml><?xml version="1.0" encoding="utf-8"?>
<b:Sources xmlns:b="http://schemas.openxmlformats.org/officeDocument/2006/bibliography" xmlns="http://schemas.openxmlformats.org/officeDocument/2006/bibliography" SelectedStyle="\APASixthEditionOfficeOnline.xsl" StyleName="APA" Version="6"/>
</file>

<file path=customXml/item54.xml><?xml version="1.0" encoding="utf-8"?>
<b:Sources xmlns:b="http://schemas.openxmlformats.org/officeDocument/2006/bibliography" xmlns="http://schemas.openxmlformats.org/officeDocument/2006/bibliography" SelectedStyle="\APASixthEditionOfficeOnline.xsl" StyleName="APA" Version="6"/>
</file>

<file path=customXml/item55.xml><?xml version="1.0" encoding="utf-8"?>
<b:Sources xmlns:b="http://schemas.openxmlformats.org/officeDocument/2006/bibliography" xmlns="http://schemas.openxmlformats.org/officeDocument/2006/bibliography" SelectedStyle="\APASixthEditionOfficeOnline.xsl" StyleName="APA" Version="6"/>
</file>

<file path=customXml/item56.xml><?xml version="1.0" encoding="utf-8"?>
<b:Sources xmlns:b="http://schemas.openxmlformats.org/officeDocument/2006/bibliography" xmlns="http://schemas.openxmlformats.org/officeDocument/2006/bibliography" SelectedStyle="\APASixthEditionOfficeOnline.xsl" StyleName="APA" Version="6"/>
</file>

<file path=customXml/item57.xml><?xml version="1.0" encoding="utf-8"?>
<b:Sources xmlns:b="http://schemas.openxmlformats.org/officeDocument/2006/bibliography" xmlns="http://schemas.openxmlformats.org/officeDocument/2006/bibliography" SelectedStyle="\APASixthEditionOfficeOnline.xsl" StyleName="APA" Version="6"/>
</file>

<file path=customXml/item58.xml><?xml version="1.0" encoding="utf-8"?>
<b:Sources xmlns:b="http://schemas.openxmlformats.org/officeDocument/2006/bibliography" xmlns="http://schemas.openxmlformats.org/officeDocument/2006/bibliography" SelectedStyle="\APASixthEditionOfficeOnline.xsl" StyleName="APA" Version="6"/>
</file>

<file path=customXml/item59.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60.xml><?xml version="1.0" encoding="utf-8"?>
<b:Sources xmlns:b="http://schemas.openxmlformats.org/officeDocument/2006/bibliography" xmlns="http://schemas.openxmlformats.org/officeDocument/2006/bibliography" SelectedStyle="\APASixthEditionOfficeOnline.xsl" StyleName="APA" Version="6"/>
</file>

<file path=customXml/item61.xml><?xml version="1.0" encoding="utf-8"?>
<b:Sources xmlns:b="http://schemas.openxmlformats.org/officeDocument/2006/bibliography" xmlns="http://schemas.openxmlformats.org/officeDocument/2006/bibliography" SelectedStyle="\APASixthEditionOfficeOnline.xsl" StyleName="APA" Version="6"/>
</file>

<file path=customXml/item62.xml><?xml version="1.0" encoding="utf-8"?>
<b:Sources xmlns:b="http://schemas.openxmlformats.org/officeDocument/2006/bibliography" xmlns="http://schemas.openxmlformats.org/officeDocument/2006/bibliography" SelectedStyle="\APASixthEditionOfficeOnline.xsl" StyleName="APA" Version="6"/>
</file>

<file path=customXml/item63.xml><?xml version="1.0" encoding="utf-8"?>
<b:Sources xmlns:b="http://schemas.openxmlformats.org/officeDocument/2006/bibliography" xmlns="http://schemas.openxmlformats.org/officeDocument/2006/bibliography" SelectedStyle="\APASixthEditionOfficeOnline.xsl" StyleName="APA" Version="6"/>
</file>

<file path=customXml/item64.xml><?xml version="1.0" encoding="utf-8"?>
<b:Sources xmlns:b="http://schemas.openxmlformats.org/officeDocument/2006/bibliography" xmlns="http://schemas.openxmlformats.org/officeDocument/2006/bibliography" SelectedStyle="\APASixthEditionOfficeOnline.xsl" StyleName="APA" Version="6"/>
</file>

<file path=customXml/item65.xml><?xml version="1.0" encoding="utf-8"?>
<b:Sources xmlns:b="http://schemas.openxmlformats.org/officeDocument/2006/bibliography" xmlns="http://schemas.openxmlformats.org/officeDocument/2006/bibliography" SelectedStyle="\APASixthEditionOfficeOnline.xsl" StyleName="APA" Version="6"/>
</file>

<file path=customXml/item66.xml><?xml version="1.0" encoding="utf-8"?>
<b:Sources xmlns:b="http://schemas.openxmlformats.org/officeDocument/2006/bibliography" xmlns="http://schemas.openxmlformats.org/officeDocument/2006/bibliography" SelectedStyle="\APASixthEditionOfficeOnline.xsl" StyleName="APA" Version="6"/>
</file>

<file path=customXml/item67.xml><?xml version="1.0" encoding="utf-8"?>
<b:Sources xmlns:b="http://schemas.openxmlformats.org/officeDocument/2006/bibliography" xmlns="http://schemas.openxmlformats.org/officeDocument/2006/bibliography" SelectedStyle="\APASixthEditionOfficeOnline.xsl" StyleName="APA" Version="6"/>
</file>

<file path=customXml/item68.xml><?xml version="1.0" encoding="utf-8"?>
<b:Sources xmlns:b="http://schemas.openxmlformats.org/officeDocument/2006/bibliography" xmlns="http://schemas.openxmlformats.org/officeDocument/2006/bibliography" SelectedStyle="\APASixthEditionOfficeOnline.xsl" StyleName="APA" Version="6"/>
</file>

<file path=customXml/item69.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70.xml><?xml version="1.0" encoding="utf-8"?>
<b:Sources xmlns:b="http://schemas.openxmlformats.org/officeDocument/2006/bibliography" xmlns="http://schemas.openxmlformats.org/officeDocument/2006/bibliography" SelectedStyle="\APASixthEditionOfficeOnline.xsl" StyleName="APA" Version="6"/>
</file>

<file path=customXml/item71.xml><?xml version="1.0" encoding="utf-8"?>
<b:Sources xmlns:b="http://schemas.openxmlformats.org/officeDocument/2006/bibliography" xmlns="http://schemas.openxmlformats.org/officeDocument/2006/bibliography" SelectedStyle="\APASixthEditionOfficeOnline.xsl" StyleName="APA" Version="6"/>
</file>

<file path=customXml/item72.xml><?xml version="1.0" encoding="utf-8"?>
<b:Sources xmlns:b="http://schemas.openxmlformats.org/officeDocument/2006/bibliography" xmlns="http://schemas.openxmlformats.org/officeDocument/2006/bibliography" SelectedStyle="\APASixthEditionOfficeOnline.xsl" StyleName="APA" Version="6"/>
</file>

<file path=customXml/item73.xml><?xml version="1.0" encoding="utf-8"?>
<b:Sources xmlns:b="http://schemas.openxmlformats.org/officeDocument/2006/bibliography" xmlns="http://schemas.openxmlformats.org/officeDocument/2006/bibliography" SelectedStyle="\APASixthEditionOfficeOnline.xsl" StyleName="APA" Version="6"/>
</file>

<file path=customXml/item74.xml><?xml version="1.0" encoding="utf-8"?>
<b:Sources xmlns:b="http://schemas.openxmlformats.org/officeDocument/2006/bibliography" xmlns="http://schemas.openxmlformats.org/officeDocument/2006/bibliography" SelectedStyle="\APASixthEditionOfficeOnline.xsl" StyleName="APA" Version="6"/>
</file>

<file path=customXml/item75.xml><?xml version="1.0" encoding="utf-8"?>
<b:Sources xmlns:b="http://schemas.openxmlformats.org/officeDocument/2006/bibliography" xmlns="http://schemas.openxmlformats.org/officeDocument/2006/bibliography" SelectedStyle="\APASixthEditionOfficeOnline.xsl" StyleName="APA" Version="6"/>
</file>

<file path=customXml/item76.xml><?xml version="1.0" encoding="utf-8"?>
<b:Sources xmlns:b="http://schemas.openxmlformats.org/officeDocument/2006/bibliography" xmlns="http://schemas.openxmlformats.org/officeDocument/2006/bibliography" SelectedStyle="\APASixthEditionOfficeOnline.xsl" StyleName="APA" Version="6"/>
</file>

<file path=customXml/item77.xml><?xml version="1.0" encoding="utf-8"?>
<b:Sources xmlns:b="http://schemas.openxmlformats.org/officeDocument/2006/bibliography" xmlns="http://schemas.openxmlformats.org/officeDocument/2006/bibliography" SelectedStyle="\APASixthEditionOfficeOnline.xsl" StyleName="APA" Version="6"/>
</file>

<file path=customXml/item78.xml><?xml version="1.0" encoding="utf-8"?>
<b:Sources xmlns:b="http://schemas.openxmlformats.org/officeDocument/2006/bibliography" xmlns="http://schemas.openxmlformats.org/officeDocument/2006/bibliography" SelectedStyle="\APASixthEditionOfficeOnline.xsl" StyleName="APA" Version="6"/>
</file>

<file path=customXml/item79.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80.xml><?xml version="1.0" encoding="utf-8"?>
<b:Sources xmlns:b="http://schemas.openxmlformats.org/officeDocument/2006/bibliography" xmlns="http://schemas.openxmlformats.org/officeDocument/2006/bibliography" SelectedStyle="\APASixthEditionOfficeOnline.xsl" StyleName="APA" Version="6"/>
</file>

<file path=customXml/item81.xml><?xml version="1.0" encoding="utf-8"?>
<b:Sources xmlns:b="http://schemas.openxmlformats.org/officeDocument/2006/bibliography" xmlns="http://schemas.openxmlformats.org/officeDocument/2006/bibliography" SelectedStyle="\APASixthEditionOfficeOnline.xsl" StyleName="APA" Version="6"/>
</file>

<file path=customXml/item82.xml><?xml version="1.0" encoding="utf-8"?>
<b:Sources xmlns:b="http://schemas.openxmlformats.org/officeDocument/2006/bibliography" xmlns="http://schemas.openxmlformats.org/officeDocument/2006/bibliography" SelectedStyle="\APASixthEditionOfficeOnline.xsl" StyleName="APA" Version="6"/>
</file>

<file path=customXml/item83.xml><?xml version="1.0" encoding="utf-8"?>
<b:Sources xmlns:b="http://schemas.openxmlformats.org/officeDocument/2006/bibliography" xmlns="http://schemas.openxmlformats.org/officeDocument/2006/bibliography" SelectedStyle="\APASixthEditionOfficeOnline.xsl" StyleName="APA" Version="6"/>
</file>

<file path=customXml/item84.xml><?xml version="1.0" encoding="utf-8"?>
<b:Sources xmlns:b="http://schemas.openxmlformats.org/officeDocument/2006/bibliography" xmlns="http://schemas.openxmlformats.org/officeDocument/2006/bibliography" SelectedStyle="\APASixthEditionOfficeOnline.xsl" StyleName="APA" Version="6"/>
</file>

<file path=customXml/item85.xml><?xml version="1.0" encoding="utf-8"?>
<b:Sources xmlns:b="http://schemas.openxmlformats.org/officeDocument/2006/bibliography" xmlns="http://schemas.openxmlformats.org/officeDocument/2006/bibliography" SelectedStyle="\APASixthEditionOfficeOnline.xsl" StyleName="APA" Version="6"/>
</file>

<file path=customXml/item86.xml><?xml version="1.0" encoding="utf-8"?>
<b:Sources xmlns:b="http://schemas.openxmlformats.org/officeDocument/2006/bibliography" xmlns="http://schemas.openxmlformats.org/officeDocument/2006/bibliography" SelectedStyle="\APASixthEditionOfficeOnline.xsl" StyleName="APA" Version="6"/>
</file>

<file path=customXml/item87.xml><?xml version="1.0" encoding="utf-8"?>
<b:Sources xmlns:b="http://schemas.openxmlformats.org/officeDocument/2006/bibliography" xmlns="http://schemas.openxmlformats.org/officeDocument/2006/bibliography" SelectedStyle="\APASixthEditionOfficeOnline.xsl" StyleName="APA" Version="6"/>
</file>

<file path=customXml/item88.xml><?xml version="1.0" encoding="utf-8"?>
<b:Sources xmlns:b="http://schemas.openxmlformats.org/officeDocument/2006/bibliography" xmlns="http://schemas.openxmlformats.org/officeDocument/2006/bibliography" SelectedStyle="\APASixthEditionOfficeOnline.xsl" StyleName="APA" Version="6"/>
</file>

<file path=customXml/item89.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90.xml><?xml version="1.0" encoding="utf-8"?>
<b:Sources xmlns:b="http://schemas.openxmlformats.org/officeDocument/2006/bibliography" xmlns="http://schemas.openxmlformats.org/officeDocument/2006/bibliography" SelectedStyle="\APASixthEditionOfficeOnline.xsl" StyleName="APA" Version="6"/>
</file>

<file path=customXml/item91.xml><?xml version="1.0" encoding="utf-8"?>
<b:Sources xmlns:b="http://schemas.openxmlformats.org/officeDocument/2006/bibliography" xmlns="http://schemas.openxmlformats.org/officeDocument/2006/bibliography" SelectedStyle="\APASixthEditionOfficeOnline.xsl" StyleName="APA" Version="6"/>
</file>

<file path=customXml/item92.xml><?xml version="1.0" encoding="utf-8"?>
<b:Sources xmlns:b="http://schemas.openxmlformats.org/officeDocument/2006/bibliography" xmlns="http://schemas.openxmlformats.org/officeDocument/2006/bibliography" SelectedStyle="\APASixthEditionOfficeOnline.xsl" StyleName="APA" Version="6"/>
</file>

<file path=customXml/item93.xml><?xml version="1.0" encoding="utf-8"?>
<b:Sources xmlns:b="http://schemas.openxmlformats.org/officeDocument/2006/bibliography" xmlns="http://schemas.openxmlformats.org/officeDocument/2006/bibliography" SelectedStyle="\APASixthEditionOfficeOnline.xsl" StyleName="APA" Version="6"/>
</file>

<file path=customXml/item94.xml><?xml version="1.0" encoding="utf-8"?>
<b:Sources xmlns:b="http://schemas.openxmlformats.org/officeDocument/2006/bibliography" xmlns="http://schemas.openxmlformats.org/officeDocument/2006/bibliography" SelectedStyle="\APASixthEditionOfficeOnline.xsl" StyleName="APA" Version="6"/>
</file>

<file path=customXml/item95.xml><?xml version="1.0" encoding="utf-8"?>
<b:Sources xmlns:b="http://schemas.openxmlformats.org/officeDocument/2006/bibliography" xmlns="http://schemas.openxmlformats.org/officeDocument/2006/bibliography" SelectedStyle="\APASixthEditionOfficeOnline.xsl" StyleName="APA" Version="6"/>
</file>

<file path=customXml/item96.xml><?xml version="1.0" encoding="utf-8"?>
<b:Sources xmlns:b="http://schemas.openxmlformats.org/officeDocument/2006/bibliography" xmlns="http://schemas.openxmlformats.org/officeDocument/2006/bibliography" SelectedStyle="\APASixthEditionOfficeOnline.xsl" StyleName="APA" Version="6"/>
</file>

<file path=customXml/item97.xml><?xml version="1.0" encoding="utf-8"?>
<b:Sources xmlns:b="http://schemas.openxmlformats.org/officeDocument/2006/bibliography" xmlns="http://schemas.openxmlformats.org/officeDocument/2006/bibliography" SelectedStyle="\APASixthEditionOfficeOnline.xsl" StyleName="APA" Version="6"/>
</file>

<file path=customXml/item98.xml><?xml version="1.0" encoding="utf-8"?>
<b:Sources xmlns:b="http://schemas.openxmlformats.org/officeDocument/2006/bibliography" xmlns="http://schemas.openxmlformats.org/officeDocument/2006/bibliography" SelectedStyle="\APASixthEditionOfficeOnline.xsl" StyleName="APA" Version="6"/>
</file>

<file path=customXml/item9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C6CB-63CF-4D13-AB36-790CE94003F7}">
  <ds:schemaRefs>
    <ds:schemaRef ds:uri="http://schemas.openxmlformats.org/officeDocument/2006/bibliography"/>
  </ds:schemaRefs>
</ds:datastoreItem>
</file>

<file path=customXml/itemProps10.xml><?xml version="1.0" encoding="utf-8"?>
<ds:datastoreItem xmlns:ds="http://schemas.openxmlformats.org/officeDocument/2006/customXml" ds:itemID="{804B913D-4C96-4A18-9892-C1A437978D9F}">
  <ds:schemaRefs>
    <ds:schemaRef ds:uri="http://schemas.openxmlformats.org/officeDocument/2006/bibliography"/>
  </ds:schemaRefs>
</ds:datastoreItem>
</file>

<file path=customXml/itemProps100.xml><?xml version="1.0" encoding="utf-8"?>
<ds:datastoreItem xmlns:ds="http://schemas.openxmlformats.org/officeDocument/2006/customXml" ds:itemID="{CED9FB66-CA2A-49AD-BF09-1113E969E0E7}">
  <ds:schemaRefs>
    <ds:schemaRef ds:uri="http://schemas.openxmlformats.org/officeDocument/2006/bibliography"/>
  </ds:schemaRefs>
</ds:datastoreItem>
</file>

<file path=customXml/itemProps101.xml><?xml version="1.0" encoding="utf-8"?>
<ds:datastoreItem xmlns:ds="http://schemas.openxmlformats.org/officeDocument/2006/customXml" ds:itemID="{B8F7CEAB-DF17-4429-A244-155BBC8C7FBB}">
  <ds:schemaRefs>
    <ds:schemaRef ds:uri="http://schemas.openxmlformats.org/officeDocument/2006/bibliography"/>
  </ds:schemaRefs>
</ds:datastoreItem>
</file>

<file path=customXml/itemProps102.xml><?xml version="1.0" encoding="utf-8"?>
<ds:datastoreItem xmlns:ds="http://schemas.openxmlformats.org/officeDocument/2006/customXml" ds:itemID="{7362F55A-08C5-423E-A79A-3DC8F731A1CE}">
  <ds:schemaRefs>
    <ds:schemaRef ds:uri="http://schemas.openxmlformats.org/officeDocument/2006/bibliography"/>
  </ds:schemaRefs>
</ds:datastoreItem>
</file>

<file path=customXml/itemProps103.xml><?xml version="1.0" encoding="utf-8"?>
<ds:datastoreItem xmlns:ds="http://schemas.openxmlformats.org/officeDocument/2006/customXml" ds:itemID="{E9014B98-0BE9-41CA-B0DF-6850979CFA3D}">
  <ds:schemaRefs>
    <ds:schemaRef ds:uri="http://schemas.openxmlformats.org/officeDocument/2006/bibliography"/>
  </ds:schemaRefs>
</ds:datastoreItem>
</file>

<file path=customXml/itemProps104.xml><?xml version="1.0" encoding="utf-8"?>
<ds:datastoreItem xmlns:ds="http://schemas.openxmlformats.org/officeDocument/2006/customXml" ds:itemID="{A6A14739-6383-4A29-A325-1EEA16FC8FF2}">
  <ds:schemaRefs>
    <ds:schemaRef ds:uri="http://schemas.openxmlformats.org/officeDocument/2006/bibliography"/>
  </ds:schemaRefs>
</ds:datastoreItem>
</file>

<file path=customXml/itemProps105.xml><?xml version="1.0" encoding="utf-8"?>
<ds:datastoreItem xmlns:ds="http://schemas.openxmlformats.org/officeDocument/2006/customXml" ds:itemID="{08487BC5-73D6-4881-8301-64B8345657F0}">
  <ds:schemaRefs>
    <ds:schemaRef ds:uri="http://schemas.openxmlformats.org/officeDocument/2006/bibliography"/>
  </ds:schemaRefs>
</ds:datastoreItem>
</file>

<file path=customXml/itemProps106.xml><?xml version="1.0" encoding="utf-8"?>
<ds:datastoreItem xmlns:ds="http://schemas.openxmlformats.org/officeDocument/2006/customXml" ds:itemID="{B6BAB41A-4FF3-48DE-99F4-19B5DD358EA0}">
  <ds:schemaRefs>
    <ds:schemaRef ds:uri="http://schemas.openxmlformats.org/officeDocument/2006/bibliography"/>
  </ds:schemaRefs>
</ds:datastoreItem>
</file>

<file path=customXml/itemProps107.xml><?xml version="1.0" encoding="utf-8"?>
<ds:datastoreItem xmlns:ds="http://schemas.openxmlformats.org/officeDocument/2006/customXml" ds:itemID="{C357D99D-5C8C-4EBE-98D5-CC824E1D77D7}">
  <ds:schemaRefs>
    <ds:schemaRef ds:uri="http://schemas.openxmlformats.org/officeDocument/2006/bibliography"/>
  </ds:schemaRefs>
</ds:datastoreItem>
</file>

<file path=customXml/itemProps108.xml><?xml version="1.0" encoding="utf-8"?>
<ds:datastoreItem xmlns:ds="http://schemas.openxmlformats.org/officeDocument/2006/customXml" ds:itemID="{320BA1A7-4FDC-4016-A11A-876C9AE3D885}">
  <ds:schemaRefs>
    <ds:schemaRef ds:uri="http://schemas.openxmlformats.org/officeDocument/2006/bibliography"/>
  </ds:schemaRefs>
</ds:datastoreItem>
</file>

<file path=customXml/itemProps109.xml><?xml version="1.0" encoding="utf-8"?>
<ds:datastoreItem xmlns:ds="http://schemas.openxmlformats.org/officeDocument/2006/customXml" ds:itemID="{3B8905F6-643C-4F8E-AE57-4806B1F0AD18}">
  <ds:schemaRefs>
    <ds:schemaRef ds:uri="http://schemas.openxmlformats.org/officeDocument/2006/bibliography"/>
  </ds:schemaRefs>
</ds:datastoreItem>
</file>

<file path=customXml/itemProps11.xml><?xml version="1.0" encoding="utf-8"?>
<ds:datastoreItem xmlns:ds="http://schemas.openxmlformats.org/officeDocument/2006/customXml" ds:itemID="{F7F2EEA1-D73F-46B2-8EE5-91A807CE1453}">
  <ds:schemaRefs>
    <ds:schemaRef ds:uri="http://schemas.openxmlformats.org/officeDocument/2006/bibliography"/>
  </ds:schemaRefs>
</ds:datastoreItem>
</file>

<file path=customXml/itemProps110.xml><?xml version="1.0" encoding="utf-8"?>
<ds:datastoreItem xmlns:ds="http://schemas.openxmlformats.org/officeDocument/2006/customXml" ds:itemID="{9903B38B-9B9B-4087-B078-58F0FE34346D}">
  <ds:schemaRefs>
    <ds:schemaRef ds:uri="http://schemas.openxmlformats.org/officeDocument/2006/bibliography"/>
  </ds:schemaRefs>
</ds:datastoreItem>
</file>

<file path=customXml/itemProps111.xml><?xml version="1.0" encoding="utf-8"?>
<ds:datastoreItem xmlns:ds="http://schemas.openxmlformats.org/officeDocument/2006/customXml" ds:itemID="{EEAD5870-0DC6-42E4-B283-5459180A238F}">
  <ds:schemaRefs>
    <ds:schemaRef ds:uri="http://schemas.openxmlformats.org/officeDocument/2006/bibliography"/>
  </ds:schemaRefs>
</ds:datastoreItem>
</file>

<file path=customXml/itemProps112.xml><?xml version="1.0" encoding="utf-8"?>
<ds:datastoreItem xmlns:ds="http://schemas.openxmlformats.org/officeDocument/2006/customXml" ds:itemID="{77BF9667-0E05-43FE-A73C-85DF620E7FFD}">
  <ds:schemaRefs>
    <ds:schemaRef ds:uri="http://schemas.openxmlformats.org/officeDocument/2006/bibliography"/>
  </ds:schemaRefs>
</ds:datastoreItem>
</file>

<file path=customXml/itemProps113.xml><?xml version="1.0" encoding="utf-8"?>
<ds:datastoreItem xmlns:ds="http://schemas.openxmlformats.org/officeDocument/2006/customXml" ds:itemID="{AB99C5A1-3BCF-48CB-945E-6FCC20B7B378}">
  <ds:schemaRefs>
    <ds:schemaRef ds:uri="http://schemas.openxmlformats.org/officeDocument/2006/bibliography"/>
  </ds:schemaRefs>
</ds:datastoreItem>
</file>

<file path=customXml/itemProps114.xml><?xml version="1.0" encoding="utf-8"?>
<ds:datastoreItem xmlns:ds="http://schemas.openxmlformats.org/officeDocument/2006/customXml" ds:itemID="{06C877E1-6CBE-49A8-BA63-5BF9F14A679F}">
  <ds:schemaRefs>
    <ds:schemaRef ds:uri="http://schemas.openxmlformats.org/officeDocument/2006/bibliography"/>
  </ds:schemaRefs>
</ds:datastoreItem>
</file>

<file path=customXml/itemProps115.xml><?xml version="1.0" encoding="utf-8"?>
<ds:datastoreItem xmlns:ds="http://schemas.openxmlformats.org/officeDocument/2006/customXml" ds:itemID="{30F719DB-F653-4E70-80E5-4FCED20916E2}">
  <ds:schemaRefs>
    <ds:schemaRef ds:uri="http://schemas.openxmlformats.org/officeDocument/2006/bibliography"/>
  </ds:schemaRefs>
</ds:datastoreItem>
</file>

<file path=customXml/itemProps116.xml><?xml version="1.0" encoding="utf-8"?>
<ds:datastoreItem xmlns:ds="http://schemas.openxmlformats.org/officeDocument/2006/customXml" ds:itemID="{373C9C8F-4E12-4809-88E7-55BBAF9C372C}">
  <ds:schemaRefs>
    <ds:schemaRef ds:uri="http://schemas.openxmlformats.org/officeDocument/2006/bibliography"/>
  </ds:schemaRefs>
</ds:datastoreItem>
</file>

<file path=customXml/itemProps117.xml><?xml version="1.0" encoding="utf-8"?>
<ds:datastoreItem xmlns:ds="http://schemas.openxmlformats.org/officeDocument/2006/customXml" ds:itemID="{9CF2935C-F69B-47D7-A2B7-F0DA9CF71ACA}">
  <ds:schemaRefs>
    <ds:schemaRef ds:uri="http://schemas.openxmlformats.org/officeDocument/2006/bibliography"/>
  </ds:schemaRefs>
</ds:datastoreItem>
</file>

<file path=customXml/itemProps118.xml><?xml version="1.0" encoding="utf-8"?>
<ds:datastoreItem xmlns:ds="http://schemas.openxmlformats.org/officeDocument/2006/customXml" ds:itemID="{8707B777-78A6-4AF0-9795-86FFC75A0EFA}">
  <ds:schemaRefs>
    <ds:schemaRef ds:uri="http://schemas.openxmlformats.org/officeDocument/2006/bibliography"/>
  </ds:schemaRefs>
</ds:datastoreItem>
</file>

<file path=customXml/itemProps119.xml><?xml version="1.0" encoding="utf-8"?>
<ds:datastoreItem xmlns:ds="http://schemas.openxmlformats.org/officeDocument/2006/customXml" ds:itemID="{48A899CA-65B5-4618-B416-0B454971773D}">
  <ds:schemaRefs>
    <ds:schemaRef ds:uri="http://schemas.openxmlformats.org/officeDocument/2006/bibliography"/>
  </ds:schemaRefs>
</ds:datastoreItem>
</file>

<file path=customXml/itemProps12.xml><?xml version="1.0" encoding="utf-8"?>
<ds:datastoreItem xmlns:ds="http://schemas.openxmlformats.org/officeDocument/2006/customXml" ds:itemID="{C05A00D1-32B7-44E0-A426-C196FBF01388}">
  <ds:schemaRefs>
    <ds:schemaRef ds:uri="http://schemas.openxmlformats.org/officeDocument/2006/bibliography"/>
  </ds:schemaRefs>
</ds:datastoreItem>
</file>

<file path=customXml/itemProps120.xml><?xml version="1.0" encoding="utf-8"?>
<ds:datastoreItem xmlns:ds="http://schemas.openxmlformats.org/officeDocument/2006/customXml" ds:itemID="{28BF5FD3-311B-4EC6-985D-0C12E2E6F47B}">
  <ds:schemaRefs>
    <ds:schemaRef ds:uri="http://schemas.openxmlformats.org/officeDocument/2006/bibliography"/>
  </ds:schemaRefs>
</ds:datastoreItem>
</file>

<file path=customXml/itemProps121.xml><?xml version="1.0" encoding="utf-8"?>
<ds:datastoreItem xmlns:ds="http://schemas.openxmlformats.org/officeDocument/2006/customXml" ds:itemID="{61A97A05-5F37-4544-9E67-A746766E0BD8}">
  <ds:schemaRefs>
    <ds:schemaRef ds:uri="http://schemas.openxmlformats.org/officeDocument/2006/bibliography"/>
  </ds:schemaRefs>
</ds:datastoreItem>
</file>

<file path=customXml/itemProps122.xml><?xml version="1.0" encoding="utf-8"?>
<ds:datastoreItem xmlns:ds="http://schemas.openxmlformats.org/officeDocument/2006/customXml" ds:itemID="{5F604CBF-8A7B-4BA9-801A-C30C17471393}">
  <ds:schemaRefs>
    <ds:schemaRef ds:uri="http://schemas.openxmlformats.org/officeDocument/2006/bibliography"/>
  </ds:schemaRefs>
</ds:datastoreItem>
</file>

<file path=customXml/itemProps123.xml><?xml version="1.0" encoding="utf-8"?>
<ds:datastoreItem xmlns:ds="http://schemas.openxmlformats.org/officeDocument/2006/customXml" ds:itemID="{F36F5DBF-2470-4B7B-8272-BE0153A25526}">
  <ds:schemaRefs>
    <ds:schemaRef ds:uri="http://schemas.openxmlformats.org/officeDocument/2006/bibliography"/>
  </ds:schemaRefs>
</ds:datastoreItem>
</file>

<file path=customXml/itemProps124.xml><?xml version="1.0" encoding="utf-8"?>
<ds:datastoreItem xmlns:ds="http://schemas.openxmlformats.org/officeDocument/2006/customXml" ds:itemID="{9CCAF4B7-97BF-44A3-A107-73E22084F0DC}">
  <ds:schemaRefs>
    <ds:schemaRef ds:uri="http://schemas.openxmlformats.org/officeDocument/2006/bibliography"/>
  </ds:schemaRefs>
</ds:datastoreItem>
</file>

<file path=customXml/itemProps125.xml><?xml version="1.0" encoding="utf-8"?>
<ds:datastoreItem xmlns:ds="http://schemas.openxmlformats.org/officeDocument/2006/customXml" ds:itemID="{4591B18E-BB84-40D7-86EC-88053CA327CE}">
  <ds:schemaRefs>
    <ds:schemaRef ds:uri="http://schemas.openxmlformats.org/officeDocument/2006/bibliography"/>
  </ds:schemaRefs>
</ds:datastoreItem>
</file>

<file path=customXml/itemProps126.xml><?xml version="1.0" encoding="utf-8"?>
<ds:datastoreItem xmlns:ds="http://schemas.openxmlformats.org/officeDocument/2006/customXml" ds:itemID="{8122BE68-2D03-44E8-A229-E134D0FEFF40}">
  <ds:schemaRefs>
    <ds:schemaRef ds:uri="http://schemas.openxmlformats.org/officeDocument/2006/bibliography"/>
  </ds:schemaRefs>
</ds:datastoreItem>
</file>

<file path=customXml/itemProps127.xml><?xml version="1.0" encoding="utf-8"?>
<ds:datastoreItem xmlns:ds="http://schemas.openxmlformats.org/officeDocument/2006/customXml" ds:itemID="{57519329-D83E-4D4E-BDD6-FE2FD516E388}">
  <ds:schemaRefs>
    <ds:schemaRef ds:uri="http://schemas.openxmlformats.org/officeDocument/2006/bibliography"/>
  </ds:schemaRefs>
</ds:datastoreItem>
</file>

<file path=customXml/itemProps128.xml><?xml version="1.0" encoding="utf-8"?>
<ds:datastoreItem xmlns:ds="http://schemas.openxmlformats.org/officeDocument/2006/customXml" ds:itemID="{D870D094-C121-439F-902A-B2C9E221FE82}">
  <ds:schemaRefs>
    <ds:schemaRef ds:uri="http://schemas.openxmlformats.org/officeDocument/2006/bibliography"/>
  </ds:schemaRefs>
</ds:datastoreItem>
</file>

<file path=customXml/itemProps129.xml><?xml version="1.0" encoding="utf-8"?>
<ds:datastoreItem xmlns:ds="http://schemas.openxmlformats.org/officeDocument/2006/customXml" ds:itemID="{23C51446-D459-47D2-9F96-EDFD076FE995}">
  <ds:schemaRefs>
    <ds:schemaRef ds:uri="http://schemas.openxmlformats.org/officeDocument/2006/bibliography"/>
  </ds:schemaRefs>
</ds:datastoreItem>
</file>

<file path=customXml/itemProps13.xml><?xml version="1.0" encoding="utf-8"?>
<ds:datastoreItem xmlns:ds="http://schemas.openxmlformats.org/officeDocument/2006/customXml" ds:itemID="{73CA1053-97BB-41F3-AD42-1F468789A4DE}">
  <ds:schemaRefs>
    <ds:schemaRef ds:uri="http://schemas.openxmlformats.org/officeDocument/2006/bibliography"/>
  </ds:schemaRefs>
</ds:datastoreItem>
</file>

<file path=customXml/itemProps130.xml><?xml version="1.0" encoding="utf-8"?>
<ds:datastoreItem xmlns:ds="http://schemas.openxmlformats.org/officeDocument/2006/customXml" ds:itemID="{BC4D1A84-64CA-469E-84A6-179F55DE5FA9}">
  <ds:schemaRefs>
    <ds:schemaRef ds:uri="http://schemas.openxmlformats.org/officeDocument/2006/bibliography"/>
  </ds:schemaRefs>
</ds:datastoreItem>
</file>

<file path=customXml/itemProps131.xml><?xml version="1.0" encoding="utf-8"?>
<ds:datastoreItem xmlns:ds="http://schemas.openxmlformats.org/officeDocument/2006/customXml" ds:itemID="{13F40805-87CF-4193-B9D9-F72BC281C69A}">
  <ds:schemaRefs>
    <ds:schemaRef ds:uri="http://schemas.openxmlformats.org/officeDocument/2006/bibliography"/>
  </ds:schemaRefs>
</ds:datastoreItem>
</file>

<file path=customXml/itemProps132.xml><?xml version="1.0" encoding="utf-8"?>
<ds:datastoreItem xmlns:ds="http://schemas.openxmlformats.org/officeDocument/2006/customXml" ds:itemID="{4177B5E4-9813-4830-9012-DD4DFEFE3C13}">
  <ds:schemaRefs>
    <ds:schemaRef ds:uri="http://schemas.openxmlformats.org/officeDocument/2006/bibliography"/>
  </ds:schemaRefs>
</ds:datastoreItem>
</file>

<file path=customXml/itemProps133.xml><?xml version="1.0" encoding="utf-8"?>
<ds:datastoreItem xmlns:ds="http://schemas.openxmlformats.org/officeDocument/2006/customXml" ds:itemID="{E065B5E3-620D-467C-83B8-188F77053167}">
  <ds:schemaRefs>
    <ds:schemaRef ds:uri="http://schemas.openxmlformats.org/officeDocument/2006/bibliography"/>
  </ds:schemaRefs>
</ds:datastoreItem>
</file>

<file path=customXml/itemProps134.xml><?xml version="1.0" encoding="utf-8"?>
<ds:datastoreItem xmlns:ds="http://schemas.openxmlformats.org/officeDocument/2006/customXml" ds:itemID="{5F24B136-CACB-46E7-A551-466304A56A7B}">
  <ds:schemaRefs>
    <ds:schemaRef ds:uri="http://schemas.openxmlformats.org/officeDocument/2006/bibliography"/>
  </ds:schemaRefs>
</ds:datastoreItem>
</file>

<file path=customXml/itemProps135.xml><?xml version="1.0" encoding="utf-8"?>
<ds:datastoreItem xmlns:ds="http://schemas.openxmlformats.org/officeDocument/2006/customXml" ds:itemID="{A9C5FB13-2D84-4FE5-A403-6B8532D81D2B}">
  <ds:schemaRefs>
    <ds:schemaRef ds:uri="http://schemas.openxmlformats.org/officeDocument/2006/bibliography"/>
  </ds:schemaRefs>
</ds:datastoreItem>
</file>

<file path=customXml/itemProps136.xml><?xml version="1.0" encoding="utf-8"?>
<ds:datastoreItem xmlns:ds="http://schemas.openxmlformats.org/officeDocument/2006/customXml" ds:itemID="{D4D2D910-3740-4D51-B150-3A12523DC6F6}">
  <ds:schemaRefs>
    <ds:schemaRef ds:uri="http://schemas.openxmlformats.org/officeDocument/2006/bibliography"/>
  </ds:schemaRefs>
</ds:datastoreItem>
</file>

<file path=customXml/itemProps137.xml><?xml version="1.0" encoding="utf-8"?>
<ds:datastoreItem xmlns:ds="http://schemas.openxmlformats.org/officeDocument/2006/customXml" ds:itemID="{5A92AEBC-CA25-4131-AA04-69EA19FF778A}">
  <ds:schemaRefs>
    <ds:schemaRef ds:uri="http://schemas.openxmlformats.org/officeDocument/2006/bibliography"/>
  </ds:schemaRefs>
</ds:datastoreItem>
</file>

<file path=customXml/itemProps138.xml><?xml version="1.0" encoding="utf-8"?>
<ds:datastoreItem xmlns:ds="http://schemas.openxmlformats.org/officeDocument/2006/customXml" ds:itemID="{3D8A0DDC-BE5E-47FA-BCCE-A694FA880BE2}">
  <ds:schemaRefs>
    <ds:schemaRef ds:uri="http://schemas.openxmlformats.org/officeDocument/2006/bibliography"/>
  </ds:schemaRefs>
</ds:datastoreItem>
</file>

<file path=customXml/itemProps139.xml><?xml version="1.0" encoding="utf-8"?>
<ds:datastoreItem xmlns:ds="http://schemas.openxmlformats.org/officeDocument/2006/customXml" ds:itemID="{36C6F514-D7F4-4882-B85D-CDE95FD0236B}">
  <ds:schemaRefs>
    <ds:schemaRef ds:uri="http://schemas.openxmlformats.org/officeDocument/2006/bibliography"/>
  </ds:schemaRefs>
</ds:datastoreItem>
</file>

<file path=customXml/itemProps14.xml><?xml version="1.0" encoding="utf-8"?>
<ds:datastoreItem xmlns:ds="http://schemas.openxmlformats.org/officeDocument/2006/customXml" ds:itemID="{14C88901-6375-4EA4-92E3-FE4DE821A269}">
  <ds:schemaRefs>
    <ds:schemaRef ds:uri="http://schemas.openxmlformats.org/officeDocument/2006/bibliography"/>
  </ds:schemaRefs>
</ds:datastoreItem>
</file>

<file path=customXml/itemProps140.xml><?xml version="1.0" encoding="utf-8"?>
<ds:datastoreItem xmlns:ds="http://schemas.openxmlformats.org/officeDocument/2006/customXml" ds:itemID="{65A3E282-A9C3-44AB-9D5A-E0FB5DD0DDF1}">
  <ds:schemaRefs>
    <ds:schemaRef ds:uri="http://schemas.openxmlformats.org/officeDocument/2006/bibliography"/>
  </ds:schemaRefs>
</ds:datastoreItem>
</file>

<file path=customXml/itemProps141.xml><?xml version="1.0" encoding="utf-8"?>
<ds:datastoreItem xmlns:ds="http://schemas.openxmlformats.org/officeDocument/2006/customXml" ds:itemID="{C4111C61-7CA2-43FE-8AB9-A669D30E9C16}">
  <ds:schemaRefs>
    <ds:schemaRef ds:uri="http://schemas.openxmlformats.org/officeDocument/2006/bibliography"/>
  </ds:schemaRefs>
</ds:datastoreItem>
</file>

<file path=customXml/itemProps142.xml><?xml version="1.0" encoding="utf-8"?>
<ds:datastoreItem xmlns:ds="http://schemas.openxmlformats.org/officeDocument/2006/customXml" ds:itemID="{A0DC79A2-23EC-447B-ADD6-4DD8D479410A}">
  <ds:schemaRefs>
    <ds:schemaRef ds:uri="http://schemas.openxmlformats.org/officeDocument/2006/bibliography"/>
  </ds:schemaRefs>
</ds:datastoreItem>
</file>

<file path=customXml/itemProps143.xml><?xml version="1.0" encoding="utf-8"?>
<ds:datastoreItem xmlns:ds="http://schemas.openxmlformats.org/officeDocument/2006/customXml" ds:itemID="{42B1CA99-33C7-41A7-99E7-4ADB9D577AC1}">
  <ds:schemaRefs>
    <ds:schemaRef ds:uri="http://schemas.openxmlformats.org/officeDocument/2006/bibliography"/>
  </ds:schemaRefs>
</ds:datastoreItem>
</file>

<file path=customXml/itemProps144.xml><?xml version="1.0" encoding="utf-8"?>
<ds:datastoreItem xmlns:ds="http://schemas.openxmlformats.org/officeDocument/2006/customXml" ds:itemID="{F6F41358-89A8-47D3-9D18-E3AA3EAE8A17}">
  <ds:schemaRefs>
    <ds:schemaRef ds:uri="http://schemas.openxmlformats.org/officeDocument/2006/bibliography"/>
  </ds:schemaRefs>
</ds:datastoreItem>
</file>

<file path=customXml/itemProps145.xml><?xml version="1.0" encoding="utf-8"?>
<ds:datastoreItem xmlns:ds="http://schemas.openxmlformats.org/officeDocument/2006/customXml" ds:itemID="{0BD1BE97-7199-40FA-9397-9B1755E3388C}">
  <ds:schemaRefs>
    <ds:schemaRef ds:uri="http://schemas.openxmlformats.org/officeDocument/2006/bibliography"/>
  </ds:schemaRefs>
</ds:datastoreItem>
</file>

<file path=customXml/itemProps146.xml><?xml version="1.0" encoding="utf-8"?>
<ds:datastoreItem xmlns:ds="http://schemas.openxmlformats.org/officeDocument/2006/customXml" ds:itemID="{B45CA3C6-DDBC-4583-9840-704FC8248B7F}">
  <ds:schemaRefs>
    <ds:schemaRef ds:uri="http://schemas.openxmlformats.org/officeDocument/2006/bibliography"/>
  </ds:schemaRefs>
</ds:datastoreItem>
</file>

<file path=customXml/itemProps147.xml><?xml version="1.0" encoding="utf-8"?>
<ds:datastoreItem xmlns:ds="http://schemas.openxmlformats.org/officeDocument/2006/customXml" ds:itemID="{3AD4EEEC-6A3A-4DDF-A393-989A634567D7}">
  <ds:schemaRefs>
    <ds:schemaRef ds:uri="http://schemas.openxmlformats.org/officeDocument/2006/bibliography"/>
  </ds:schemaRefs>
</ds:datastoreItem>
</file>

<file path=customXml/itemProps148.xml><?xml version="1.0" encoding="utf-8"?>
<ds:datastoreItem xmlns:ds="http://schemas.openxmlformats.org/officeDocument/2006/customXml" ds:itemID="{BFFE1507-520A-4BB7-B1F5-9191E1B14205}">
  <ds:schemaRefs>
    <ds:schemaRef ds:uri="http://schemas.openxmlformats.org/officeDocument/2006/bibliography"/>
  </ds:schemaRefs>
</ds:datastoreItem>
</file>

<file path=customXml/itemProps149.xml><?xml version="1.0" encoding="utf-8"?>
<ds:datastoreItem xmlns:ds="http://schemas.openxmlformats.org/officeDocument/2006/customXml" ds:itemID="{056F21C2-14B1-44AD-8DB3-5BFBAFF490B0}">
  <ds:schemaRefs>
    <ds:schemaRef ds:uri="http://schemas.openxmlformats.org/officeDocument/2006/bibliography"/>
  </ds:schemaRefs>
</ds:datastoreItem>
</file>

<file path=customXml/itemProps15.xml><?xml version="1.0" encoding="utf-8"?>
<ds:datastoreItem xmlns:ds="http://schemas.openxmlformats.org/officeDocument/2006/customXml" ds:itemID="{2C6754B2-ADAA-4D9C-AA46-00D97C5B2E96}">
  <ds:schemaRefs>
    <ds:schemaRef ds:uri="http://schemas.openxmlformats.org/officeDocument/2006/bibliography"/>
  </ds:schemaRefs>
</ds:datastoreItem>
</file>

<file path=customXml/itemProps150.xml><?xml version="1.0" encoding="utf-8"?>
<ds:datastoreItem xmlns:ds="http://schemas.openxmlformats.org/officeDocument/2006/customXml" ds:itemID="{0B65C265-FDBD-43C1-9208-0EC6315A86E6}">
  <ds:schemaRefs>
    <ds:schemaRef ds:uri="http://schemas.openxmlformats.org/officeDocument/2006/bibliography"/>
  </ds:schemaRefs>
</ds:datastoreItem>
</file>

<file path=customXml/itemProps151.xml><?xml version="1.0" encoding="utf-8"?>
<ds:datastoreItem xmlns:ds="http://schemas.openxmlformats.org/officeDocument/2006/customXml" ds:itemID="{F63B4F31-70E4-4F04-AD3D-F6590C1D405F}">
  <ds:schemaRefs>
    <ds:schemaRef ds:uri="http://schemas.openxmlformats.org/officeDocument/2006/bibliography"/>
  </ds:schemaRefs>
</ds:datastoreItem>
</file>

<file path=customXml/itemProps152.xml><?xml version="1.0" encoding="utf-8"?>
<ds:datastoreItem xmlns:ds="http://schemas.openxmlformats.org/officeDocument/2006/customXml" ds:itemID="{DABCBBFF-B1BD-42C2-8238-CEDEA33C2301}">
  <ds:schemaRefs>
    <ds:schemaRef ds:uri="http://schemas.openxmlformats.org/officeDocument/2006/bibliography"/>
  </ds:schemaRefs>
</ds:datastoreItem>
</file>

<file path=customXml/itemProps153.xml><?xml version="1.0" encoding="utf-8"?>
<ds:datastoreItem xmlns:ds="http://schemas.openxmlformats.org/officeDocument/2006/customXml" ds:itemID="{5FD229AD-A051-475F-8263-4FFDD37622DD}">
  <ds:schemaRefs>
    <ds:schemaRef ds:uri="http://schemas.openxmlformats.org/officeDocument/2006/bibliography"/>
  </ds:schemaRefs>
</ds:datastoreItem>
</file>

<file path=customXml/itemProps154.xml><?xml version="1.0" encoding="utf-8"?>
<ds:datastoreItem xmlns:ds="http://schemas.openxmlformats.org/officeDocument/2006/customXml" ds:itemID="{66B7B673-9681-4925-BEB2-F51831B5AEA1}">
  <ds:schemaRefs>
    <ds:schemaRef ds:uri="http://schemas.openxmlformats.org/officeDocument/2006/bibliography"/>
  </ds:schemaRefs>
</ds:datastoreItem>
</file>

<file path=customXml/itemProps155.xml><?xml version="1.0" encoding="utf-8"?>
<ds:datastoreItem xmlns:ds="http://schemas.openxmlformats.org/officeDocument/2006/customXml" ds:itemID="{DF220935-3E78-4326-A816-7A9D15092492}">
  <ds:schemaRefs>
    <ds:schemaRef ds:uri="http://schemas.openxmlformats.org/officeDocument/2006/bibliography"/>
  </ds:schemaRefs>
</ds:datastoreItem>
</file>

<file path=customXml/itemProps156.xml><?xml version="1.0" encoding="utf-8"?>
<ds:datastoreItem xmlns:ds="http://schemas.openxmlformats.org/officeDocument/2006/customXml" ds:itemID="{D1FE4CB0-3446-4628-8364-0CBFBAE83CBE}">
  <ds:schemaRefs>
    <ds:schemaRef ds:uri="http://schemas.openxmlformats.org/officeDocument/2006/bibliography"/>
  </ds:schemaRefs>
</ds:datastoreItem>
</file>

<file path=customXml/itemProps157.xml><?xml version="1.0" encoding="utf-8"?>
<ds:datastoreItem xmlns:ds="http://schemas.openxmlformats.org/officeDocument/2006/customXml" ds:itemID="{4E04C419-BBAD-45F8-9266-01684EBFB74E}">
  <ds:schemaRefs>
    <ds:schemaRef ds:uri="http://schemas.openxmlformats.org/officeDocument/2006/bibliography"/>
  </ds:schemaRefs>
</ds:datastoreItem>
</file>

<file path=customXml/itemProps158.xml><?xml version="1.0" encoding="utf-8"?>
<ds:datastoreItem xmlns:ds="http://schemas.openxmlformats.org/officeDocument/2006/customXml" ds:itemID="{64BF7D4A-A795-4324-A028-411A64482B94}">
  <ds:schemaRefs>
    <ds:schemaRef ds:uri="http://schemas.openxmlformats.org/officeDocument/2006/bibliography"/>
  </ds:schemaRefs>
</ds:datastoreItem>
</file>

<file path=customXml/itemProps159.xml><?xml version="1.0" encoding="utf-8"?>
<ds:datastoreItem xmlns:ds="http://schemas.openxmlformats.org/officeDocument/2006/customXml" ds:itemID="{C1347054-976F-489E-A3A8-9E8989BFF2F3}">
  <ds:schemaRefs>
    <ds:schemaRef ds:uri="http://schemas.openxmlformats.org/officeDocument/2006/bibliography"/>
  </ds:schemaRefs>
</ds:datastoreItem>
</file>

<file path=customXml/itemProps16.xml><?xml version="1.0" encoding="utf-8"?>
<ds:datastoreItem xmlns:ds="http://schemas.openxmlformats.org/officeDocument/2006/customXml" ds:itemID="{18A1141B-3B97-4CC0-9918-004121F97BF9}">
  <ds:schemaRefs>
    <ds:schemaRef ds:uri="http://schemas.openxmlformats.org/officeDocument/2006/bibliography"/>
  </ds:schemaRefs>
</ds:datastoreItem>
</file>

<file path=customXml/itemProps160.xml><?xml version="1.0" encoding="utf-8"?>
<ds:datastoreItem xmlns:ds="http://schemas.openxmlformats.org/officeDocument/2006/customXml" ds:itemID="{CF7C84F5-2035-4B19-8AE5-4960550F09B0}">
  <ds:schemaRefs>
    <ds:schemaRef ds:uri="http://schemas.openxmlformats.org/officeDocument/2006/bibliography"/>
  </ds:schemaRefs>
</ds:datastoreItem>
</file>

<file path=customXml/itemProps161.xml><?xml version="1.0" encoding="utf-8"?>
<ds:datastoreItem xmlns:ds="http://schemas.openxmlformats.org/officeDocument/2006/customXml" ds:itemID="{5C0B7490-B153-458D-869B-A8CF54D53CAC}">
  <ds:schemaRefs>
    <ds:schemaRef ds:uri="http://schemas.openxmlformats.org/officeDocument/2006/bibliography"/>
  </ds:schemaRefs>
</ds:datastoreItem>
</file>

<file path=customXml/itemProps162.xml><?xml version="1.0" encoding="utf-8"?>
<ds:datastoreItem xmlns:ds="http://schemas.openxmlformats.org/officeDocument/2006/customXml" ds:itemID="{5B325BB2-7364-41EB-B46E-D028D71537FA}">
  <ds:schemaRefs>
    <ds:schemaRef ds:uri="http://schemas.openxmlformats.org/officeDocument/2006/bibliography"/>
  </ds:schemaRefs>
</ds:datastoreItem>
</file>

<file path=customXml/itemProps163.xml><?xml version="1.0" encoding="utf-8"?>
<ds:datastoreItem xmlns:ds="http://schemas.openxmlformats.org/officeDocument/2006/customXml" ds:itemID="{1E39BE28-D952-494A-B643-4E1CB76F7718}">
  <ds:schemaRefs>
    <ds:schemaRef ds:uri="http://schemas.openxmlformats.org/officeDocument/2006/bibliography"/>
  </ds:schemaRefs>
</ds:datastoreItem>
</file>

<file path=customXml/itemProps164.xml><?xml version="1.0" encoding="utf-8"?>
<ds:datastoreItem xmlns:ds="http://schemas.openxmlformats.org/officeDocument/2006/customXml" ds:itemID="{B4E48FCC-4ED7-4997-9B5F-12EDD5A162E3}">
  <ds:schemaRefs>
    <ds:schemaRef ds:uri="http://schemas.openxmlformats.org/officeDocument/2006/bibliography"/>
  </ds:schemaRefs>
</ds:datastoreItem>
</file>

<file path=customXml/itemProps165.xml><?xml version="1.0" encoding="utf-8"?>
<ds:datastoreItem xmlns:ds="http://schemas.openxmlformats.org/officeDocument/2006/customXml" ds:itemID="{62400B33-2AAF-4F78-A0D7-DB87180151FD}">
  <ds:schemaRefs>
    <ds:schemaRef ds:uri="http://schemas.openxmlformats.org/officeDocument/2006/bibliography"/>
  </ds:schemaRefs>
</ds:datastoreItem>
</file>

<file path=customXml/itemProps166.xml><?xml version="1.0" encoding="utf-8"?>
<ds:datastoreItem xmlns:ds="http://schemas.openxmlformats.org/officeDocument/2006/customXml" ds:itemID="{AD339F5D-0ECE-4D8E-8CB7-E5603A630D06}">
  <ds:schemaRefs>
    <ds:schemaRef ds:uri="http://schemas.openxmlformats.org/officeDocument/2006/bibliography"/>
  </ds:schemaRefs>
</ds:datastoreItem>
</file>

<file path=customXml/itemProps167.xml><?xml version="1.0" encoding="utf-8"?>
<ds:datastoreItem xmlns:ds="http://schemas.openxmlformats.org/officeDocument/2006/customXml" ds:itemID="{C02ECCAA-BE21-4238-A685-F093AABD8F61}">
  <ds:schemaRefs>
    <ds:schemaRef ds:uri="http://schemas.openxmlformats.org/officeDocument/2006/bibliography"/>
  </ds:schemaRefs>
</ds:datastoreItem>
</file>

<file path=customXml/itemProps168.xml><?xml version="1.0" encoding="utf-8"?>
<ds:datastoreItem xmlns:ds="http://schemas.openxmlformats.org/officeDocument/2006/customXml" ds:itemID="{07638D18-2DAA-40EF-904E-CC8B6C4E9734}">
  <ds:schemaRefs>
    <ds:schemaRef ds:uri="http://schemas.openxmlformats.org/officeDocument/2006/bibliography"/>
  </ds:schemaRefs>
</ds:datastoreItem>
</file>

<file path=customXml/itemProps169.xml><?xml version="1.0" encoding="utf-8"?>
<ds:datastoreItem xmlns:ds="http://schemas.openxmlformats.org/officeDocument/2006/customXml" ds:itemID="{F2278CA1-C8E9-47C8-B11D-3F8E5031F448}">
  <ds:schemaRefs>
    <ds:schemaRef ds:uri="http://schemas.openxmlformats.org/officeDocument/2006/bibliography"/>
  </ds:schemaRefs>
</ds:datastoreItem>
</file>

<file path=customXml/itemProps17.xml><?xml version="1.0" encoding="utf-8"?>
<ds:datastoreItem xmlns:ds="http://schemas.openxmlformats.org/officeDocument/2006/customXml" ds:itemID="{1956D25B-2130-480D-900F-3420C50B2DAC}">
  <ds:schemaRefs>
    <ds:schemaRef ds:uri="http://schemas.openxmlformats.org/officeDocument/2006/bibliography"/>
  </ds:schemaRefs>
</ds:datastoreItem>
</file>

<file path=customXml/itemProps170.xml><?xml version="1.0" encoding="utf-8"?>
<ds:datastoreItem xmlns:ds="http://schemas.openxmlformats.org/officeDocument/2006/customXml" ds:itemID="{B20C9CDA-B3AD-4597-9101-728DD0AC7A17}">
  <ds:schemaRefs>
    <ds:schemaRef ds:uri="http://schemas.openxmlformats.org/officeDocument/2006/bibliography"/>
  </ds:schemaRefs>
</ds:datastoreItem>
</file>

<file path=customXml/itemProps171.xml><?xml version="1.0" encoding="utf-8"?>
<ds:datastoreItem xmlns:ds="http://schemas.openxmlformats.org/officeDocument/2006/customXml" ds:itemID="{E3229C74-CA53-424D-AD4D-5C2703F4FB4C}">
  <ds:schemaRefs>
    <ds:schemaRef ds:uri="http://schemas.openxmlformats.org/officeDocument/2006/bibliography"/>
  </ds:schemaRefs>
</ds:datastoreItem>
</file>

<file path=customXml/itemProps172.xml><?xml version="1.0" encoding="utf-8"?>
<ds:datastoreItem xmlns:ds="http://schemas.openxmlformats.org/officeDocument/2006/customXml" ds:itemID="{FBDB547F-753C-4645-B778-02F6BC322624}">
  <ds:schemaRefs>
    <ds:schemaRef ds:uri="http://schemas.openxmlformats.org/officeDocument/2006/bibliography"/>
  </ds:schemaRefs>
</ds:datastoreItem>
</file>

<file path=customXml/itemProps173.xml><?xml version="1.0" encoding="utf-8"?>
<ds:datastoreItem xmlns:ds="http://schemas.openxmlformats.org/officeDocument/2006/customXml" ds:itemID="{025888AB-998D-4074-8465-CFE7B0B6D48B}">
  <ds:schemaRefs>
    <ds:schemaRef ds:uri="http://schemas.openxmlformats.org/officeDocument/2006/bibliography"/>
  </ds:schemaRefs>
</ds:datastoreItem>
</file>

<file path=customXml/itemProps174.xml><?xml version="1.0" encoding="utf-8"?>
<ds:datastoreItem xmlns:ds="http://schemas.openxmlformats.org/officeDocument/2006/customXml" ds:itemID="{9CFCD865-4238-4A40-8399-FC89FD16C0B4}">
  <ds:schemaRefs>
    <ds:schemaRef ds:uri="http://schemas.openxmlformats.org/officeDocument/2006/bibliography"/>
  </ds:schemaRefs>
</ds:datastoreItem>
</file>

<file path=customXml/itemProps175.xml><?xml version="1.0" encoding="utf-8"?>
<ds:datastoreItem xmlns:ds="http://schemas.openxmlformats.org/officeDocument/2006/customXml" ds:itemID="{A01F6DD6-DA7A-4CDB-A01C-D401B88E22EA}">
  <ds:schemaRefs>
    <ds:schemaRef ds:uri="http://schemas.openxmlformats.org/officeDocument/2006/bibliography"/>
  </ds:schemaRefs>
</ds:datastoreItem>
</file>

<file path=customXml/itemProps176.xml><?xml version="1.0" encoding="utf-8"?>
<ds:datastoreItem xmlns:ds="http://schemas.openxmlformats.org/officeDocument/2006/customXml" ds:itemID="{F035230C-320A-417F-96B6-CC595D6A5DC9}">
  <ds:schemaRefs>
    <ds:schemaRef ds:uri="http://schemas.openxmlformats.org/officeDocument/2006/bibliography"/>
  </ds:schemaRefs>
</ds:datastoreItem>
</file>

<file path=customXml/itemProps177.xml><?xml version="1.0" encoding="utf-8"?>
<ds:datastoreItem xmlns:ds="http://schemas.openxmlformats.org/officeDocument/2006/customXml" ds:itemID="{E52DC9C1-45D7-4D38-9C06-18E1535B3D03}">
  <ds:schemaRefs>
    <ds:schemaRef ds:uri="http://schemas.openxmlformats.org/officeDocument/2006/bibliography"/>
  </ds:schemaRefs>
</ds:datastoreItem>
</file>

<file path=customXml/itemProps178.xml><?xml version="1.0" encoding="utf-8"?>
<ds:datastoreItem xmlns:ds="http://schemas.openxmlformats.org/officeDocument/2006/customXml" ds:itemID="{8CF0833E-E1F6-4E9B-B8C7-B8EA224589A5}">
  <ds:schemaRefs>
    <ds:schemaRef ds:uri="http://schemas.openxmlformats.org/officeDocument/2006/bibliography"/>
  </ds:schemaRefs>
</ds:datastoreItem>
</file>

<file path=customXml/itemProps179.xml><?xml version="1.0" encoding="utf-8"?>
<ds:datastoreItem xmlns:ds="http://schemas.openxmlformats.org/officeDocument/2006/customXml" ds:itemID="{BDB00C20-DD47-4DAF-918D-BC51014E0928}">
  <ds:schemaRefs>
    <ds:schemaRef ds:uri="http://schemas.openxmlformats.org/officeDocument/2006/bibliography"/>
  </ds:schemaRefs>
</ds:datastoreItem>
</file>

<file path=customXml/itemProps18.xml><?xml version="1.0" encoding="utf-8"?>
<ds:datastoreItem xmlns:ds="http://schemas.openxmlformats.org/officeDocument/2006/customXml" ds:itemID="{931E6B63-E3A5-438E-B4B3-356CE083CC6B}">
  <ds:schemaRefs>
    <ds:schemaRef ds:uri="http://schemas.openxmlformats.org/officeDocument/2006/bibliography"/>
  </ds:schemaRefs>
</ds:datastoreItem>
</file>

<file path=customXml/itemProps180.xml><?xml version="1.0" encoding="utf-8"?>
<ds:datastoreItem xmlns:ds="http://schemas.openxmlformats.org/officeDocument/2006/customXml" ds:itemID="{6C560146-7F38-4C81-AE6F-7FC4577AFCFC}">
  <ds:schemaRefs>
    <ds:schemaRef ds:uri="http://schemas.openxmlformats.org/officeDocument/2006/bibliography"/>
  </ds:schemaRefs>
</ds:datastoreItem>
</file>

<file path=customXml/itemProps181.xml><?xml version="1.0" encoding="utf-8"?>
<ds:datastoreItem xmlns:ds="http://schemas.openxmlformats.org/officeDocument/2006/customXml" ds:itemID="{36DEF451-A1B9-4525-9E02-5172ED9F1507}">
  <ds:schemaRefs>
    <ds:schemaRef ds:uri="http://schemas.openxmlformats.org/officeDocument/2006/bibliography"/>
  </ds:schemaRefs>
</ds:datastoreItem>
</file>

<file path=customXml/itemProps182.xml><?xml version="1.0" encoding="utf-8"?>
<ds:datastoreItem xmlns:ds="http://schemas.openxmlformats.org/officeDocument/2006/customXml" ds:itemID="{9D6FFC0E-1730-4613-BED6-D1948034F984}">
  <ds:schemaRefs>
    <ds:schemaRef ds:uri="http://schemas.openxmlformats.org/officeDocument/2006/bibliography"/>
  </ds:schemaRefs>
</ds:datastoreItem>
</file>

<file path=customXml/itemProps183.xml><?xml version="1.0" encoding="utf-8"?>
<ds:datastoreItem xmlns:ds="http://schemas.openxmlformats.org/officeDocument/2006/customXml" ds:itemID="{1EE5D378-B15E-439D-86E0-1AD9A25BC375}">
  <ds:schemaRefs>
    <ds:schemaRef ds:uri="http://schemas.openxmlformats.org/officeDocument/2006/bibliography"/>
  </ds:schemaRefs>
</ds:datastoreItem>
</file>

<file path=customXml/itemProps184.xml><?xml version="1.0" encoding="utf-8"?>
<ds:datastoreItem xmlns:ds="http://schemas.openxmlformats.org/officeDocument/2006/customXml" ds:itemID="{F2F8C558-1651-4A6A-AB93-3517A540B2C2}">
  <ds:schemaRefs>
    <ds:schemaRef ds:uri="http://schemas.openxmlformats.org/officeDocument/2006/bibliography"/>
  </ds:schemaRefs>
</ds:datastoreItem>
</file>

<file path=customXml/itemProps185.xml><?xml version="1.0" encoding="utf-8"?>
<ds:datastoreItem xmlns:ds="http://schemas.openxmlformats.org/officeDocument/2006/customXml" ds:itemID="{10D980BE-225E-4FB0-95C6-5B8002D3FBC4}">
  <ds:schemaRefs>
    <ds:schemaRef ds:uri="http://schemas.openxmlformats.org/officeDocument/2006/bibliography"/>
  </ds:schemaRefs>
</ds:datastoreItem>
</file>

<file path=customXml/itemProps186.xml><?xml version="1.0" encoding="utf-8"?>
<ds:datastoreItem xmlns:ds="http://schemas.openxmlformats.org/officeDocument/2006/customXml" ds:itemID="{82EB08D8-DC6B-4148-86AB-C5925089D47F}">
  <ds:schemaRefs>
    <ds:schemaRef ds:uri="http://schemas.openxmlformats.org/officeDocument/2006/bibliography"/>
  </ds:schemaRefs>
</ds:datastoreItem>
</file>

<file path=customXml/itemProps187.xml><?xml version="1.0" encoding="utf-8"?>
<ds:datastoreItem xmlns:ds="http://schemas.openxmlformats.org/officeDocument/2006/customXml" ds:itemID="{33A8AB2A-ACB1-41DD-9FBB-2089DE07F440}">
  <ds:schemaRefs>
    <ds:schemaRef ds:uri="http://schemas.openxmlformats.org/officeDocument/2006/bibliography"/>
  </ds:schemaRefs>
</ds:datastoreItem>
</file>

<file path=customXml/itemProps188.xml><?xml version="1.0" encoding="utf-8"?>
<ds:datastoreItem xmlns:ds="http://schemas.openxmlformats.org/officeDocument/2006/customXml" ds:itemID="{2F2561AF-8888-49B3-9F89-0C8CC01186F7}">
  <ds:schemaRefs>
    <ds:schemaRef ds:uri="http://schemas.openxmlformats.org/officeDocument/2006/bibliography"/>
  </ds:schemaRefs>
</ds:datastoreItem>
</file>

<file path=customXml/itemProps189.xml><?xml version="1.0" encoding="utf-8"?>
<ds:datastoreItem xmlns:ds="http://schemas.openxmlformats.org/officeDocument/2006/customXml" ds:itemID="{89818691-313A-4A65-93C9-5D6828A02407}">
  <ds:schemaRefs>
    <ds:schemaRef ds:uri="http://schemas.openxmlformats.org/officeDocument/2006/bibliography"/>
  </ds:schemaRefs>
</ds:datastoreItem>
</file>

<file path=customXml/itemProps19.xml><?xml version="1.0" encoding="utf-8"?>
<ds:datastoreItem xmlns:ds="http://schemas.openxmlformats.org/officeDocument/2006/customXml" ds:itemID="{207CF401-CEB5-4EF4-9893-6758AFF397B3}">
  <ds:schemaRefs>
    <ds:schemaRef ds:uri="http://schemas.openxmlformats.org/officeDocument/2006/bibliography"/>
  </ds:schemaRefs>
</ds:datastoreItem>
</file>

<file path=customXml/itemProps190.xml><?xml version="1.0" encoding="utf-8"?>
<ds:datastoreItem xmlns:ds="http://schemas.openxmlformats.org/officeDocument/2006/customXml" ds:itemID="{EC08FE77-A9BF-4E0A-8D7F-99D7B59344BF}">
  <ds:schemaRefs>
    <ds:schemaRef ds:uri="http://schemas.openxmlformats.org/officeDocument/2006/bibliography"/>
  </ds:schemaRefs>
</ds:datastoreItem>
</file>

<file path=customXml/itemProps191.xml><?xml version="1.0" encoding="utf-8"?>
<ds:datastoreItem xmlns:ds="http://schemas.openxmlformats.org/officeDocument/2006/customXml" ds:itemID="{25B470F8-BFE4-4D8E-8079-7236158D0C24}">
  <ds:schemaRefs>
    <ds:schemaRef ds:uri="http://schemas.openxmlformats.org/officeDocument/2006/bibliography"/>
  </ds:schemaRefs>
</ds:datastoreItem>
</file>

<file path=customXml/itemProps192.xml><?xml version="1.0" encoding="utf-8"?>
<ds:datastoreItem xmlns:ds="http://schemas.openxmlformats.org/officeDocument/2006/customXml" ds:itemID="{00780738-C8E2-45DC-ADAC-E07D4239E0AE}">
  <ds:schemaRefs>
    <ds:schemaRef ds:uri="http://schemas.openxmlformats.org/officeDocument/2006/bibliography"/>
  </ds:schemaRefs>
</ds:datastoreItem>
</file>

<file path=customXml/itemProps193.xml><?xml version="1.0" encoding="utf-8"?>
<ds:datastoreItem xmlns:ds="http://schemas.openxmlformats.org/officeDocument/2006/customXml" ds:itemID="{058EC601-027A-4343-A55D-1B3B8ACF4265}">
  <ds:schemaRefs>
    <ds:schemaRef ds:uri="http://schemas.openxmlformats.org/officeDocument/2006/bibliography"/>
  </ds:schemaRefs>
</ds:datastoreItem>
</file>

<file path=customXml/itemProps194.xml><?xml version="1.0" encoding="utf-8"?>
<ds:datastoreItem xmlns:ds="http://schemas.openxmlformats.org/officeDocument/2006/customXml" ds:itemID="{7E624D99-60AE-47AC-BEEC-386A729C36DE}">
  <ds:schemaRefs>
    <ds:schemaRef ds:uri="http://schemas.openxmlformats.org/officeDocument/2006/bibliography"/>
  </ds:schemaRefs>
</ds:datastoreItem>
</file>

<file path=customXml/itemProps195.xml><?xml version="1.0" encoding="utf-8"?>
<ds:datastoreItem xmlns:ds="http://schemas.openxmlformats.org/officeDocument/2006/customXml" ds:itemID="{06049A66-609D-4DFE-9260-3271C4656CEA}">
  <ds:schemaRefs>
    <ds:schemaRef ds:uri="http://schemas.openxmlformats.org/officeDocument/2006/bibliography"/>
  </ds:schemaRefs>
</ds:datastoreItem>
</file>

<file path=customXml/itemProps196.xml><?xml version="1.0" encoding="utf-8"?>
<ds:datastoreItem xmlns:ds="http://schemas.openxmlformats.org/officeDocument/2006/customXml" ds:itemID="{2A37422C-FE90-4C37-A2DE-0743FA0860DA}">
  <ds:schemaRefs>
    <ds:schemaRef ds:uri="http://schemas.openxmlformats.org/officeDocument/2006/bibliography"/>
  </ds:schemaRefs>
</ds:datastoreItem>
</file>

<file path=customXml/itemProps197.xml><?xml version="1.0" encoding="utf-8"?>
<ds:datastoreItem xmlns:ds="http://schemas.openxmlformats.org/officeDocument/2006/customXml" ds:itemID="{B9BB4842-FFFE-42AA-AA4D-8852BB71366F}">
  <ds:schemaRefs>
    <ds:schemaRef ds:uri="http://schemas.openxmlformats.org/officeDocument/2006/bibliography"/>
  </ds:schemaRefs>
</ds:datastoreItem>
</file>

<file path=customXml/itemProps198.xml><?xml version="1.0" encoding="utf-8"?>
<ds:datastoreItem xmlns:ds="http://schemas.openxmlformats.org/officeDocument/2006/customXml" ds:itemID="{5DBEC712-5EF3-4FE6-A030-1E570D465DB6}">
  <ds:schemaRefs>
    <ds:schemaRef ds:uri="http://schemas.openxmlformats.org/officeDocument/2006/bibliography"/>
  </ds:schemaRefs>
</ds:datastoreItem>
</file>

<file path=customXml/itemProps199.xml><?xml version="1.0" encoding="utf-8"?>
<ds:datastoreItem xmlns:ds="http://schemas.openxmlformats.org/officeDocument/2006/customXml" ds:itemID="{BF31F636-CD7E-46D4-BAD3-99C084816328}">
  <ds:schemaRefs>
    <ds:schemaRef ds:uri="http://schemas.openxmlformats.org/officeDocument/2006/bibliography"/>
  </ds:schemaRefs>
</ds:datastoreItem>
</file>

<file path=customXml/itemProps2.xml><?xml version="1.0" encoding="utf-8"?>
<ds:datastoreItem xmlns:ds="http://schemas.openxmlformats.org/officeDocument/2006/customXml" ds:itemID="{CA994E03-7297-45A7-9838-66DE4AF603AE}">
  <ds:schemaRefs>
    <ds:schemaRef ds:uri="http://schemas.openxmlformats.org/officeDocument/2006/bibliography"/>
  </ds:schemaRefs>
</ds:datastoreItem>
</file>

<file path=customXml/itemProps20.xml><?xml version="1.0" encoding="utf-8"?>
<ds:datastoreItem xmlns:ds="http://schemas.openxmlformats.org/officeDocument/2006/customXml" ds:itemID="{77C62C51-C105-4DE2-911F-9CDB51133CAB}">
  <ds:schemaRefs>
    <ds:schemaRef ds:uri="http://schemas.openxmlformats.org/officeDocument/2006/bibliography"/>
  </ds:schemaRefs>
</ds:datastoreItem>
</file>

<file path=customXml/itemProps200.xml><?xml version="1.0" encoding="utf-8"?>
<ds:datastoreItem xmlns:ds="http://schemas.openxmlformats.org/officeDocument/2006/customXml" ds:itemID="{9DA6277F-70B4-405E-8EA5-4474361784FA}">
  <ds:schemaRefs>
    <ds:schemaRef ds:uri="http://schemas.openxmlformats.org/officeDocument/2006/bibliography"/>
  </ds:schemaRefs>
</ds:datastoreItem>
</file>

<file path=customXml/itemProps201.xml><?xml version="1.0" encoding="utf-8"?>
<ds:datastoreItem xmlns:ds="http://schemas.openxmlformats.org/officeDocument/2006/customXml" ds:itemID="{080432C5-3D73-40A2-A533-D48C22ACA50D}">
  <ds:schemaRefs>
    <ds:schemaRef ds:uri="http://schemas.openxmlformats.org/officeDocument/2006/bibliography"/>
  </ds:schemaRefs>
</ds:datastoreItem>
</file>

<file path=customXml/itemProps202.xml><?xml version="1.0" encoding="utf-8"?>
<ds:datastoreItem xmlns:ds="http://schemas.openxmlformats.org/officeDocument/2006/customXml" ds:itemID="{CBF83FAB-7579-4982-AFA5-2188427843D8}">
  <ds:schemaRefs>
    <ds:schemaRef ds:uri="http://schemas.openxmlformats.org/officeDocument/2006/bibliography"/>
  </ds:schemaRefs>
</ds:datastoreItem>
</file>

<file path=customXml/itemProps203.xml><?xml version="1.0" encoding="utf-8"?>
<ds:datastoreItem xmlns:ds="http://schemas.openxmlformats.org/officeDocument/2006/customXml" ds:itemID="{6119A802-5896-45CE-BFF5-FAC54380D079}">
  <ds:schemaRefs>
    <ds:schemaRef ds:uri="http://schemas.openxmlformats.org/officeDocument/2006/bibliography"/>
  </ds:schemaRefs>
</ds:datastoreItem>
</file>

<file path=customXml/itemProps204.xml><?xml version="1.0" encoding="utf-8"?>
<ds:datastoreItem xmlns:ds="http://schemas.openxmlformats.org/officeDocument/2006/customXml" ds:itemID="{2BCAF310-E2A0-45B7-BDBB-BB6C601ACC47}">
  <ds:schemaRefs>
    <ds:schemaRef ds:uri="http://schemas.openxmlformats.org/officeDocument/2006/bibliography"/>
  </ds:schemaRefs>
</ds:datastoreItem>
</file>

<file path=customXml/itemProps205.xml><?xml version="1.0" encoding="utf-8"?>
<ds:datastoreItem xmlns:ds="http://schemas.openxmlformats.org/officeDocument/2006/customXml" ds:itemID="{1FEABAF0-A4FA-4D0E-B22A-AECA19EE15AE}">
  <ds:schemaRefs>
    <ds:schemaRef ds:uri="http://schemas.openxmlformats.org/officeDocument/2006/bibliography"/>
  </ds:schemaRefs>
</ds:datastoreItem>
</file>

<file path=customXml/itemProps206.xml><?xml version="1.0" encoding="utf-8"?>
<ds:datastoreItem xmlns:ds="http://schemas.openxmlformats.org/officeDocument/2006/customXml" ds:itemID="{A79EB9EE-96F3-49AD-A929-9979FDBDC571}">
  <ds:schemaRefs>
    <ds:schemaRef ds:uri="http://schemas.openxmlformats.org/officeDocument/2006/bibliography"/>
  </ds:schemaRefs>
</ds:datastoreItem>
</file>

<file path=customXml/itemProps207.xml><?xml version="1.0" encoding="utf-8"?>
<ds:datastoreItem xmlns:ds="http://schemas.openxmlformats.org/officeDocument/2006/customXml" ds:itemID="{5D9B28DB-5230-4A65-8C16-678849999FFB}">
  <ds:schemaRefs>
    <ds:schemaRef ds:uri="http://schemas.openxmlformats.org/officeDocument/2006/bibliography"/>
  </ds:schemaRefs>
</ds:datastoreItem>
</file>

<file path=customXml/itemProps208.xml><?xml version="1.0" encoding="utf-8"?>
<ds:datastoreItem xmlns:ds="http://schemas.openxmlformats.org/officeDocument/2006/customXml" ds:itemID="{64DEE018-7FCD-40B3-A420-BA106ACB8024}">
  <ds:schemaRefs>
    <ds:schemaRef ds:uri="http://schemas.openxmlformats.org/officeDocument/2006/bibliography"/>
  </ds:schemaRefs>
</ds:datastoreItem>
</file>

<file path=customXml/itemProps209.xml><?xml version="1.0" encoding="utf-8"?>
<ds:datastoreItem xmlns:ds="http://schemas.openxmlformats.org/officeDocument/2006/customXml" ds:itemID="{A8993516-E945-4445-B3A9-E4F2AD47DC44}">
  <ds:schemaRefs>
    <ds:schemaRef ds:uri="http://schemas.openxmlformats.org/officeDocument/2006/bibliography"/>
  </ds:schemaRefs>
</ds:datastoreItem>
</file>

<file path=customXml/itemProps21.xml><?xml version="1.0" encoding="utf-8"?>
<ds:datastoreItem xmlns:ds="http://schemas.openxmlformats.org/officeDocument/2006/customXml" ds:itemID="{ECEF035E-9A44-4EFE-864E-6635967D6D05}">
  <ds:schemaRefs>
    <ds:schemaRef ds:uri="http://schemas.openxmlformats.org/officeDocument/2006/bibliography"/>
  </ds:schemaRefs>
</ds:datastoreItem>
</file>

<file path=customXml/itemProps210.xml><?xml version="1.0" encoding="utf-8"?>
<ds:datastoreItem xmlns:ds="http://schemas.openxmlformats.org/officeDocument/2006/customXml" ds:itemID="{C276CE0E-12C0-441F-9F5E-46499E06729A}">
  <ds:schemaRefs>
    <ds:schemaRef ds:uri="http://schemas.openxmlformats.org/officeDocument/2006/bibliography"/>
  </ds:schemaRefs>
</ds:datastoreItem>
</file>

<file path=customXml/itemProps211.xml><?xml version="1.0" encoding="utf-8"?>
<ds:datastoreItem xmlns:ds="http://schemas.openxmlformats.org/officeDocument/2006/customXml" ds:itemID="{07632326-4771-445F-B783-344B4D934C62}">
  <ds:schemaRefs>
    <ds:schemaRef ds:uri="http://schemas.openxmlformats.org/officeDocument/2006/bibliography"/>
  </ds:schemaRefs>
</ds:datastoreItem>
</file>

<file path=customXml/itemProps212.xml><?xml version="1.0" encoding="utf-8"?>
<ds:datastoreItem xmlns:ds="http://schemas.openxmlformats.org/officeDocument/2006/customXml" ds:itemID="{858DB8F5-84A4-4427-B6CA-3D09D89DC8DF}">
  <ds:schemaRefs>
    <ds:schemaRef ds:uri="http://schemas.openxmlformats.org/officeDocument/2006/bibliography"/>
  </ds:schemaRefs>
</ds:datastoreItem>
</file>

<file path=customXml/itemProps213.xml><?xml version="1.0" encoding="utf-8"?>
<ds:datastoreItem xmlns:ds="http://schemas.openxmlformats.org/officeDocument/2006/customXml" ds:itemID="{FC91B722-9B65-4FAA-B4FB-A14284B43FD1}">
  <ds:schemaRefs>
    <ds:schemaRef ds:uri="http://schemas.openxmlformats.org/officeDocument/2006/bibliography"/>
  </ds:schemaRefs>
</ds:datastoreItem>
</file>

<file path=customXml/itemProps214.xml><?xml version="1.0" encoding="utf-8"?>
<ds:datastoreItem xmlns:ds="http://schemas.openxmlformats.org/officeDocument/2006/customXml" ds:itemID="{400CAC82-47DE-403A-9CFE-42496514BAB9}">
  <ds:schemaRefs>
    <ds:schemaRef ds:uri="http://schemas.openxmlformats.org/officeDocument/2006/bibliography"/>
  </ds:schemaRefs>
</ds:datastoreItem>
</file>

<file path=customXml/itemProps215.xml><?xml version="1.0" encoding="utf-8"?>
<ds:datastoreItem xmlns:ds="http://schemas.openxmlformats.org/officeDocument/2006/customXml" ds:itemID="{B7A96B8B-CF1C-41F5-BB5A-E6CFD2443B77}">
  <ds:schemaRefs>
    <ds:schemaRef ds:uri="http://schemas.openxmlformats.org/officeDocument/2006/bibliography"/>
  </ds:schemaRefs>
</ds:datastoreItem>
</file>

<file path=customXml/itemProps216.xml><?xml version="1.0" encoding="utf-8"?>
<ds:datastoreItem xmlns:ds="http://schemas.openxmlformats.org/officeDocument/2006/customXml" ds:itemID="{8B0A4649-4CD5-4BCE-93DD-CC7BD41AF21D}">
  <ds:schemaRefs>
    <ds:schemaRef ds:uri="http://schemas.openxmlformats.org/officeDocument/2006/bibliography"/>
  </ds:schemaRefs>
</ds:datastoreItem>
</file>

<file path=customXml/itemProps217.xml><?xml version="1.0" encoding="utf-8"?>
<ds:datastoreItem xmlns:ds="http://schemas.openxmlformats.org/officeDocument/2006/customXml" ds:itemID="{016ABAC0-9761-455B-ADD2-34E6CCBFBC34}">
  <ds:schemaRefs>
    <ds:schemaRef ds:uri="http://schemas.openxmlformats.org/officeDocument/2006/bibliography"/>
  </ds:schemaRefs>
</ds:datastoreItem>
</file>

<file path=customXml/itemProps218.xml><?xml version="1.0" encoding="utf-8"?>
<ds:datastoreItem xmlns:ds="http://schemas.openxmlformats.org/officeDocument/2006/customXml" ds:itemID="{E1E0FFF6-DFEB-472A-B911-E96412F5A52F}">
  <ds:schemaRefs>
    <ds:schemaRef ds:uri="http://schemas.openxmlformats.org/officeDocument/2006/bibliography"/>
  </ds:schemaRefs>
</ds:datastoreItem>
</file>

<file path=customXml/itemProps219.xml><?xml version="1.0" encoding="utf-8"?>
<ds:datastoreItem xmlns:ds="http://schemas.openxmlformats.org/officeDocument/2006/customXml" ds:itemID="{A9C3665F-94EB-4723-99AA-9EB779D44F8E}">
  <ds:schemaRefs>
    <ds:schemaRef ds:uri="http://schemas.openxmlformats.org/officeDocument/2006/bibliography"/>
  </ds:schemaRefs>
</ds:datastoreItem>
</file>

<file path=customXml/itemProps22.xml><?xml version="1.0" encoding="utf-8"?>
<ds:datastoreItem xmlns:ds="http://schemas.openxmlformats.org/officeDocument/2006/customXml" ds:itemID="{95FD54EB-E106-4587-8199-4668BCBB7E0A}">
  <ds:schemaRefs>
    <ds:schemaRef ds:uri="http://schemas.openxmlformats.org/officeDocument/2006/bibliography"/>
  </ds:schemaRefs>
</ds:datastoreItem>
</file>

<file path=customXml/itemProps220.xml><?xml version="1.0" encoding="utf-8"?>
<ds:datastoreItem xmlns:ds="http://schemas.openxmlformats.org/officeDocument/2006/customXml" ds:itemID="{7350A6C9-C427-47CA-A64D-D72C3131CEA7}">
  <ds:schemaRefs>
    <ds:schemaRef ds:uri="http://schemas.openxmlformats.org/officeDocument/2006/bibliography"/>
  </ds:schemaRefs>
</ds:datastoreItem>
</file>

<file path=customXml/itemProps221.xml><?xml version="1.0" encoding="utf-8"?>
<ds:datastoreItem xmlns:ds="http://schemas.openxmlformats.org/officeDocument/2006/customXml" ds:itemID="{9DC7FCB2-00F7-44B1-A92E-A6FE1EA4C8A5}">
  <ds:schemaRefs>
    <ds:schemaRef ds:uri="http://schemas.openxmlformats.org/officeDocument/2006/bibliography"/>
  </ds:schemaRefs>
</ds:datastoreItem>
</file>

<file path=customXml/itemProps222.xml><?xml version="1.0" encoding="utf-8"?>
<ds:datastoreItem xmlns:ds="http://schemas.openxmlformats.org/officeDocument/2006/customXml" ds:itemID="{DE930372-AC04-4655-9565-9FA9EC414850}">
  <ds:schemaRefs>
    <ds:schemaRef ds:uri="http://schemas.openxmlformats.org/officeDocument/2006/bibliography"/>
  </ds:schemaRefs>
</ds:datastoreItem>
</file>

<file path=customXml/itemProps223.xml><?xml version="1.0" encoding="utf-8"?>
<ds:datastoreItem xmlns:ds="http://schemas.openxmlformats.org/officeDocument/2006/customXml" ds:itemID="{99D78FED-A9D8-4240-BE51-684B6E902696}">
  <ds:schemaRefs>
    <ds:schemaRef ds:uri="http://schemas.openxmlformats.org/officeDocument/2006/bibliography"/>
  </ds:schemaRefs>
</ds:datastoreItem>
</file>

<file path=customXml/itemProps224.xml><?xml version="1.0" encoding="utf-8"?>
<ds:datastoreItem xmlns:ds="http://schemas.openxmlformats.org/officeDocument/2006/customXml" ds:itemID="{5E8FBF85-AE5C-4FCF-AF19-44EBF12A01ED}">
  <ds:schemaRefs>
    <ds:schemaRef ds:uri="http://schemas.openxmlformats.org/officeDocument/2006/bibliography"/>
  </ds:schemaRefs>
</ds:datastoreItem>
</file>

<file path=customXml/itemProps225.xml><?xml version="1.0" encoding="utf-8"?>
<ds:datastoreItem xmlns:ds="http://schemas.openxmlformats.org/officeDocument/2006/customXml" ds:itemID="{1FAE43E4-B248-470D-B525-782428D9EE66}">
  <ds:schemaRefs>
    <ds:schemaRef ds:uri="http://schemas.openxmlformats.org/officeDocument/2006/bibliography"/>
  </ds:schemaRefs>
</ds:datastoreItem>
</file>

<file path=customXml/itemProps226.xml><?xml version="1.0" encoding="utf-8"?>
<ds:datastoreItem xmlns:ds="http://schemas.openxmlformats.org/officeDocument/2006/customXml" ds:itemID="{EBB93C86-D0A9-4FA3-9715-043985FD8076}">
  <ds:schemaRefs>
    <ds:schemaRef ds:uri="http://schemas.openxmlformats.org/officeDocument/2006/bibliography"/>
  </ds:schemaRefs>
</ds:datastoreItem>
</file>

<file path=customXml/itemProps227.xml><?xml version="1.0" encoding="utf-8"?>
<ds:datastoreItem xmlns:ds="http://schemas.openxmlformats.org/officeDocument/2006/customXml" ds:itemID="{FE61959E-58E6-4D43-972D-C4BA40307B0D}">
  <ds:schemaRefs>
    <ds:schemaRef ds:uri="http://schemas.openxmlformats.org/officeDocument/2006/bibliography"/>
  </ds:schemaRefs>
</ds:datastoreItem>
</file>

<file path=customXml/itemProps228.xml><?xml version="1.0" encoding="utf-8"?>
<ds:datastoreItem xmlns:ds="http://schemas.openxmlformats.org/officeDocument/2006/customXml" ds:itemID="{23C56C9A-CAE1-44BB-B559-D7886937A4B0}">
  <ds:schemaRefs>
    <ds:schemaRef ds:uri="http://schemas.openxmlformats.org/officeDocument/2006/bibliography"/>
  </ds:schemaRefs>
</ds:datastoreItem>
</file>

<file path=customXml/itemProps229.xml><?xml version="1.0" encoding="utf-8"?>
<ds:datastoreItem xmlns:ds="http://schemas.openxmlformats.org/officeDocument/2006/customXml" ds:itemID="{5022595A-E431-4524-B690-6655895C55B8}">
  <ds:schemaRefs>
    <ds:schemaRef ds:uri="http://schemas.openxmlformats.org/officeDocument/2006/bibliography"/>
  </ds:schemaRefs>
</ds:datastoreItem>
</file>

<file path=customXml/itemProps23.xml><?xml version="1.0" encoding="utf-8"?>
<ds:datastoreItem xmlns:ds="http://schemas.openxmlformats.org/officeDocument/2006/customXml" ds:itemID="{DE63E8EF-B355-4D66-9B66-3AA3A631756F}">
  <ds:schemaRefs>
    <ds:schemaRef ds:uri="http://schemas.openxmlformats.org/officeDocument/2006/bibliography"/>
  </ds:schemaRefs>
</ds:datastoreItem>
</file>

<file path=customXml/itemProps230.xml><?xml version="1.0" encoding="utf-8"?>
<ds:datastoreItem xmlns:ds="http://schemas.openxmlformats.org/officeDocument/2006/customXml" ds:itemID="{8085EE37-BA6C-4D4B-923E-DE6D7E5FB488}">
  <ds:schemaRefs>
    <ds:schemaRef ds:uri="http://schemas.openxmlformats.org/officeDocument/2006/bibliography"/>
  </ds:schemaRefs>
</ds:datastoreItem>
</file>

<file path=customXml/itemProps231.xml><?xml version="1.0" encoding="utf-8"?>
<ds:datastoreItem xmlns:ds="http://schemas.openxmlformats.org/officeDocument/2006/customXml" ds:itemID="{9D6D7CDC-98FB-4280-91F8-DC7227A5A655}">
  <ds:schemaRefs>
    <ds:schemaRef ds:uri="http://schemas.openxmlformats.org/officeDocument/2006/bibliography"/>
  </ds:schemaRefs>
</ds:datastoreItem>
</file>

<file path=customXml/itemProps232.xml><?xml version="1.0" encoding="utf-8"?>
<ds:datastoreItem xmlns:ds="http://schemas.openxmlformats.org/officeDocument/2006/customXml" ds:itemID="{ABC6FFD0-577A-4B70-AC5B-BF4CB119727D}">
  <ds:schemaRefs>
    <ds:schemaRef ds:uri="http://schemas.openxmlformats.org/officeDocument/2006/bibliography"/>
  </ds:schemaRefs>
</ds:datastoreItem>
</file>

<file path=customXml/itemProps233.xml><?xml version="1.0" encoding="utf-8"?>
<ds:datastoreItem xmlns:ds="http://schemas.openxmlformats.org/officeDocument/2006/customXml" ds:itemID="{4F350484-B3F1-4CE6-8328-DF6C0F124154}">
  <ds:schemaRefs>
    <ds:schemaRef ds:uri="http://schemas.openxmlformats.org/officeDocument/2006/bibliography"/>
  </ds:schemaRefs>
</ds:datastoreItem>
</file>

<file path=customXml/itemProps234.xml><?xml version="1.0" encoding="utf-8"?>
<ds:datastoreItem xmlns:ds="http://schemas.openxmlformats.org/officeDocument/2006/customXml" ds:itemID="{63E08621-6543-4DD8-89E8-2F989CC5D8FF}">
  <ds:schemaRefs>
    <ds:schemaRef ds:uri="http://schemas.openxmlformats.org/officeDocument/2006/bibliography"/>
  </ds:schemaRefs>
</ds:datastoreItem>
</file>

<file path=customXml/itemProps235.xml><?xml version="1.0" encoding="utf-8"?>
<ds:datastoreItem xmlns:ds="http://schemas.openxmlformats.org/officeDocument/2006/customXml" ds:itemID="{39ED47B7-5671-4256-8A09-AD0731E3847E}">
  <ds:schemaRefs>
    <ds:schemaRef ds:uri="http://schemas.openxmlformats.org/officeDocument/2006/bibliography"/>
  </ds:schemaRefs>
</ds:datastoreItem>
</file>

<file path=customXml/itemProps236.xml><?xml version="1.0" encoding="utf-8"?>
<ds:datastoreItem xmlns:ds="http://schemas.openxmlformats.org/officeDocument/2006/customXml" ds:itemID="{F2E68A31-0362-4F35-A917-8E50B7F78E18}">
  <ds:schemaRefs>
    <ds:schemaRef ds:uri="http://schemas.openxmlformats.org/officeDocument/2006/bibliography"/>
  </ds:schemaRefs>
</ds:datastoreItem>
</file>

<file path=customXml/itemProps237.xml><?xml version="1.0" encoding="utf-8"?>
<ds:datastoreItem xmlns:ds="http://schemas.openxmlformats.org/officeDocument/2006/customXml" ds:itemID="{7CAE9A31-8FBF-4055-9E42-3F05EB847647}">
  <ds:schemaRefs>
    <ds:schemaRef ds:uri="http://schemas.openxmlformats.org/officeDocument/2006/bibliography"/>
  </ds:schemaRefs>
</ds:datastoreItem>
</file>

<file path=customXml/itemProps238.xml><?xml version="1.0" encoding="utf-8"?>
<ds:datastoreItem xmlns:ds="http://schemas.openxmlformats.org/officeDocument/2006/customXml" ds:itemID="{9D9BD9CC-7A66-4F61-ACAC-D90A0ED9DCDD}">
  <ds:schemaRefs>
    <ds:schemaRef ds:uri="http://schemas.openxmlformats.org/officeDocument/2006/bibliography"/>
  </ds:schemaRefs>
</ds:datastoreItem>
</file>

<file path=customXml/itemProps239.xml><?xml version="1.0" encoding="utf-8"?>
<ds:datastoreItem xmlns:ds="http://schemas.openxmlformats.org/officeDocument/2006/customXml" ds:itemID="{C61CF441-F529-4E1F-99A4-5CD86ED59371}">
  <ds:schemaRefs>
    <ds:schemaRef ds:uri="http://schemas.openxmlformats.org/officeDocument/2006/bibliography"/>
  </ds:schemaRefs>
</ds:datastoreItem>
</file>

<file path=customXml/itemProps24.xml><?xml version="1.0" encoding="utf-8"?>
<ds:datastoreItem xmlns:ds="http://schemas.openxmlformats.org/officeDocument/2006/customXml" ds:itemID="{678CC9B1-9DDA-4BFF-BEFD-71E9C6471D69}">
  <ds:schemaRefs>
    <ds:schemaRef ds:uri="http://schemas.openxmlformats.org/officeDocument/2006/bibliography"/>
  </ds:schemaRefs>
</ds:datastoreItem>
</file>

<file path=customXml/itemProps240.xml><?xml version="1.0" encoding="utf-8"?>
<ds:datastoreItem xmlns:ds="http://schemas.openxmlformats.org/officeDocument/2006/customXml" ds:itemID="{4EAE08E1-8126-4453-AF99-F8DC8C3D86A8}">
  <ds:schemaRefs>
    <ds:schemaRef ds:uri="http://schemas.openxmlformats.org/officeDocument/2006/bibliography"/>
  </ds:schemaRefs>
</ds:datastoreItem>
</file>

<file path=customXml/itemProps241.xml><?xml version="1.0" encoding="utf-8"?>
<ds:datastoreItem xmlns:ds="http://schemas.openxmlformats.org/officeDocument/2006/customXml" ds:itemID="{15BD1294-BA56-4675-ADD5-FBDFBC7C8F38}">
  <ds:schemaRefs>
    <ds:schemaRef ds:uri="http://schemas.openxmlformats.org/officeDocument/2006/bibliography"/>
  </ds:schemaRefs>
</ds:datastoreItem>
</file>

<file path=customXml/itemProps242.xml><?xml version="1.0" encoding="utf-8"?>
<ds:datastoreItem xmlns:ds="http://schemas.openxmlformats.org/officeDocument/2006/customXml" ds:itemID="{7E19EA8D-86B0-4F1A-A71C-08C7FB8AC3A8}">
  <ds:schemaRefs>
    <ds:schemaRef ds:uri="http://schemas.openxmlformats.org/officeDocument/2006/bibliography"/>
  </ds:schemaRefs>
</ds:datastoreItem>
</file>

<file path=customXml/itemProps243.xml><?xml version="1.0" encoding="utf-8"?>
<ds:datastoreItem xmlns:ds="http://schemas.openxmlformats.org/officeDocument/2006/customXml" ds:itemID="{A744689F-B6CA-4CEB-A083-9F59F19DB8E7}">
  <ds:schemaRefs>
    <ds:schemaRef ds:uri="http://schemas.openxmlformats.org/officeDocument/2006/bibliography"/>
  </ds:schemaRefs>
</ds:datastoreItem>
</file>

<file path=customXml/itemProps244.xml><?xml version="1.0" encoding="utf-8"?>
<ds:datastoreItem xmlns:ds="http://schemas.openxmlformats.org/officeDocument/2006/customXml" ds:itemID="{39259951-31E3-49C5-9E75-0DF25D6DBDE1}">
  <ds:schemaRefs>
    <ds:schemaRef ds:uri="http://schemas.openxmlformats.org/officeDocument/2006/bibliography"/>
  </ds:schemaRefs>
</ds:datastoreItem>
</file>

<file path=customXml/itemProps245.xml><?xml version="1.0" encoding="utf-8"?>
<ds:datastoreItem xmlns:ds="http://schemas.openxmlformats.org/officeDocument/2006/customXml" ds:itemID="{85D2D06C-1986-489C-B61A-94F8D65EC603}">
  <ds:schemaRefs>
    <ds:schemaRef ds:uri="http://schemas.openxmlformats.org/officeDocument/2006/bibliography"/>
  </ds:schemaRefs>
</ds:datastoreItem>
</file>

<file path=customXml/itemProps246.xml><?xml version="1.0" encoding="utf-8"?>
<ds:datastoreItem xmlns:ds="http://schemas.openxmlformats.org/officeDocument/2006/customXml" ds:itemID="{20CCB24D-B5DE-4121-84B2-5B8AC7415443}">
  <ds:schemaRefs>
    <ds:schemaRef ds:uri="http://schemas.openxmlformats.org/officeDocument/2006/bibliography"/>
  </ds:schemaRefs>
</ds:datastoreItem>
</file>

<file path=customXml/itemProps247.xml><?xml version="1.0" encoding="utf-8"?>
<ds:datastoreItem xmlns:ds="http://schemas.openxmlformats.org/officeDocument/2006/customXml" ds:itemID="{ADDF2377-3F5A-43A3-BCD7-B963FCD63E24}">
  <ds:schemaRefs>
    <ds:schemaRef ds:uri="http://schemas.openxmlformats.org/officeDocument/2006/bibliography"/>
  </ds:schemaRefs>
</ds:datastoreItem>
</file>

<file path=customXml/itemProps248.xml><?xml version="1.0" encoding="utf-8"?>
<ds:datastoreItem xmlns:ds="http://schemas.openxmlformats.org/officeDocument/2006/customXml" ds:itemID="{DFB333A3-1B44-460F-99C3-9CB02075546F}">
  <ds:schemaRefs>
    <ds:schemaRef ds:uri="http://schemas.openxmlformats.org/officeDocument/2006/bibliography"/>
  </ds:schemaRefs>
</ds:datastoreItem>
</file>

<file path=customXml/itemProps249.xml><?xml version="1.0" encoding="utf-8"?>
<ds:datastoreItem xmlns:ds="http://schemas.openxmlformats.org/officeDocument/2006/customXml" ds:itemID="{1928CA7D-7B10-4E0E-B06E-4074F93B2800}">
  <ds:schemaRefs>
    <ds:schemaRef ds:uri="http://schemas.openxmlformats.org/officeDocument/2006/bibliography"/>
  </ds:schemaRefs>
</ds:datastoreItem>
</file>

<file path=customXml/itemProps25.xml><?xml version="1.0" encoding="utf-8"?>
<ds:datastoreItem xmlns:ds="http://schemas.openxmlformats.org/officeDocument/2006/customXml" ds:itemID="{1F671E1B-E238-4DE9-866F-8A0B5398E213}">
  <ds:schemaRefs>
    <ds:schemaRef ds:uri="http://schemas.openxmlformats.org/officeDocument/2006/bibliography"/>
  </ds:schemaRefs>
</ds:datastoreItem>
</file>

<file path=customXml/itemProps250.xml><?xml version="1.0" encoding="utf-8"?>
<ds:datastoreItem xmlns:ds="http://schemas.openxmlformats.org/officeDocument/2006/customXml" ds:itemID="{4608F8B6-333E-49EA-923F-558F16479B94}">
  <ds:schemaRefs>
    <ds:schemaRef ds:uri="http://schemas.openxmlformats.org/officeDocument/2006/bibliography"/>
  </ds:schemaRefs>
</ds:datastoreItem>
</file>

<file path=customXml/itemProps251.xml><?xml version="1.0" encoding="utf-8"?>
<ds:datastoreItem xmlns:ds="http://schemas.openxmlformats.org/officeDocument/2006/customXml" ds:itemID="{CD4B5248-088F-440E-BF8A-8CF49F705A87}">
  <ds:schemaRefs>
    <ds:schemaRef ds:uri="http://schemas.openxmlformats.org/officeDocument/2006/bibliography"/>
  </ds:schemaRefs>
</ds:datastoreItem>
</file>

<file path=customXml/itemProps252.xml><?xml version="1.0" encoding="utf-8"?>
<ds:datastoreItem xmlns:ds="http://schemas.openxmlformats.org/officeDocument/2006/customXml" ds:itemID="{9FB69A4B-234B-4C79-85EF-C52FF9E0D360}">
  <ds:schemaRefs>
    <ds:schemaRef ds:uri="http://schemas.openxmlformats.org/officeDocument/2006/bibliography"/>
  </ds:schemaRefs>
</ds:datastoreItem>
</file>

<file path=customXml/itemProps253.xml><?xml version="1.0" encoding="utf-8"?>
<ds:datastoreItem xmlns:ds="http://schemas.openxmlformats.org/officeDocument/2006/customXml" ds:itemID="{308CCFE4-36CB-4223-B698-FD1CE1806EF8}">
  <ds:schemaRefs>
    <ds:schemaRef ds:uri="http://schemas.openxmlformats.org/officeDocument/2006/bibliography"/>
  </ds:schemaRefs>
</ds:datastoreItem>
</file>

<file path=customXml/itemProps254.xml><?xml version="1.0" encoding="utf-8"?>
<ds:datastoreItem xmlns:ds="http://schemas.openxmlformats.org/officeDocument/2006/customXml" ds:itemID="{5B299BB5-E037-48B2-A406-BE3DA187246E}">
  <ds:schemaRefs>
    <ds:schemaRef ds:uri="http://schemas.openxmlformats.org/officeDocument/2006/bibliography"/>
  </ds:schemaRefs>
</ds:datastoreItem>
</file>

<file path=customXml/itemProps255.xml><?xml version="1.0" encoding="utf-8"?>
<ds:datastoreItem xmlns:ds="http://schemas.openxmlformats.org/officeDocument/2006/customXml" ds:itemID="{68F76F56-E0C7-4807-B572-59C89561516A}">
  <ds:schemaRefs>
    <ds:schemaRef ds:uri="http://schemas.openxmlformats.org/officeDocument/2006/bibliography"/>
  </ds:schemaRefs>
</ds:datastoreItem>
</file>

<file path=customXml/itemProps256.xml><?xml version="1.0" encoding="utf-8"?>
<ds:datastoreItem xmlns:ds="http://schemas.openxmlformats.org/officeDocument/2006/customXml" ds:itemID="{8FB29860-08D1-46D8-8CD0-E39F3709363B}">
  <ds:schemaRefs>
    <ds:schemaRef ds:uri="http://schemas.openxmlformats.org/officeDocument/2006/bibliography"/>
  </ds:schemaRefs>
</ds:datastoreItem>
</file>

<file path=customXml/itemProps257.xml><?xml version="1.0" encoding="utf-8"?>
<ds:datastoreItem xmlns:ds="http://schemas.openxmlformats.org/officeDocument/2006/customXml" ds:itemID="{4049DBEF-1435-4B64-B31B-D20DCEE851C3}">
  <ds:schemaRefs>
    <ds:schemaRef ds:uri="http://schemas.openxmlformats.org/officeDocument/2006/bibliography"/>
  </ds:schemaRefs>
</ds:datastoreItem>
</file>

<file path=customXml/itemProps258.xml><?xml version="1.0" encoding="utf-8"?>
<ds:datastoreItem xmlns:ds="http://schemas.openxmlformats.org/officeDocument/2006/customXml" ds:itemID="{ECF62DA8-9764-4275-822D-867449A6EAF6}">
  <ds:schemaRefs>
    <ds:schemaRef ds:uri="http://schemas.openxmlformats.org/officeDocument/2006/bibliography"/>
  </ds:schemaRefs>
</ds:datastoreItem>
</file>

<file path=customXml/itemProps259.xml><?xml version="1.0" encoding="utf-8"?>
<ds:datastoreItem xmlns:ds="http://schemas.openxmlformats.org/officeDocument/2006/customXml" ds:itemID="{5AF6C77E-3034-4DC6-9AE1-C1E07809AE7D}">
  <ds:schemaRefs>
    <ds:schemaRef ds:uri="http://schemas.openxmlformats.org/officeDocument/2006/bibliography"/>
  </ds:schemaRefs>
</ds:datastoreItem>
</file>

<file path=customXml/itemProps26.xml><?xml version="1.0" encoding="utf-8"?>
<ds:datastoreItem xmlns:ds="http://schemas.openxmlformats.org/officeDocument/2006/customXml" ds:itemID="{25196B60-DB26-485D-BBBC-E480DABB9F3F}">
  <ds:schemaRefs>
    <ds:schemaRef ds:uri="http://schemas.openxmlformats.org/officeDocument/2006/bibliography"/>
  </ds:schemaRefs>
</ds:datastoreItem>
</file>

<file path=customXml/itemProps260.xml><?xml version="1.0" encoding="utf-8"?>
<ds:datastoreItem xmlns:ds="http://schemas.openxmlformats.org/officeDocument/2006/customXml" ds:itemID="{C6BCB9BA-89DE-4E71-847D-5754233AF479}">
  <ds:schemaRefs>
    <ds:schemaRef ds:uri="http://schemas.openxmlformats.org/officeDocument/2006/bibliography"/>
  </ds:schemaRefs>
</ds:datastoreItem>
</file>

<file path=customXml/itemProps261.xml><?xml version="1.0" encoding="utf-8"?>
<ds:datastoreItem xmlns:ds="http://schemas.openxmlformats.org/officeDocument/2006/customXml" ds:itemID="{0CB26F01-3EAE-4A1E-9FDF-BFDB9A4D46A2}">
  <ds:schemaRefs>
    <ds:schemaRef ds:uri="http://schemas.openxmlformats.org/officeDocument/2006/bibliography"/>
  </ds:schemaRefs>
</ds:datastoreItem>
</file>

<file path=customXml/itemProps262.xml><?xml version="1.0" encoding="utf-8"?>
<ds:datastoreItem xmlns:ds="http://schemas.openxmlformats.org/officeDocument/2006/customXml" ds:itemID="{D85F3869-8A40-4F3A-BF7B-4B65229E8089}">
  <ds:schemaRefs>
    <ds:schemaRef ds:uri="http://schemas.openxmlformats.org/officeDocument/2006/bibliography"/>
  </ds:schemaRefs>
</ds:datastoreItem>
</file>

<file path=customXml/itemProps263.xml><?xml version="1.0" encoding="utf-8"?>
<ds:datastoreItem xmlns:ds="http://schemas.openxmlformats.org/officeDocument/2006/customXml" ds:itemID="{09973F8F-B55F-46B9-B416-6DD8F8802D33}">
  <ds:schemaRefs>
    <ds:schemaRef ds:uri="http://schemas.openxmlformats.org/officeDocument/2006/bibliography"/>
  </ds:schemaRefs>
</ds:datastoreItem>
</file>

<file path=customXml/itemProps264.xml><?xml version="1.0" encoding="utf-8"?>
<ds:datastoreItem xmlns:ds="http://schemas.openxmlformats.org/officeDocument/2006/customXml" ds:itemID="{530D4A67-B769-4A6C-A1AB-2E91D93C7538}">
  <ds:schemaRefs>
    <ds:schemaRef ds:uri="http://schemas.openxmlformats.org/officeDocument/2006/bibliography"/>
  </ds:schemaRefs>
</ds:datastoreItem>
</file>

<file path=customXml/itemProps265.xml><?xml version="1.0" encoding="utf-8"?>
<ds:datastoreItem xmlns:ds="http://schemas.openxmlformats.org/officeDocument/2006/customXml" ds:itemID="{953F6095-AF88-4CE0-AEE8-66733BAF7DA3}">
  <ds:schemaRefs>
    <ds:schemaRef ds:uri="http://schemas.openxmlformats.org/officeDocument/2006/bibliography"/>
  </ds:schemaRefs>
</ds:datastoreItem>
</file>

<file path=customXml/itemProps266.xml><?xml version="1.0" encoding="utf-8"?>
<ds:datastoreItem xmlns:ds="http://schemas.openxmlformats.org/officeDocument/2006/customXml" ds:itemID="{C3E0CC6F-3A68-433D-8BDD-DF9C0FAFB007}">
  <ds:schemaRefs>
    <ds:schemaRef ds:uri="http://schemas.openxmlformats.org/officeDocument/2006/bibliography"/>
  </ds:schemaRefs>
</ds:datastoreItem>
</file>

<file path=customXml/itemProps267.xml><?xml version="1.0" encoding="utf-8"?>
<ds:datastoreItem xmlns:ds="http://schemas.openxmlformats.org/officeDocument/2006/customXml" ds:itemID="{CC995C7E-9403-4E57-B685-95CA46C3E9BB}">
  <ds:schemaRefs>
    <ds:schemaRef ds:uri="http://schemas.openxmlformats.org/officeDocument/2006/bibliography"/>
  </ds:schemaRefs>
</ds:datastoreItem>
</file>

<file path=customXml/itemProps268.xml><?xml version="1.0" encoding="utf-8"?>
<ds:datastoreItem xmlns:ds="http://schemas.openxmlformats.org/officeDocument/2006/customXml" ds:itemID="{895CC1AE-BBB3-426F-9379-17005C4B8104}">
  <ds:schemaRefs>
    <ds:schemaRef ds:uri="http://schemas.openxmlformats.org/officeDocument/2006/bibliography"/>
  </ds:schemaRefs>
</ds:datastoreItem>
</file>

<file path=customXml/itemProps269.xml><?xml version="1.0" encoding="utf-8"?>
<ds:datastoreItem xmlns:ds="http://schemas.openxmlformats.org/officeDocument/2006/customXml" ds:itemID="{03D34F97-EBB4-463D-AD4B-798828034588}">
  <ds:schemaRefs>
    <ds:schemaRef ds:uri="http://schemas.openxmlformats.org/officeDocument/2006/bibliography"/>
  </ds:schemaRefs>
</ds:datastoreItem>
</file>

<file path=customXml/itemProps27.xml><?xml version="1.0" encoding="utf-8"?>
<ds:datastoreItem xmlns:ds="http://schemas.openxmlformats.org/officeDocument/2006/customXml" ds:itemID="{25493BFC-80E7-4582-8D56-E1642D8E1B83}">
  <ds:schemaRefs>
    <ds:schemaRef ds:uri="http://schemas.openxmlformats.org/officeDocument/2006/bibliography"/>
  </ds:schemaRefs>
</ds:datastoreItem>
</file>

<file path=customXml/itemProps270.xml><?xml version="1.0" encoding="utf-8"?>
<ds:datastoreItem xmlns:ds="http://schemas.openxmlformats.org/officeDocument/2006/customXml" ds:itemID="{15F6FBA9-68D8-4146-94BB-1136BA91DFEF}">
  <ds:schemaRefs>
    <ds:schemaRef ds:uri="http://schemas.openxmlformats.org/officeDocument/2006/bibliography"/>
  </ds:schemaRefs>
</ds:datastoreItem>
</file>

<file path=customXml/itemProps271.xml><?xml version="1.0" encoding="utf-8"?>
<ds:datastoreItem xmlns:ds="http://schemas.openxmlformats.org/officeDocument/2006/customXml" ds:itemID="{4DB18FF6-D63F-4A05-B83D-8854D6417997}">
  <ds:schemaRefs>
    <ds:schemaRef ds:uri="http://schemas.openxmlformats.org/officeDocument/2006/bibliography"/>
  </ds:schemaRefs>
</ds:datastoreItem>
</file>

<file path=customXml/itemProps272.xml><?xml version="1.0" encoding="utf-8"?>
<ds:datastoreItem xmlns:ds="http://schemas.openxmlformats.org/officeDocument/2006/customXml" ds:itemID="{1B08C4A4-2770-433B-8066-A7D0934E92A7}">
  <ds:schemaRefs>
    <ds:schemaRef ds:uri="http://schemas.openxmlformats.org/officeDocument/2006/bibliography"/>
  </ds:schemaRefs>
</ds:datastoreItem>
</file>

<file path=customXml/itemProps273.xml><?xml version="1.0" encoding="utf-8"?>
<ds:datastoreItem xmlns:ds="http://schemas.openxmlformats.org/officeDocument/2006/customXml" ds:itemID="{ED9E7822-0725-4F67-AB8D-EE7EB52638E7}">
  <ds:schemaRefs>
    <ds:schemaRef ds:uri="http://schemas.openxmlformats.org/officeDocument/2006/bibliography"/>
  </ds:schemaRefs>
</ds:datastoreItem>
</file>

<file path=customXml/itemProps274.xml><?xml version="1.0" encoding="utf-8"?>
<ds:datastoreItem xmlns:ds="http://schemas.openxmlformats.org/officeDocument/2006/customXml" ds:itemID="{C9A0A305-70E3-4996-BC57-FF105FB340D1}">
  <ds:schemaRefs>
    <ds:schemaRef ds:uri="http://schemas.openxmlformats.org/officeDocument/2006/bibliography"/>
  </ds:schemaRefs>
</ds:datastoreItem>
</file>

<file path=customXml/itemProps275.xml><?xml version="1.0" encoding="utf-8"?>
<ds:datastoreItem xmlns:ds="http://schemas.openxmlformats.org/officeDocument/2006/customXml" ds:itemID="{45887C8F-D1C9-4E14-A192-455E5B2B545B}">
  <ds:schemaRefs>
    <ds:schemaRef ds:uri="http://schemas.openxmlformats.org/officeDocument/2006/bibliography"/>
  </ds:schemaRefs>
</ds:datastoreItem>
</file>

<file path=customXml/itemProps276.xml><?xml version="1.0" encoding="utf-8"?>
<ds:datastoreItem xmlns:ds="http://schemas.openxmlformats.org/officeDocument/2006/customXml" ds:itemID="{3F452C06-079C-4617-A176-0A895F3FB77A}">
  <ds:schemaRefs>
    <ds:schemaRef ds:uri="http://schemas.openxmlformats.org/officeDocument/2006/bibliography"/>
  </ds:schemaRefs>
</ds:datastoreItem>
</file>

<file path=customXml/itemProps277.xml><?xml version="1.0" encoding="utf-8"?>
<ds:datastoreItem xmlns:ds="http://schemas.openxmlformats.org/officeDocument/2006/customXml" ds:itemID="{EE189F0C-0F3F-44A7-91E6-9C606BA93E4A}">
  <ds:schemaRefs>
    <ds:schemaRef ds:uri="http://schemas.openxmlformats.org/officeDocument/2006/bibliography"/>
  </ds:schemaRefs>
</ds:datastoreItem>
</file>

<file path=customXml/itemProps278.xml><?xml version="1.0" encoding="utf-8"?>
<ds:datastoreItem xmlns:ds="http://schemas.openxmlformats.org/officeDocument/2006/customXml" ds:itemID="{5121FEBC-41D9-4541-97B6-C6F9F1EB6261}">
  <ds:schemaRefs>
    <ds:schemaRef ds:uri="http://schemas.openxmlformats.org/officeDocument/2006/bibliography"/>
  </ds:schemaRefs>
</ds:datastoreItem>
</file>

<file path=customXml/itemProps279.xml><?xml version="1.0" encoding="utf-8"?>
<ds:datastoreItem xmlns:ds="http://schemas.openxmlformats.org/officeDocument/2006/customXml" ds:itemID="{3D6D1062-552B-4C6C-A4B0-8E6E903E4221}">
  <ds:schemaRefs>
    <ds:schemaRef ds:uri="http://schemas.openxmlformats.org/officeDocument/2006/bibliography"/>
  </ds:schemaRefs>
</ds:datastoreItem>
</file>

<file path=customXml/itemProps28.xml><?xml version="1.0" encoding="utf-8"?>
<ds:datastoreItem xmlns:ds="http://schemas.openxmlformats.org/officeDocument/2006/customXml" ds:itemID="{42C68676-D779-4C06-B75E-43DCE58814D4}">
  <ds:schemaRefs>
    <ds:schemaRef ds:uri="http://schemas.openxmlformats.org/officeDocument/2006/bibliography"/>
  </ds:schemaRefs>
</ds:datastoreItem>
</file>

<file path=customXml/itemProps280.xml><?xml version="1.0" encoding="utf-8"?>
<ds:datastoreItem xmlns:ds="http://schemas.openxmlformats.org/officeDocument/2006/customXml" ds:itemID="{0D21300F-5065-435D-B2DF-BB949C847395}">
  <ds:schemaRefs>
    <ds:schemaRef ds:uri="http://schemas.openxmlformats.org/officeDocument/2006/bibliography"/>
  </ds:schemaRefs>
</ds:datastoreItem>
</file>

<file path=customXml/itemProps281.xml><?xml version="1.0" encoding="utf-8"?>
<ds:datastoreItem xmlns:ds="http://schemas.openxmlformats.org/officeDocument/2006/customXml" ds:itemID="{728765D1-D430-4BD4-B8D1-5DAF8BDF4203}">
  <ds:schemaRefs>
    <ds:schemaRef ds:uri="http://schemas.openxmlformats.org/officeDocument/2006/bibliography"/>
  </ds:schemaRefs>
</ds:datastoreItem>
</file>

<file path=customXml/itemProps282.xml><?xml version="1.0" encoding="utf-8"?>
<ds:datastoreItem xmlns:ds="http://schemas.openxmlformats.org/officeDocument/2006/customXml" ds:itemID="{8E47A541-BF90-4689-8A76-F2B1120ECDD1}">
  <ds:schemaRefs>
    <ds:schemaRef ds:uri="http://schemas.openxmlformats.org/officeDocument/2006/bibliography"/>
  </ds:schemaRefs>
</ds:datastoreItem>
</file>

<file path=customXml/itemProps283.xml><?xml version="1.0" encoding="utf-8"?>
<ds:datastoreItem xmlns:ds="http://schemas.openxmlformats.org/officeDocument/2006/customXml" ds:itemID="{8BC70321-C2B0-4943-AC27-EBF3024CDF10}">
  <ds:schemaRefs>
    <ds:schemaRef ds:uri="http://schemas.openxmlformats.org/officeDocument/2006/bibliography"/>
  </ds:schemaRefs>
</ds:datastoreItem>
</file>

<file path=customXml/itemProps284.xml><?xml version="1.0" encoding="utf-8"?>
<ds:datastoreItem xmlns:ds="http://schemas.openxmlformats.org/officeDocument/2006/customXml" ds:itemID="{12A5092D-73D5-4475-839C-B3E4E9091219}">
  <ds:schemaRefs>
    <ds:schemaRef ds:uri="http://schemas.openxmlformats.org/officeDocument/2006/bibliography"/>
  </ds:schemaRefs>
</ds:datastoreItem>
</file>

<file path=customXml/itemProps285.xml><?xml version="1.0" encoding="utf-8"?>
<ds:datastoreItem xmlns:ds="http://schemas.openxmlformats.org/officeDocument/2006/customXml" ds:itemID="{4C0B7EF4-30DD-423D-BADF-1CAFDA126F78}">
  <ds:schemaRefs>
    <ds:schemaRef ds:uri="http://schemas.openxmlformats.org/officeDocument/2006/bibliography"/>
  </ds:schemaRefs>
</ds:datastoreItem>
</file>

<file path=customXml/itemProps286.xml><?xml version="1.0" encoding="utf-8"?>
<ds:datastoreItem xmlns:ds="http://schemas.openxmlformats.org/officeDocument/2006/customXml" ds:itemID="{15C1BA21-0609-46A1-8FF1-DCB081DE121E}">
  <ds:schemaRefs>
    <ds:schemaRef ds:uri="http://schemas.openxmlformats.org/officeDocument/2006/bibliography"/>
  </ds:schemaRefs>
</ds:datastoreItem>
</file>

<file path=customXml/itemProps287.xml><?xml version="1.0" encoding="utf-8"?>
<ds:datastoreItem xmlns:ds="http://schemas.openxmlformats.org/officeDocument/2006/customXml" ds:itemID="{A22BF210-7565-400B-A1FE-01BFA9794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3893a-28aa-433f-8ce6-8331231c1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88.xml><?xml version="1.0" encoding="utf-8"?>
<ds:datastoreItem xmlns:ds="http://schemas.openxmlformats.org/officeDocument/2006/customXml" ds:itemID="{32172712-BF3B-4D6F-B73B-91D004670AD0}">
  <ds:schemaRefs>
    <ds:schemaRef ds:uri="http://schemas.microsoft.com/office/2006/metadata/properties"/>
    <ds:schemaRef ds:uri="http://schemas.microsoft.com/office/infopath/2007/PartnerControls"/>
  </ds:schemaRefs>
</ds:datastoreItem>
</file>

<file path=customXml/itemProps289.xml><?xml version="1.0" encoding="utf-8"?>
<ds:datastoreItem xmlns:ds="http://schemas.openxmlformats.org/officeDocument/2006/customXml" ds:itemID="{7853B297-DDBE-42B5-B20E-E6A3D5A0B211}">
  <ds:schemaRefs>
    <ds:schemaRef ds:uri="http://schemas.openxmlformats.org/officeDocument/2006/bibliography"/>
  </ds:schemaRefs>
</ds:datastoreItem>
</file>

<file path=customXml/itemProps29.xml><?xml version="1.0" encoding="utf-8"?>
<ds:datastoreItem xmlns:ds="http://schemas.openxmlformats.org/officeDocument/2006/customXml" ds:itemID="{44A41671-A857-4E6C-BE51-CE10765BD4B8}">
  <ds:schemaRefs>
    <ds:schemaRef ds:uri="http://schemas.openxmlformats.org/officeDocument/2006/bibliography"/>
  </ds:schemaRefs>
</ds:datastoreItem>
</file>

<file path=customXml/itemProps290.xml><?xml version="1.0" encoding="utf-8"?>
<ds:datastoreItem xmlns:ds="http://schemas.openxmlformats.org/officeDocument/2006/customXml" ds:itemID="{8DA9A846-98C0-4C30-ABCE-2ACD9A0F18B5}">
  <ds:schemaRefs>
    <ds:schemaRef ds:uri="http://schemas.openxmlformats.org/officeDocument/2006/bibliography"/>
  </ds:schemaRefs>
</ds:datastoreItem>
</file>

<file path=customXml/itemProps291.xml><?xml version="1.0" encoding="utf-8"?>
<ds:datastoreItem xmlns:ds="http://schemas.openxmlformats.org/officeDocument/2006/customXml" ds:itemID="{A2DE8AD9-AB19-4938-B2F9-738740EE34E4}">
  <ds:schemaRefs>
    <ds:schemaRef ds:uri="http://schemas.openxmlformats.org/officeDocument/2006/bibliography"/>
  </ds:schemaRefs>
</ds:datastoreItem>
</file>

<file path=customXml/itemProps292.xml><?xml version="1.0" encoding="utf-8"?>
<ds:datastoreItem xmlns:ds="http://schemas.openxmlformats.org/officeDocument/2006/customXml" ds:itemID="{99F92D3B-3469-45D3-AAF2-B94744C08033}">
  <ds:schemaRefs>
    <ds:schemaRef ds:uri="http://schemas.openxmlformats.org/officeDocument/2006/bibliography"/>
  </ds:schemaRefs>
</ds:datastoreItem>
</file>

<file path=customXml/itemProps293.xml><?xml version="1.0" encoding="utf-8"?>
<ds:datastoreItem xmlns:ds="http://schemas.openxmlformats.org/officeDocument/2006/customXml" ds:itemID="{8C93DE86-3ADB-4F63-86F0-BBB5C80B3CFF}">
  <ds:schemaRefs>
    <ds:schemaRef ds:uri="http://schemas.openxmlformats.org/officeDocument/2006/bibliography"/>
  </ds:schemaRefs>
</ds:datastoreItem>
</file>

<file path=customXml/itemProps294.xml><?xml version="1.0" encoding="utf-8"?>
<ds:datastoreItem xmlns:ds="http://schemas.openxmlformats.org/officeDocument/2006/customXml" ds:itemID="{BDA30EDD-184C-49B3-909C-29D4425CDE08}">
  <ds:schemaRefs>
    <ds:schemaRef ds:uri="http://schemas.openxmlformats.org/officeDocument/2006/bibliography"/>
  </ds:schemaRefs>
</ds:datastoreItem>
</file>

<file path=customXml/itemProps295.xml><?xml version="1.0" encoding="utf-8"?>
<ds:datastoreItem xmlns:ds="http://schemas.openxmlformats.org/officeDocument/2006/customXml" ds:itemID="{8A1C5198-5FA0-4D6F-8FBC-DE5E71ECDE2B}">
  <ds:schemaRefs>
    <ds:schemaRef ds:uri="http://schemas.openxmlformats.org/officeDocument/2006/bibliography"/>
  </ds:schemaRefs>
</ds:datastoreItem>
</file>

<file path=customXml/itemProps296.xml><?xml version="1.0" encoding="utf-8"?>
<ds:datastoreItem xmlns:ds="http://schemas.openxmlformats.org/officeDocument/2006/customXml" ds:itemID="{4E307933-2B98-44B7-9119-D623FD9BE3B4}">
  <ds:schemaRefs>
    <ds:schemaRef ds:uri="http://schemas.openxmlformats.org/officeDocument/2006/bibliography"/>
  </ds:schemaRefs>
</ds:datastoreItem>
</file>

<file path=customXml/itemProps297.xml><?xml version="1.0" encoding="utf-8"?>
<ds:datastoreItem xmlns:ds="http://schemas.openxmlformats.org/officeDocument/2006/customXml" ds:itemID="{C5D5D61D-1DB6-4C2A-9CA8-5DE06A1F05E5}">
  <ds:schemaRefs>
    <ds:schemaRef ds:uri="http://schemas.openxmlformats.org/officeDocument/2006/bibliography"/>
  </ds:schemaRefs>
</ds:datastoreItem>
</file>

<file path=customXml/itemProps298.xml><?xml version="1.0" encoding="utf-8"?>
<ds:datastoreItem xmlns:ds="http://schemas.openxmlformats.org/officeDocument/2006/customXml" ds:itemID="{9F45996F-20BA-4F96-9557-587FFCCEFEA0}">
  <ds:schemaRefs>
    <ds:schemaRef ds:uri="http://schemas.openxmlformats.org/officeDocument/2006/bibliography"/>
  </ds:schemaRefs>
</ds:datastoreItem>
</file>

<file path=customXml/itemProps299.xml><?xml version="1.0" encoding="utf-8"?>
<ds:datastoreItem xmlns:ds="http://schemas.openxmlformats.org/officeDocument/2006/customXml" ds:itemID="{90C9667B-50CE-4404-92F8-EB8236A57200}">
  <ds:schemaRefs>
    <ds:schemaRef ds:uri="http://schemas.openxmlformats.org/officeDocument/2006/bibliography"/>
  </ds:schemaRefs>
</ds:datastoreItem>
</file>

<file path=customXml/itemProps3.xml><?xml version="1.0" encoding="utf-8"?>
<ds:datastoreItem xmlns:ds="http://schemas.openxmlformats.org/officeDocument/2006/customXml" ds:itemID="{E5E3C280-16FF-467D-B566-FD0A07ACAA21}">
  <ds:schemaRefs>
    <ds:schemaRef ds:uri="http://schemas.openxmlformats.org/officeDocument/2006/bibliography"/>
  </ds:schemaRefs>
</ds:datastoreItem>
</file>

<file path=customXml/itemProps30.xml><?xml version="1.0" encoding="utf-8"?>
<ds:datastoreItem xmlns:ds="http://schemas.openxmlformats.org/officeDocument/2006/customXml" ds:itemID="{A69853C4-2EAE-436F-A2C5-2DE8F278B798}">
  <ds:schemaRefs>
    <ds:schemaRef ds:uri="http://schemas.openxmlformats.org/officeDocument/2006/bibliography"/>
  </ds:schemaRefs>
</ds:datastoreItem>
</file>

<file path=customXml/itemProps300.xml><?xml version="1.0" encoding="utf-8"?>
<ds:datastoreItem xmlns:ds="http://schemas.openxmlformats.org/officeDocument/2006/customXml" ds:itemID="{D0FD6C4C-0A24-4CBF-B075-8AC45C6EC92A}">
  <ds:schemaRefs>
    <ds:schemaRef ds:uri="http://schemas.openxmlformats.org/officeDocument/2006/bibliography"/>
  </ds:schemaRefs>
</ds:datastoreItem>
</file>

<file path=customXml/itemProps301.xml><?xml version="1.0" encoding="utf-8"?>
<ds:datastoreItem xmlns:ds="http://schemas.openxmlformats.org/officeDocument/2006/customXml" ds:itemID="{5F8381ED-E191-434F-8B79-229C24F305E3}">
  <ds:schemaRefs>
    <ds:schemaRef ds:uri="http://schemas.microsoft.com/sharepoint/v3/contenttype/forms"/>
  </ds:schemaRefs>
</ds:datastoreItem>
</file>

<file path=customXml/itemProps302.xml><?xml version="1.0" encoding="utf-8"?>
<ds:datastoreItem xmlns:ds="http://schemas.openxmlformats.org/officeDocument/2006/customXml" ds:itemID="{C7A73D3C-1B9D-451C-8B15-135484B4F7E6}">
  <ds:schemaRefs>
    <ds:schemaRef ds:uri="http://schemas.openxmlformats.org/officeDocument/2006/bibliography"/>
  </ds:schemaRefs>
</ds:datastoreItem>
</file>

<file path=customXml/itemProps303.xml><?xml version="1.0" encoding="utf-8"?>
<ds:datastoreItem xmlns:ds="http://schemas.openxmlformats.org/officeDocument/2006/customXml" ds:itemID="{E6D4E90F-243F-44D5-9257-843077D54102}">
  <ds:schemaRefs>
    <ds:schemaRef ds:uri="http://schemas.openxmlformats.org/officeDocument/2006/bibliography"/>
  </ds:schemaRefs>
</ds:datastoreItem>
</file>

<file path=customXml/itemProps304.xml><?xml version="1.0" encoding="utf-8"?>
<ds:datastoreItem xmlns:ds="http://schemas.openxmlformats.org/officeDocument/2006/customXml" ds:itemID="{D81EF2D7-8A8B-43A5-9BBB-D9B78A473C4E}">
  <ds:schemaRefs>
    <ds:schemaRef ds:uri="http://schemas.openxmlformats.org/officeDocument/2006/bibliography"/>
  </ds:schemaRefs>
</ds:datastoreItem>
</file>

<file path=customXml/itemProps305.xml><?xml version="1.0" encoding="utf-8"?>
<ds:datastoreItem xmlns:ds="http://schemas.openxmlformats.org/officeDocument/2006/customXml" ds:itemID="{27D7D77C-2D9A-473C-955E-84DAD598B548}">
  <ds:schemaRefs>
    <ds:schemaRef ds:uri="http://schemas.openxmlformats.org/officeDocument/2006/bibliography"/>
  </ds:schemaRefs>
</ds:datastoreItem>
</file>

<file path=customXml/itemProps306.xml><?xml version="1.0" encoding="utf-8"?>
<ds:datastoreItem xmlns:ds="http://schemas.openxmlformats.org/officeDocument/2006/customXml" ds:itemID="{F4DB7A38-24DC-42D1-9A2A-BD894AB98377}">
  <ds:schemaRefs>
    <ds:schemaRef ds:uri="http://schemas.openxmlformats.org/officeDocument/2006/bibliography"/>
  </ds:schemaRefs>
</ds:datastoreItem>
</file>

<file path=customXml/itemProps307.xml><?xml version="1.0" encoding="utf-8"?>
<ds:datastoreItem xmlns:ds="http://schemas.openxmlformats.org/officeDocument/2006/customXml" ds:itemID="{1CD21697-783B-40D8-A731-2247C4B15482}">
  <ds:schemaRefs>
    <ds:schemaRef ds:uri="http://schemas.openxmlformats.org/officeDocument/2006/bibliography"/>
  </ds:schemaRefs>
</ds:datastoreItem>
</file>

<file path=customXml/itemProps308.xml><?xml version="1.0" encoding="utf-8"?>
<ds:datastoreItem xmlns:ds="http://schemas.openxmlformats.org/officeDocument/2006/customXml" ds:itemID="{C24FB005-11E8-45CE-B1C0-3016F6AC912B}">
  <ds:schemaRefs>
    <ds:schemaRef ds:uri="http://schemas.openxmlformats.org/officeDocument/2006/bibliography"/>
  </ds:schemaRefs>
</ds:datastoreItem>
</file>

<file path=customXml/itemProps309.xml><?xml version="1.0" encoding="utf-8"?>
<ds:datastoreItem xmlns:ds="http://schemas.openxmlformats.org/officeDocument/2006/customXml" ds:itemID="{0A27FCDE-3171-4808-AAE4-2E9D026D7407}">
  <ds:schemaRefs>
    <ds:schemaRef ds:uri="http://schemas.openxmlformats.org/officeDocument/2006/bibliography"/>
  </ds:schemaRefs>
</ds:datastoreItem>
</file>

<file path=customXml/itemProps31.xml><?xml version="1.0" encoding="utf-8"?>
<ds:datastoreItem xmlns:ds="http://schemas.openxmlformats.org/officeDocument/2006/customXml" ds:itemID="{96EAA440-1DF5-4B4E-BD95-311F72C10577}">
  <ds:schemaRefs>
    <ds:schemaRef ds:uri="http://schemas.openxmlformats.org/officeDocument/2006/bibliography"/>
  </ds:schemaRefs>
</ds:datastoreItem>
</file>

<file path=customXml/itemProps310.xml><?xml version="1.0" encoding="utf-8"?>
<ds:datastoreItem xmlns:ds="http://schemas.openxmlformats.org/officeDocument/2006/customXml" ds:itemID="{7692C975-5CC5-4077-8DF4-0B6BA46D8499}">
  <ds:schemaRefs>
    <ds:schemaRef ds:uri="http://schemas.openxmlformats.org/officeDocument/2006/bibliography"/>
  </ds:schemaRefs>
</ds:datastoreItem>
</file>

<file path=customXml/itemProps311.xml><?xml version="1.0" encoding="utf-8"?>
<ds:datastoreItem xmlns:ds="http://schemas.openxmlformats.org/officeDocument/2006/customXml" ds:itemID="{F0400760-1433-4049-8736-BEA62197B3EB}">
  <ds:schemaRefs>
    <ds:schemaRef ds:uri="http://schemas.openxmlformats.org/officeDocument/2006/bibliography"/>
  </ds:schemaRefs>
</ds:datastoreItem>
</file>

<file path=customXml/itemProps312.xml><?xml version="1.0" encoding="utf-8"?>
<ds:datastoreItem xmlns:ds="http://schemas.openxmlformats.org/officeDocument/2006/customXml" ds:itemID="{4A7E7805-6E78-46A4-A294-617D17976062}">
  <ds:schemaRefs>
    <ds:schemaRef ds:uri="http://schemas.openxmlformats.org/officeDocument/2006/bibliography"/>
  </ds:schemaRefs>
</ds:datastoreItem>
</file>

<file path=customXml/itemProps313.xml><?xml version="1.0" encoding="utf-8"?>
<ds:datastoreItem xmlns:ds="http://schemas.openxmlformats.org/officeDocument/2006/customXml" ds:itemID="{0FD2FB1B-BD73-44F0-B2DE-288A4CDA4936}">
  <ds:schemaRefs>
    <ds:schemaRef ds:uri="http://schemas.openxmlformats.org/officeDocument/2006/bibliography"/>
  </ds:schemaRefs>
</ds:datastoreItem>
</file>

<file path=customXml/itemProps314.xml><?xml version="1.0" encoding="utf-8"?>
<ds:datastoreItem xmlns:ds="http://schemas.openxmlformats.org/officeDocument/2006/customXml" ds:itemID="{BC983C03-E2A0-45F4-89AD-A124BFB23860}">
  <ds:schemaRefs>
    <ds:schemaRef ds:uri="http://schemas.openxmlformats.org/officeDocument/2006/bibliography"/>
  </ds:schemaRefs>
</ds:datastoreItem>
</file>

<file path=customXml/itemProps315.xml><?xml version="1.0" encoding="utf-8"?>
<ds:datastoreItem xmlns:ds="http://schemas.openxmlformats.org/officeDocument/2006/customXml" ds:itemID="{4F5157DF-AE54-4DF9-BC87-17E8870845F5}">
  <ds:schemaRefs>
    <ds:schemaRef ds:uri="http://schemas.openxmlformats.org/officeDocument/2006/bibliography"/>
  </ds:schemaRefs>
</ds:datastoreItem>
</file>

<file path=customXml/itemProps316.xml><?xml version="1.0" encoding="utf-8"?>
<ds:datastoreItem xmlns:ds="http://schemas.openxmlformats.org/officeDocument/2006/customXml" ds:itemID="{A1A476F0-FBF8-48DB-93AF-01BB23BF8621}">
  <ds:schemaRefs>
    <ds:schemaRef ds:uri="http://schemas.openxmlformats.org/officeDocument/2006/bibliography"/>
  </ds:schemaRefs>
</ds:datastoreItem>
</file>

<file path=customXml/itemProps317.xml><?xml version="1.0" encoding="utf-8"?>
<ds:datastoreItem xmlns:ds="http://schemas.openxmlformats.org/officeDocument/2006/customXml" ds:itemID="{03A5E482-870C-4D6C-9CBB-C2FAE7231908}">
  <ds:schemaRefs>
    <ds:schemaRef ds:uri="http://schemas.openxmlformats.org/officeDocument/2006/bibliography"/>
  </ds:schemaRefs>
</ds:datastoreItem>
</file>

<file path=customXml/itemProps318.xml><?xml version="1.0" encoding="utf-8"?>
<ds:datastoreItem xmlns:ds="http://schemas.openxmlformats.org/officeDocument/2006/customXml" ds:itemID="{63E52AA7-CF54-402C-AE5F-2785244EE577}">
  <ds:schemaRefs>
    <ds:schemaRef ds:uri="http://schemas.openxmlformats.org/officeDocument/2006/bibliography"/>
  </ds:schemaRefs>
</ds:datastoreItem>
</file>

<file path=customXml/itemProps319.xml><?xml version="1.0" encoding="utf-8"?>
<ds:datastoreItem xmlns:ds="http://schemas.openxmlformats.org/officeDocument/2006/customXml" ds:itemID="{64725FF9-EDAB-4551-8044-1565C89028F3}">
  <ds:schemaRefs>
    <ds:schemaRef ds:uri="http://schemas.openxmlformats.org/officeDocument/2006/bibliography"/>
  </ds:schemaRefs>
</ds:datastoreItem>
</file>

<file path=customXml/itemProps32.xml><?xml version="1.0" encoding="utf-8"?>
<ds:datastoreItem xmlns:ds="http://schemas.openxmlformats.org/officeDocument/2006/customXml" ds:itemID="{412258A7-4371-47C1-BFFD-51A3DA43C803}">
  <ds:schemaRefs>
    <ds:schemaRef ds:uri="http://schemas.openxmlformats.org/officeDocument/2006/bibliography"/>
  </ds:schemaRefs>
</ds:datastoreItem>
</file>

<file path=customXml/itemProps320.xml><?xml version="1.0" encoding="utf-8"?>
<ds:datastoreItem xmlns:ds="http://schemas.openxmlformats.org/officeDocument/2006/customXml" ds:itemID="{9E087006-4B6F-4E88-83E3-3DC72B5B17D1}">
  <ds:schemaRefs>
    <ds:schemaRef ds:uri="http://schemas.openxmlformats.org/officeDocument/2006/bibliography"/>
  </ds:schemaRefs>
</ds:datastoreItem>
</file>

<file path=customXml/itemProps321.xml><?xml version="1.0" encoding="utf-8"?>
<ds:datastoreItem xmlns:ds="http://schemas.openxmlformats.org/officeDocument/2006/customXml" ds:itemID="{7E1E9FAB-7064-4546-A877-A1A99D26F3A6}">
  <ds:schemaRefs>
    <ds:schemaRef ds:uri="http://schemas.openxmlformats.org/officeDocument/2006/bibliography"/>
  </ds:schemaRefs>
</ds:datastoreItem>
</file>

<file path=customXml/itemProps322.xml><?xml version="1.0" encoding="utf-8"?>
<ds:datastoreItem xmlns:ds="http://schemas.openxmlformats.org/officeDocument/2006/customXml" ds:itemID="{792514C5-FD73-4566-A71D-2438B061FFDE}">
  <ds:schemaRefs>
    <ds:schemaRef ds:uri="http://schemas.openxmlformats.org/officeDocument/2006/bibliography"/>
  </ds:schemaRefs>
</ds:datastoreItem>
</file>

<file path=customXml/itemProps323.xml><?xml version="1.0" encoding="utf-8"?>
<ds:datastoreItem xmlns:ds="http://schemas.openxmlformats.org/officeDocument/2006/customXml" ds:itemID="{88C0B284-B6C9-4CDD-84EE-0FAF08B9045D}">
  <ds:schemaRefs>
    <ds:schemaRef ds:uri="http://schemas.openxmlformats.org/officeDocument/2006/bibliography"/>
  </ds:schemaRefs>
</ds:datastoreItem>
</file>

<file path=customXml/itemProps324.xml><?xml version="1.0" encoding="utf-8"?>
<ds:datastoreItem xmlns:ds="http://schemas.openxmlformats.org/officeDocument/2006/customXml" ds:itemID="{375420C1-A3AA-4586-92A8-45C34D1B9C38}">
  <ds:schemaRefs>
    <ds:schemaRef ds:uri="http://schemas.openxmlformats.org/officeDocument/2006/bibliography"/>
  </ds:schemaRefs>
</ds:datastoreItem>
</file>

<file path=customXml/itemProps325.xml><?xml version="1.0" encoding="utf-8"?>
<ds:datastoreItem xmlns:ds="http://schemas.openxmlformats.org/officeDocument/2006/customXml" ds:itemID="{82FA0DEA-500E-4308-882F-8A89A2DF20FD}">
  <ds:schemaRefs>
    <ds:schemaRef ds:uri="http://schemas.openxmlformats.org/officeDocument/2006/bibliography"/>
  </ds:schemaRefs>
</ds:datastoreItem>
</file>

<file path=customXml/itemProps326.xml><?xml version="1.0" encoding="utf-8"?>
<ds:datastoreItem xmlns:ds="http://schemas.openxmlformats.org/officeDocument/2006/customXml" ds:itemID="{7D1D36A6-2C7D-4CCD-BB5D-CBDE80C834B7}">
  <ds:schemaRefs>
    <ds:schemaRef ds:uri="http://schemas.openxmlformats.org/officeDocument/2006/bibliography"/>
  </ds:schemaRefs>
</ds:datastoreItem>
</file>

<file path=customXml/itemProps327.xml><?xml version="1.0" encoding="utf-8"?>
<ds:datastoreItem xmlns:ds="http://schemas.openxmlformats.org/officeDocument/2006/customXml" ds:itemID="{1FA6EF4A-2390-427F-84E3-7FF2D5C4934D}">
  <ds:schemaRefs>
    <ds:schemaRef ds:uri="http://schemas.openxmlformats.org/officeDocument/2006/bibliography"/>
  </ds:schemaRefs>
</ds:datastoreItem>
</file>

<file path=customXml/itemProps328.xml><?xml version="1.0" encoding="utf-8"?>
<ds:datastoreItem xmlns:ds="http://schemas.openxmlformats.org/officeDocument/2006/customXml" ds:itemID="{9C0B6250-F2AB-4D98-9587-DC5ADD13AB23}">
  <ds:schemaRefs>
    <ds:schemaRef ds:uri="http://schemas.openxmlformats.org/officeDocument/2006/bibliography"/>
  </ds:schemaRefs>
</ds:datastoreItem>
</file>

<file path=customXml/itemProps329.xml><?xml version="1.0" encoding="utf-8"?>
<ds:datastoreItem xmlns:ds="http://schemas.openxmlformats.org/officeDocument/2006/customXml" ds:itemID="{D7622DE8-4516-4476-A5EB-DF9537A297CD}">
  <ds:schemaRefs>
    <ds:schemaRef ds:uri="http://schemas.openxmlformats.org/officeDocument/2006/bibliography"/>
  </ds:schemaRefs>
</ds:datastoreItem>
</file>

<file path=customXml/itemProps33.xml><?xml version="1.0" encoding="utf-8"?>
<ds:datastoreItem xmlns:ds="http://schemas.openxmlformats.org/officeDocument/2006/customXml" ds:itemID="{2C977F78-9743-4354-B431-3DBB54AF6C8C}">
  <ds:schemaRefs>
    <ds:schemaRef ds:uri="http://schemas.openxmlformats.org/officeDocument/2006/bibliography"/>
  </ds:schemaRefs>
</ds:datastoreItem>
</file>

<file path=customXml/itemProps330.xml><?xml version="1.0" encoding="utf-8"?>
<ds:datastoreItem xmlns:ds="http://schemas.openxmlformats.org/officeDocument/2006/customXml" ds:itemID="{DF65A68F-2688-4F3F-8ED2-A01291E80B64}">
  <ds:schemaRefs>
    <ds:schemaRef ds:uri="http://schemas.openxmlformats.org/officeDocument/2006/bibliography"/>
  </ds:schemaRefs>
</ds:datastoreItem>
</file>

<file path=customXml/itemProps331.xml><?xml version="1.0" encoding="utf-8"?>
<ds:datastoreItem xmlns:ds="http://schemas.openxmlformats.org/officeDocument/2006/customXml" ds:itemID="{F60CAEA5-5845-4E5F-97AE-6BC922CAA561}">
  <ds:schemaRefs>
    <ds:schemaRef ds:uri="http://schemas.openxmlformats.org/officeDocument/2006/bibliography"/>
  </ds:schemaRefs>
</ds:datastoreItem>
</file>

<file path=customXml/itemProps332.xml><?xml version="1.0" encoding="utf-8"?>
<ds:datastoreItem xmlns:ds="http://schemas.openxmlformats.org/officeDocument/2006/customXml" ds:itemID="{6D03A0AF-EBEA-40C7-9203-B92242E60B3D}">
  <ds:schemaRefs>
    <ds:schemaRef ds:uri="http://schemas.openxmlformats.org/officeDocument/2006/bibliography"/>
  </ds:schemaRefs>
</ds:datastoreItem>
</file>

<file path=customXml/itemProps333.xml><?xml version="1.0" encoding="utf-8"?>
<ds:datastoreItem xmlns:ds="http://schemas.openxmlformats.org/officeDocument/2006/customXml" ds:itemID="{B036B0DF-37AD-40E5-BBAC-5C39E7712BA1}">
  <ds:schemaRefs>
    <ds:schemaRef ds:uri="http://schemas.openxmlformats.org/officeDocument/2006/bibliography"/>
  </ds:schemaRefs>
</ds:datastoreItem>
</file>

<file path=customXml/itemProps334.xml><?xml version="1.0" encoding="utf-8"?>
<ds:datastoreItem xmlns:ds="http://schemas.openxmlformats.org/officeDocument/2006/customXml" ds:itemID="{424DBDE6-B274-4119-B5E2-7524C06F8090}">
  <ds:schemaRefs>
    <ds:schemaRef ds:uri="http://schemas.openxmlformats.org/officeDocument/2006/bibliography"/>
  </ds:schemaRefs>
</ds:datastoreItem>
</file>

<file path=customXml/itemProps335.xml><?xml version="1.0" encoding="utf-8"?>
<ds:datastoreItem xmlns:ds="http://schemas.openxmlformats.org/officeDocument/2006/customXml" ds:itemID="{FA916481-7019-4DBC-852B-46D96C84C443}">
  <ds:schemaRefs>
    <ds:schemaRef ds:uri="http://schemas.openxmlformats.org/officeDocument/2006/bibliography"/>
  </ds:schemaRefs>
</ds:datastoreItem>
</file>

<file path=customXml/itemProps336.xml><?xml version="1.0" encoding="utf-8"?>
<ds:datastoreItem xmlns:ds="http://schemas.openxmlformats.org/officeDocument/2006/customXml" ds:itemID="{51C2E3E6-592B-4107-BB6F-7F22A950FF9B}">
  <ds:schemaRefs>
    <ds:schemaRef ds:uri="http://schemas.openxmlformats.org/officeDocument/2006/bibliography"/>
  </ds:schemaRefs>
</ds:datastoreItem>
</file>

<file path=customXml/itemProps337.xml><?xml version="1.0" encoding="utf-8"?>
<ds:datastoreItem xmlns:ds="http://schemas.openxmlformats.org/officeDocument/2006/customXml" ds:itemID="{4F50CFF1-4D1C-4D0C-8436-36CA5AF08DEF}">
  <ds:schemaRefs>
    <ds:schemaRef ds:uri="http://schemas.openxmlformats.org/officeDocument/2006/bibliography"/>
  </ds:schemaRefs>
</ds:datastoreItem>
</file>

<file path=customXml/itemProps338.xml><?xml version="1.0" encoding="utf-8"?>
<ds:datastoreItem xmlns:ds="http://schemas.openxmlformats.org/officeDocument/2006/customXml" ds:itemID="{282BCD19-26DA-4D7D-A6C9-C987DC994A5F}">
  <ds:schemaRefs>
    <ds:schemaRef ds:uri="http://schemas.openxmlformats.org/officeDocument/2006/bibliography"/>
  </ds:schemaRefs>
</ds:datastoreItem>
</file>

<file path=customXml/itemProps339.xml><?xml version="1.0" encoding="utf-8"?>
<ds:datastoreItem xmlns:ds="http://schemas.openxmlformats.org/officeDocument/2006/customXml" ds:itemID="{B57A2DB6-AA46-44C9-8023-3D7CEA6D9D4E}">
  <ds:schemaRefs>
    <ds:schemaRef ds:uri="http://schemas.openxmlformats.org/officeDocument/2006/bibliography"/>
  </ds:schemaRefs>
</ds:datastoreItem>
</file>

<file path=customXml/itemProps34.xml><?xml version="1.0" encoding="utf-8"?>
<ds:datastoreItem xmlns:ds="http://schemas.openxmlformats.org/officeDocument/2006/customXml" ds:itemID="{130B1A8C-CD3E-4FEC-BC19-3E30C5DA42FF}">
  <ds:schemaRefs>
    <ds:schemaRef ds:uri="http://schemas.openxmlformats.org/officeDocument/2006/bibliography"/>
  </ds:schemaRefs>
</ds:datastoreItem>
</file>

<file path=customXml/itemProps340.xml><?xml version="1.0" encoding="utf-8"?>
<ds:datastoreItem xmlns:ds="http://schemas.openxmlformats.org/officeDocument/2006/customXml" ds:itemID="{AE7E3581-C0EE-4A44-89D4-DB1B37B20A0F}">
  <ds:schemaRefs>
    <ds:schemaRef ds:uri="http://schemas.openxmlformats.org/officeDocument/2006/bibliography"/>
  </ds:schemaRefs>
</ds:datastoreItem>
</file>

<file path=customXml/itemProps341.xml><?xml version="1.0" encoding="utf-8"?>
<ds:datastoreItem xmlns:ds="http://schemas.openxmlformats.org/officeDocument/2006/customXml" ds:itemID="{69EFB4C6-8991-46D2-B7AC-A3C58405E3FF}">
  <ds:schemaRefs>
    <ds:schemaRef ds:uri="http://schemas.openxmlformats.org/officeDocument/2006/bibliography"/>
  </ds:schemaRefs>
</ds:datastoreItem>
</file>

<file path=customXml/itemProps342.xml><?xml version="1.0" encoding="utf-8"?>
<ds:datastoreItem xmlns:ds="http://schemas.openxmlformats.org/officeDocument/2006/customXml" ds:itemID="{17DD3187-0F0B-4D3A-AA2E-14D675B60160}">
  <ds:schemaRefs>
    <ds:schemaRef ds:uri="http://schemas.openxmlformats.org/officeDocument/2006/bibliography"/>
  </ds:schemaRefs>
</ds:datastoreItem>
</file>

<file path=customXml/itemProps343.xml><?xml version="1.0" encoding="utf-8"?>
<ds:datastoreItem xmlns:ds="http://schemas.openxmlformats.org/officeDocument/2006/customXml" ds:itemID="{8F95D19F-46F4-49A3-B1B4-E15A30388505}">
  <ds:schemaRefs>
    <ds:schemaRef ds:uri="http://schemas.openxmlformats.org/officeDocument/2006/bibliography"/>
  </ds:schemaRefs>
</ds:datastoreItem>
</file>

<file path=customXml/itemProps344.xml><?xml version="1.0" encoding="utf-8"?>
<ds:datastoreItem xmlns:ds="http://schemas.openxmlformats.org/officeDocument/2006/customXml" ds:itemID="{4EF2684A-0999-4408-9BA6-53F62B2B96D7}">
  <ds:schemaRefs>
    <ds:schemaRef ds:uri="http://schemas.openxmlformats.org/officeDocument/2006/bibliography"/>
  </ds:schemaRefs>
</ds:datastoreItem>
</file>

<file path=customXml/itemProps345.xml><?xml version="1.0" encoding="utf-8"?>
<ds:datastoreItem xmlns:ds="http://schemas.openxmlformats.org/officeDocument/2006/customXml" ds:itemID="{A5588E3D-1190-48E5-920E-439ED4759BE5}">
  <ds:schemaRefs>
    <ds:schemaRef ds:uri="http://schemas.openxmlformats.org/officeDocument/2006/bibliography"/>
  </ds:schemaRefs>
</ds:datastoreItem>
</file>

<file path=customXml/itemProps346.xml><?xml version="1.0" encoding="utf-8"?>
<ds:datastoreItem xmlns:ds="http://schemas.openxmlformats.org/officeDocument/2006/customXml" ds:itemID="{1F5D57A6-D765-4001-B6A0-E07830899BC2}">
  <ds:schemaRefs>
    <ds:schemaRef ds:uri="http://schemas.openxmlformats.org/officeDocument/2006/bibliography"/>
  </ds:schemaRefs>
</ds:datastoreItem>
</file>

<file path=customXml/itemProps347.xml><?xml version="1.0" encoding="utf-8"?>
<ds:datastoreItem xmlns:ds="http://schemas.openxmlformats.org/officeDocument/2006/customXml" ds:itemID="{3ED88A72-0FCB-4484-9E5A-CD3E656DB964}">
  <ds:schemaRefs>
    <ds:schemaRef ds:uri="http://schemas.openxmlformats.org/officeDocument/2006/bibliography"/>
  </ds:schemaRefs>
</ds:datastoreItem>
</file>

<file path=customXml/itemProps348.xml><?xml version="1.0" encoding="utf-8"?>
<ds:datastoreItem xmlns:ds="http://schemas.openxmlformats.org/officeDocument/2006/customXml" ds:itemID="{5D52F66A-7350-4782-BAEB-D5CAE2A2B429}">
  <ds:schemaRefs>
    <ds:schemaRef ds:uri="http://schemas.openxmlformats.org/officeDocument/2006/bibliography"/>
  </ds:schemaRefs>
</ds:datastoreItem>
</file>

<file path=customXml/itemProps349.xml><?xml version="1.0" encoding="utf-8"?>
<ds:datastoreItem xmlns:ds="http://schemas.openxmlformats.org/officeDocument/2006/customXml" ds:itemID="{3AE43D28-99CF-47DC-B29A-A063A544AF67}">
  <ds:schemaRefs>
    <ds:schemaRef ds:uri="http://schemas.openxmlformats.org/officeDocument/2006/bibliography"/>
  </ds:schemaRefs>
</ds:datastoreItem>
</file>

<file path=customXml/itemProps35.xml><?xml version="1.0" encoding="utf-8"?>
<ds:datastoreItem xmlns:ds="http://schemas.openxmlformats.org/officeDocument/2006/customXml" ds:itemID="{725CBDE1-4A39-4256-AF56-EB502D9C1E31}">
  <ds:schemaRefs>
    <ds:schemaRef ds:uri="http://schemas.openxmlformats.org/officeDocument/2006/bibliography"/>
  </ds:schemaRefs>
</ds:datastoreItem>
</file>

<file path=customXml/itemProps350.xml><?xml version="1.0" encoding="utf-8"?>
<ds:datastoreItem xmlns:ds="http://schemas.openxmlformats.org/officeDocument/2006/customXml" ds:itemID="{CAAA2F35-7E8E-42B1-8726-D1F238973375}">
  <ds:schemaRefs>
    <ds:schemaRef ds:uri="http://schemas.openxmlformats.org/officeDocument/2006/bibliography"/>
  </ds:schemaRefs>
</ds:datastoreItem>
</file>

<file path=customXml/itemProps351.xml><?xml version="1.0" encoding="utf-8"?>
<ds:datastoreItem xmlns:ds="http://schemas.openxmlformats.org/officeDocument/2006/customXml" ds:itemID="{FD6D6F2D-C5EC-479D-84FC-BACD4D3491BD}">
  <ds:schemaRefs>
    <ds:schemaRef ds:uri="http://schemas.openxmlformats.org/officeDocument/2006/bibliography"/>
  </ds:schemaRefs>
</ds:datastoreItem>
</file>

<file path=customXml/itemProps352.xml><?xml version="1.0" encoding="utf-8"?>
<ds:datastoreItem xmlns:ds="http://schemas.openxmlformats.org/officeDocument/2006/customXml" ds:itemID="{1551981E-C4BB-4DC6-A7DA-A3A4FED2AB99}">
  <ds:schemaRefs>
    <ds:schemaRef ds:uri="http://schemas.openxmlformats.org/officeDocument/2006/bibliography"/>
  </ds:schemaRefs>
</ds:datastoreItem>
</file>

<file path=customXml/itemProps353.xml><?xml version="1.0" encoding="utf-8"?>
<ds:datastoreItem xmlns:ds="http://schemas.openxmlformats.org/officeDocument/2006/customXml" ds:itemID="{59B33AB2-DE74-41A9-9855-224576DA5EBD}">
  <ds:schemaRefs>
    <ds:schemaRef ds:uri="http://schemas.openxmlformats.org/officeDocument/2006/bibliography"/>
  </ds:schemaRefs>
</ds:datastoreItem>
</file>

<file path=customXml/itemProps354.xml><?xml version="1.0" encoding="utf-8"?>
<ds:datastoreItem xmlns:ds="http://schemas.openxmlformats.org/officeDocument/2006/customXml" ds:itemID="{375C2D90-ADC4-4D4F-B218-7A4A675172A8}">
  <ds:schemaRefs>
    <ds:schemaRef ds:uri="http://schemas.openxmlformats.org/officeDocument/2006/bibliography"/>
  </ds:schemaRefs>
</ds:datastoreItem>
</file>

<file path=customXml/itemProps355.xml><?xml version="1.0" encoding="utf-8"?>
<ds:datastoreItem xmlns:ds="http://schemas.openxmlformats.org/officeDocument/2006/customXml" ds:itemID="{7B377E70-34BE-4746-B4B2-C996DBE43F75}">
  <ds:schemaRefs>
    <ds:schemaRef ds:uri="http://schemas.openxmlformats.org/officeDocument/2006/bibliography"/>
  </ds:schemaRefs>
</ds:datastoreItem>
</file>

<file path=customXml/itemProps356.xml><?xml version="1.0" encoding="utf-8"?>
<ds:datastoreItem xmlns:ds="http://schemas.openxmlformats.org/officeDocument/2006/customXml" ds:itemID="{4C31AA9E-DEB5-464E-988C-BB4F81F5ED4A}">
  <ds:schemaRefs>
    <ds:schemaRef ds:uri="http://schemas.openxmlformats.org/officeDocument/2006/bibliography"/>
  </ds:schemaRefs>
</ds:datastoreItem>
</file>

<file path=customXml/itemProps357.xml><?xml version="1.0" encoding="utf-8"?>
<ds:datastoreItem xmlns:ds="http://schemas.openxmlformats.org/officeDocument/2006/customXml" ds:itemID="{292843A2-6586-4FD7-99E9-3331368E98DA}">
  <ds:schemaRefs>
    <ds:schemaRef ds:uri="http://schemas.openxmlformats.org/officeDocument/2006/bibliography"/>
  </ds:schemaRefs>
</ds:datastoreItem>
</file>

<file path=customXml/itemProps358.xml><?xml version="1.0" encoding="utf-8"?>
<ds:datastoreItem xmlns:ds="http://schemas.openxmlformats.org/officeDocument/2006/customXml" ds:itemID="{EB07C77C-8B14-40D5-8777-A7DB4393B1CD}">
  <ds:schemaRefs>
    <ds:schemaRef ds:uri="http://schemas.openxmlformats.org/officeDocument/2006/bibliography"/>
  </ds:schemaRefs>
</ds:datastoreItem>
</file>

<file path=customXml/itemProps359.xml><?xml version="1.0" encoding="utf-8"?>
<ds:datastoreItem xmlns:ds="http://schemas.openxmlformats.org/officeDocument/2006/customXml" ds:itemID="{821DDE09-2EE9-4194-B965-102941B764D5}">
  <ds:schemaRefs>
    <ds:schemaRef ds:uri="http://schemas.openxmlformats.org/officeDocument/2006/bibliography"/>
  </ds:schemaRefs>
</ds:datastoreItem>
</file>

<file path=customXml/itemProps36.xml><?xml version="1.0" encoding="utf-8"?>
<ds:datastoreItem xmlns:ds="http://schemas.openxmlformats.org/officeDocument/2006/customXml" ds:itemID="{1C2E4B85-3B80-4AED-8946-0AD42F72A76E}">
  <ds:schemaRefs>
    <ds:schemaRef ds:uri="http://schemas.openxmlformats.org/officeDocument/2006/bibliography"/>
  </ds:schemaRefs>
</ds:datastoreItem>
</file>

<file path=customXml/itemProps360.xml><?xml version="1.0" encoding="utf-8"?>
<ds:datastoreItem xmlns:ds="http://schemas.openxmlformats.org/officeDocument/2006/customXml" ds:itemID="{0FF7A412-02E8-4B1C-A291-718A00DC64C0}">
  <ds:schemaRefs>
    <ds:schemaRef ds:uri="http://schemas.openxmlformats.org/officeDocument/2006/bibliography"/>
  </ds:schemaRefs>
</ds:datastoreItem>
</file>

<file path=customXml/itemProps361.xml><?xml version="1.0" encoding="utf-8"?>
<ds:datastoreItem xmlns:ds="http://schemas.openxmlformats.org/officeDocument/2006/customXml" ds:itemID="{DA21C35A-A813-4EB3-9847-6CEF48FC3304}">
  <ds:schemaRefs>
    <ds:schemaRef ds:uri="http://schemas.openxmlformats.org/officeDocument/2006/bibliography"/>
  </ds:schemaRefs>
</ds:datastoreItem>
</file>

<file path=customXml/itemProps362.xml><?xml version="1.0" encoding="utf-8"?>
<ds:datastoreItem xmlns:ds="http://schemas.openxmlformats.org/officeDocument/2006/customXml" ds:itemID="{FA226D22-BF60-4194-99B6-0B0D9F306B5C}">
  <ds:schemaRefs>
    <ds:schemaRef ds:uri="http://schemas.openxmlformats.org/officeDocument/2006/bibliography"/>
  </ds:schemaRefs>
</ds:datastoreItem>
</file>

<file path=customXml/itemProps363.xml><?xml version="1.0" encoding="utf-8"?>
<ds:datastoreItem xmlns:ds="http://schemas.openxmlformats.org/officeDocument/2006/customXml" ds:itemID="{38268BF8-5081-4AED-A82A-B7A401A7DB01}">
  <ds:schemaRefs>
    <ds:schemaRef ds:uri="http://schemas.openxmlformats.org/officeDocument/2006/bibliography"/>
  </ds:schemaRefs>
</ds:datastoreItem>
</file>

<file path=customXml/itemProps364.xml><?xml version="1.0" encoding="utf-8"?>
<ds:datastoreItem xmlns:ds="http://schemas.openxmlformats.org/officeDocument/2006/customXml" ds:itemID="{B33D4E65-9C81-4EB8-AD88-62553F8AB932}">
  <ds:schemaRefs>
    <ds:schemaRef ds:uri="http://schemas.openxmlformats.org/officeDocument/2006/bibliography"/>
  </ds:schemaRefs>
</ds:datastoreItem>
</file>

<file path=customXml/itemProps365.xml><?xml version="1.0" encoding="utf-8"?>
<ds:datastoreItem xmlns:ds="http://schemas.openxmlformats.org/officeDocument/2006/customXml" ds:itemID="{340767C5-C5C8-4AF1-AFC1-651C8A944667}">
  <ds:schemaRefs>
    <ds:schemaRef ds:uri="http://schemas.openxmlformats.org/officeDocument/2006/bibliography"/>
  </ds:schemaRefs>
</ds:datastoreItem>
</file>

<file path=customXml/itemProps366.xml><?xml version="1.0" encoding="utf-8"?>
<ds:datastoreItem xmlns:ds="http://schemas.openxmlformats.org/officeDocument/2006/customXml" ds:itemID="{2266BA70-DC28-4EDF-808F-3D0F33867D72}">
  <ds:schemaRefs>
    <ds:schemaRef ds:uri="http://schemas.openxmlformats.org/officeDocument/2006/bibliography"/>
  </ds:schemaRefs>
</ds:datastoreItem>
</file>

<file path=customXml/itemProps367.xml><?xml version="1.0" encoding="utf-8"?>
<ds:datastoreItem xmlns:ds="http://schemas.openxmlformats.org/officeDocument/2006/customXml" ds:itemID="{02637172-23FB-4E8A-A835-AF4B38E82078}">
  <ds:schemaRefs>
    <ds:schemaRef ds:uri="http://schemas.openxmlformats.org/officeDocument/2006/bibliography"/>
  </ds:schemaRefs>
</ds:datastoreItem>
</file>

<file path=customXml/itemProps368.xml><?xml version="1.0" encoding="utf-8"?>
<ds:datastoreItem xmlns:ds="http://schemas.openxmlformats.org/officeDocument/2006/customXml" ds:itemID="{631F31B2-FEC6-49F0-B883-E9F2A43C90F1}">
  <ds:schemaRefs>
    <ds:schemaRef ds:uri="http://schemas.openxmlformats.org/officeDocument/2006/bibliography"/>
  </ds:schemaRefs>
</ds:datastoreItem>
</file>

<file path=customXml/itemProps369.xml><?xml version="1.0" encoding="utf-8"?>
<ds:datastoreItem xmlns:ds="http://schemas.openxmlformats.org/officeDocument/2006/customXml" ds:itemID="{C439419C-94F2-436E-9A9E-8F27B81F6971}">
  <ds:schemaRefs>
    <ds:schemaRef ds:uri="http://schemas.openxmlformats.org/officeDocument/2006/bibliography"/>
  </ds:schemaRefs>
</ds:datastoreItem>
</file>

<file path=customXml/itemProps37.xml><?xml version="1.0" encoding="utf-8"?>
<ds:datastoreItem xmlns:ds="http://schemas.openxmlformats.org/officeDocument/2006/customXml" ds:itemID="{89D73A19-046C-4672-B38E-7C0E34CE822A}">
  <ds:schemaRefs>
    <ds:schemaRef ds:uri="http://schemas.openxmlformats.org/officeDocument/2006/bibliography"/>
  </ds:schemaRefs>
</ds:datastoreItem>
</file>

<file path=customXml/itemProps370.xml><?xml version="1.0" encoding="utf-8"?>
<ds:datastoreItem xmlns:ds="http://schemas.openxmlformats.org/officeDocument/2006/customXml" ds:itemID="{736DA524-17F8-42BD-B206-541C68F0CC83}">
  <ds:schemaRefs>
    <ds:schemaRef ds:uri="http://schemas.openxmlformats.org/officeDocument/2006/bibliography"/>
  </ds:schemaRefs>
</ds:datastoreItem>
</file>

<file path=customXml/itemProps371.xml><?xml version="1.0" encoding="utf-8"?>
<ds:datastoreItem xmlns:ds="http://schemas.openxmlformats.org/officeDocument/2006/customXml" ds:itemID="{E3286650-D240-4A25-897E-3EE2B2A16B3C}">
  <ds:schemaRefs>
    <ds:schemaRef ds:uri="http://schemas.openxmlformats.org/officeDocument/2006/bibliography"/>
  </ds:schemaRefs>
</ds:datastoreItem>
</file>

<file path=customXml/itemProps372.xml><?xml version="1.0" encoding="utf-8"?>
<ds:datastoreItem xmlns:ds="http://schemas.openxmlformats.org/officeDocument/2006/customXml" ds:itemID="{2B6F01E6-2AA4-42D1-AAC0-BB996A10029E}">
  <ds:schemaRefs>
    <ds:schemaRef ds:uri="http://schemas.openxmlformats.org/officeDocument/2006/bibliography"/>
  </ds:schemaRefs>
</ds:datastoreItem>
</file>

<file path=customXml/itemProps373.xml><?xml version="1.0" encoding="utf-8"?>
<ds:datastoreItem xmlns:ds="http://schemas.openxmlformats.org/officeDocument/2006/customXml" ds:itemID="{F9A8F20F-7400-493B-8A69-EEE546043B0A}">
  <ds:schemaRefs>
    <ds:schemaRef ds:uri="http://schemas.openxmlformats.org/officeDocument/2006/bibliography"/>
  </ds:schemaRefs>
</ds:datastoreItem>
</file>

<file path=customXml/itemProps374.xml><?xml version="1.0" encoding="utf-8"?>
<ds:datastoreItem xmlns:ds="http://schemas.openxmlformats.org/officeDocument/2006/customXml" ds:itemID="{5BA45A16-E532-428E-97ED-93C16DC532FA}">
  <ds:schemaRefs>
    <ds:schemaRef ds:uri="http://schemas.openxmlformats.org/officeDocument/2006/bibliography"/>
  </ds:schemaRefs>
</ds:datastoreItem>
</file>

<file path=customXml/itemProps375.xml><?xml version="1.0" encoding="utf-8"?>
<ds:datastoreItem xmlns:ds="http://schemas.openxmlformats.org/officeDocument/2006/customXml" ds:itemID="{39911221-7B85-4216-BCCB-4E194E95666B}">
  <ds:schemaRefs>
    <ds:schemaRef ds:uri="http://schemas.openxmlformats.org/officeDocument/2006/bibliography"/>
  </ds:schemaRefs>
</ds:datastoreItem>
</file>

<file path=customXml/itemProps376.xml><?xml version="1.0" encoding="utf-8"?>
<ds:datastoreItem xmlns:ds="http://schemas.openxmlformats.org/officeDocument/2006/customXml" ds:itemID="{D1EFD024-664E-48DA-A1AB-8FF2AF4F66DE}">
  <ds:schemaRefs>
    <ds:schemaRef ds:uri="http://schemas.openxmlformats.org/officeDocument/2006/bibliography"/>
  </ds:schemaRefs>
</ds:datastoreItem>
</file>

<file path=customXml/itemProps377.xml><?xml version="1.0" encoding="utf-8"?>
<ds:datastoreItem xmlns:ds="http://schemas.openxmlformats.org/officeDocument/2006/customXml" ds:itemID="{5F3B9F81-1547-4497-986D-D2677EED5E30}">
  <ds:schemaRefs>
    <ds:schemaRef ds:uri="http://schemas.openxmlformats.org/officeDocument/2006/bibliography"/>
  </ds:schemaRefs>
</ds:datastoreItem>
</file>

<file path=customXml/itemProps378.xml><?xml version="1.0" encoding="utf-8"?>
<ds:datastoreItem xmlns:ds="http://schemas.openxmlformats.org/officeDocument/2006/customXml" ds:itemID="{2A30BBC8-E801-4D44-8229-CA61FA153061}">
  <ds:schemaRefs>
    <ds:schemaRef ds:uri="http://schemas.openxmlformats.org/officeDocument/2006/bibliography"/>
  </ds:schemaRefs>
</ds:datastoreItem>
</file>

<file path=customXml/itemProps379.xml><?xml version="1.0" encoding="utf-8"?>
<ds:datastoreItem xmlns:ds="http://schemas.openxmlformats.org/officeDocument/2006/customXml" ds:itemID="{8CFA9F14-9705-47E6-9D29-DC2DD5923567}">
  <ds:schemaRefs>
    <ds:schemaRef ds:uri="http://schemas.openxmlformats.org/officeDocument/2006/bibliography"/>
  </ds:schemaRefs>
</ds:datastoreItem>
</file>

<file path=customXml/itemProps38.xml><?xml version="1.0" encoding="utf-8"?>
<ds:datastoreItem xmlns:ds="http://schemas.openxmlformats.org/officeDocument/2006/customXml" ds:itemID="{FFCBA293-87AA-4341-92DF-5A04728EE008}">
  <ds:schemaRefs>
    <ds:schemaRef ds:uri="http://schemas.openxmlformats.org/officeDocument/2006/bibliography"/>
  </ds:schemaRefs>
</ds:datastoreItem>
</file>

<file path=customXml/itemProps380.xml><?xml version="1.0" encoding="utf-8"?>
<ds:datastoreItem xmlns:ds="http://schemas.openxmlformats.org/officeDocument/2006/customXml" ds:itemID="{8A4B9CA2-ED4C-4751-9510-6D641213602B}">
  <ds:schemaRefs>
    <ds:schemaRef ds:uri="http://schemas.openxmlformats.org/officeDocument/2006/bibliography"/>
  </ds:schemaRefs>
</ds:datastoreItem>
</file>

<file path=customXml/itemProps381.xml><?xml version="1.0" encoding="utf-8"?>
<ds:datastoreItem xmlns:ds="http://schemas.openxmlformats.org/officeDocument/2006/customXml" ds:itemID="{0048A5ED-DF7D-4FA4-B47E-53164BD0FA64}">
  <ds:schemaRefs>
    <ds:schemaRef ds:uri="http://schemas.openxmlformats.org/officeDocument/2006/bibliography"/>
  </ds:schemaRefs>
</ds:datastoreItem>
</file>

<file path=customXml/itemProps382.xml><?xml version="1.0" encoding="utf-8"?>
<ds:datastoreItem xmlns:ds="http://schemas.openxmlformats.org/officeDocument/2006/customXml" ds:itemID="{049D905B-586B-4CDC-AC89-0DAA3EE494BA}">
  <ds:schemaRefs>
    <ds:schemaRef ds:uri="http://schemas.openxmlformats.org/officeDocument/2006/bibliography"/>
  </ds:schemaRefs>
</ds:datastoreItem>
</file>

<file path=customXml/itemProps383.xml><?xml version="1.0" encoding="utf-8"?>
<ds:datastoreItem xmlns:ds="http://schemas.openxmlformats.org/officeDocument/2006/customXml" ds:itemID="{9B1BF8A9-DD86-4F75-8387-E806BB5031DB}">
  <ds:schemaRefs>
    <ds:schemaRef ds:uri="http://schemas.openxmlformats.org/officeDocument/2006/bibliography"/>
  </ds:schemaRefs>
</ds:datastoreItem>
</file>

<file path=customXml/itemProps384.xml><?xml version="1.0" encoding="utf-8"?>
<ds:datastoreItem xmlns:ds="http://schemas.openxmlformats.org/officeDocument/2006/customXml" ds:itemID="{988B1116-8437-475B-86B6-C8913108156F}">
  <ds:schemaRefs>
    <ds:schemaRef ds:uri="http://schemas.openxmlformats.org/officeDocument/2006/bibliography"/>
  </ds:schemaRefs>
</ds:datastoreItem>
</file>

<file path=customXml/itemProps385.xml><?xml version="1.0" encoding="utf-8"?>
<ds:datastoreItem xmlns:ds="http://schemas.openxmlformats.org/officeDocument/2006/customXml" ds:itemID="{C1A6F576-E01D-4746-8774-60FAC7587136}">
  <ds:schemaRefs>
    <ds:schemaRef ds:uri="http://schemas.openxmlformats.org/officeDocument/2006/bibliography"/>
  </ds:schemaRefs>
</ds:datastoreItem>
</file>

<file path=customXml/itemProps386.xml><?xml version="1.0" encoding="utf-8"?>
<ds:datastoreItem xmlns:ds="http://schemas.openxmlformats.org/officeDocument/2006/customXml" ds:itemID="{B4C2FCF6-B1BC-4A01-9D9E-05D0558EEE92}">
  <ds:schemaRefs>
    <ds:schemaRef ds:uri="http://schemas.openxmlformats.org/officeDocument/2006/bibliography"/>
  </ds:schemaRefs>
</ds:datastoreItem>
</file>

<file path=customXml/itemProps387.xml><?xml version="1.0" encoding="utf-8"?>
<ds:datastoreItem xmlns:ds="http://schemas.openxmlformats.org/officeDocument/2006/customXml" ds:itemID="{E0C79C4D-CF56-4C54-AD6C-8F098398FAC4}">
  <ds:schemaRefs>
    <ds:schemaRef ds:uri="http://schemas.openxmlformats.org/officeDocument/2006/bibliography"/>
  </ds:schemaRefs>
</ds:datastoreItem>
</file>

<file path=customXml/itemProps388.xml><?xml version="1.0" encoding="utf-8"?>
<ds:datastoreItem xmlns:ds="http://schemas.openxmlformats.org/officeDocument/2006/customXml" ds:itemID="{195EA7F9-67F9-4188-97FC-48356A944DD8}">
  <ds:schemaRefs>
    <ds:schemaRef ds:uri="http://schemas.openxmlformats.org/officeDocument/2006/bibliography"/>
  </ds:schemaRefs>
</ds:datastoreItem>
</file>

<file path=customXml/itemProps389.xml><?xml version="1.0" encoding="utf-8"?>
<ds:datastoreItem xmlns:ds="http://schemas.openxmlformats.org/officeDocument/2006/customXml" ds:itemID="{379233C6-5C55-4C0B-AD8C-8B759D9F01BE}">
  <ds:schemaRefs>
    <ds:schemaRef ds:uri="http://schemas.openxmlformats.org/officeDocument/2006/bibliography"/>
  </ds:schemaRefs>
</ds:datastoreItem>
</file>

<file path=customXml/itemProps39.xml><?xml version="1.0" encoding="utf-8"?>
<ds:datastoreItem xmlns:ds="http://schemas.openxmlformats.org/officeDocument/2006/customXml" ds:itemID="{AD4D4B09-BFB3-411B-A641-1670A0F0043B}">
  <ds:schemaRefs>
    <ds:schemaRef ds:uri="http://schemas.openxmlformats.org/officeDocument/2006/bibliography"/>
  </ds:schemaRefs>
</ds:datastoreItem>
</file>

<file path=customXml/itemProps390.xml><?xml version="1.0" encoding="utf-8"?>
<ds:datastoreItem xmlns:ds="http://schemas.openxmlformats.org/officeDocument/2006/customXml" ds:itemID="{A4DDC919-0FC2-48D8-BEDC-3CAA046CACA8}">
  <ds:schemaRefs>
    <ds:schemaRef ds:uri="http://schemas.openxmlformats.org/officeDocument/2006/bibliography"/>
  </ds:schemaRefs>
</ds:datastoreItem>
</file>

<file path=customXml/itemProps391.xml><?xml version="1.0" encoding="utf-8"?>
<ds:datastoreItem xmlns:ds="http://schemas.openxmlformats.org/officeDocument/2006/customXml" ds:itemID="{7158CB59-F556-45FB-9B19-D9DEF836E3FB}">
  <ds:schemaRefs>
    <ds:schemaRef ds:uri="http://schemas.openxmlformats.org/officeDocument/2006/bibliography"/>
  </ds:schemaRefs>
</ds:datastoreItem>
</file>

<file path=customXml/itemProps392.xml><?xml version="1.0" encoding="utf-8"?>
<ds:datastoreItem xmlns:ds="http://schemas.openxmlformats.org/officeDocument/2006/customXml" ds:itemID="{97F32127-6732-431F-B712-3CE59FB5ACDE}">
  <ds:schemaRefs>
    <ds:schemaRef ds:uri="http://schemas.openxmlformats.org/officeDocument/2006/bibliography"/>
  </ds:schemaRefs>
</ds:datastoreItem>
</file>

<file path=customXml/itemProps393.xml><?xml version="1.0" encoding="utf-8"?>
<ds:datastoreItem xmlns:ds="http://schemas.openxmlformats.org/officeDocument/2006/customXml" ds:itemID="{8F733F4E-E756-4F9A-8541-13AF91C8351A}">
  <ds:schemaRefs>
    <ds:schemaRef ds:uri="http://schemas.openxmlformats.org/officeDocument/2006/bibliography"/>
  </ds:schemaRefs>
</ds:datastoreItem>
</file>

<file path=customXml/itemProps394.xml><?xml version="1.0" encoding="utf-8"?>
<ds:datastoreItem xmlns:ds="http://schemas.openxmlformats.org/officeDocument/2006/customXml" ds:itemID="{75B6C08B-837C-4F52-9E7B-BCDD0415CB4D}">
  <ds:schemaRefs>
    <ds:schemaRef ds:uri="http://schemas.openxmlformats.org/officeDocument/2006/bibliography"/>
  </ds:schemaRefs>
</ds:datastoreItem>
</file>

<file path=customXml/itemProps395.xml><?xml version="1.0" encoding="utf-8"?>
<ds:datastoreItem xmlns:ds="http://schemas.openxmlformats.org/officeDocument/2006/customXml" ds:itemID="{EC0B4F84-8F52-4537-9B53-D2F2CA91C29F}">
  <ds:schemaRefs>
    <ds:schemaRef ds:uri="http://schemas.openxmlformats.org/officeDocument/2006/bibliography"/>
  </ds:schemaRefs>
</ds:datastoreItem>
</file>

<file path=customXml/itemProps396.xml><?xml version="1.0" encoding="utf-8"?>
<ds:datastoreItem xmlns:ds="http://schemas.openxmlformats.org/officeDocument/2006/customXml" ds:itemID="{DFA38E1D-B771-4497-BF63-1FAFF18CA7E9}">
  <ds:schemaRefs>
    <ds:schemaRef ds:uri="http://schemas.openxmlformats.org/officeDocument/2006/bibliography"/>
  </ds:schemaRefs>
</ds:datastoreItem>
</file>

<file path=customXml/itemProps397.xml><?xml version="1.0" encoding="utf-8"?>
<ds:datastoreItem xmlns:ds="http://schemas.openxmlformats.org/officeDocument/2006/customXml" ds:itemID="{FBC544D4-C598-4E14-8417-77235B1E0E8A}">
  <ds:schemaRefs>
    <ds:schemaRef ds:uri="http://schemas.openxmlformats.org/officeDocument/2006/bibliography"/>
  </ds:schemaRefs>
</ds:datastoreItem>
</file>

<file path=customXml/itemProps398.xml><?xml version="1.0" encoding="utf-8"?>
<ds:datastoreItem xmlns:ds="http://schemas.openxmlformats.org/officeDocument/2006/customXml" ds:itemID="{71853D02-3B8A-4CED-ACA7-80DAE95683DF}">
  <ds:schemaRefs>
    <ds:schemaRef ds:uri="http://schemas.openxmlformats.org/officeDocument/2006/bibliography"/>
  </ds:schemaRefs>
</ds:datastoreItem>
</file>

<file path=customXml/itemProps399.xml><?xml version="1.0" encoding="utf-8"?>
<ds:datastoreItem xmlns:ds="http://schemas.openxmlformats.org/officeDocument/2006/customXml" ds:itemID="{2F6A6A66-8431-4895-ACFD-202C180594B7}">
  <ds:schemaRefs>
    <ds:schemaRef ds:uri="http://schemas.openxmlformats.org/officeDocument/2006/bibliography"/>
  </ds:schemaRefs>
</ds:datastoreItem>
</file>

<file path=customXml/itemProps4.xml><?xml version="1.0" encoding="utf-8"?>
<ds:datastoreItem xmlns:ds="http://schemas.openxmlformats.org/officeDocument/2006/customXml" ds:itemID="{8A2D291E-7B1C-4363-9E5E-98A52DB964E5}">
  <ds:schemaRefs>
    <ds:schemaRef ds:uri="http://schemas.openxmlformats.org/officeDocument/2006/bibliography"/>
  </ds:schemaRefs>
</ds:datastoreItem>
</file>

<file path=customXml/itemProps40.xml><?xml version="1.0" encoding="utf-8"?>
<ds:datastoreItem xmlns:ds="http://schemas.openxmlformats.org/officeDocument/2006/customXml" ds:itemID="{3D747E16-7281-425B-A750-1690F293E10D}">
  <ds:schemaRefs>
    <ds:schemaRef ds:uri="http://schemas.openxmlformats.org/officeDocument/2006/bibliography"/>
  </ds:schemaRefs>
</ds:datastoreItem>
</file>

<file path=customXml/itemProps400.xml><?xml version="1.0" encoding="utf-8"?>
<ds:datastoreItem xmlns:ds="http://schemas.openxmlformats.org/officeDocument/2006/customXml" ds:itemID="{54C76490-EA62-4A58-8D23-2185DB52DEC7}">
  <ds:schemaRefs>
    <ds:schemaRef ds:uri="http://schemas.openxmlformats.org/officeDocument/2006/bibliography"/>
  </ds:schemaRefs>
</ds:datastoreItem>
</file>

<file path=customXml/itemProps401.xml><?xml version="1.0" encoding="utf-8"?>
<ds:datastoreItem xmlns:ds="http://schemas.openxmlformats.org/officeDocument/2006/customXml" ds:itemID="{4D964FAF-2DAE-47E4-918A-06CC1ED17978}">
  <ds:schemaRefs>
    <ds:schemaRef ds:uri="http://schemas.openxmlformats.org/officeDocument/2006/bibliography"/>
  </ds:schemaRefs>
</ds:datastoreItem>
</file>

<file path=customXml/itemProps402.xml><?xml version="1.0" encoding="utf-8"?>
<ds:datastoreItem xmlns:ds="http://schemas.openxmlformats.org/officeDocument/2006/customXml" ds:itemID="{8F8562EF-4B8F-4570-8AAC-1A04071F0868}">
  <ds:schemaRefs>
    <ds:schemaRef ds:uri="http://schemas.openxmlformats.org/officeDocument/2006/bibliography"/>
  </ds:schemaRefs>
</ds:datastoreItem>
</file>

<file path=customXml/itemProps403.xml><?xml version="1.0" encoding="utf-8"?>
<ds:datastoreItem xmlns:ds="http://schemas.openxmlformats.org/officeDocument/2006/customXml" ds:itemID="{A40B3EDC-8A0D-4F84-ACC2-826FAEF062C9}">
  <ds:schemaRefs>
    <ds:schemaRef ds:uri="http://schemas.openxmlformats.org/officeDocument/2006/bibliography"/>
  </ds:schemaRefs>
</ds:datastoreItem>
</file>

<file path=customXml/itemProps404.xml><?xml version="1.0" encoding="utf-8"?>
<ds:datastoreItem xmlns:ds="http://schemas.openxmlformats.org/officeDocument/2006/customXml" ds:itemID="{48F931C6-F5C6-4978-BBC1-9F377AD25B6F}">
  <ds:schemaRefs>
    <ds:schemaRef ds:uri="http://schemas.openxmlformats.org/officeDocument/2006/bibliography"/>
  </ds:schemaRefs>
</ds:datastoreItem>
</file>

<file path=customXml/itemProps405.xml><?xml version="1.0" encoding="utf-8"?>
<ds:datastoreItem xmlns:ds="http://schemas.openxmlformats.org/officeDocument/2006/customXml" ds:itemID="{C895D7E1-63E3-4A6C-BF59-1D4BEC6F01BC}">
  <ds:schemaRefs>
    <ds:schemaRef ds:uri="http://schemas.openxmlformats.org/officeDocument/2006/bibliography"/>
  </ds:schemaRefs>
</ds:datastoreItem>
</file>

<file path=customXml/itemProps406.xml><?xml version="1.0" encoding="utf-8"?>
<ds:datastoreItem xmlns:ds="http://schemas.openxmlformats.org/officeDocument/2006/customXml" ds:itemID="{A24ED853-EF66-4A47-8FD2-05E3083CD3FC}">
  <ds:schemaRefs>
    <ds:schemaRef ds:uri="http://schemas.openxmlformats.org/officeDocument/2006/bibliography"/>
  </ds:schemaRefs>
</ds:datastoreItem>
</file>

<file path=customXml/itemProps407.xml><?xml version="1.0" encoding="utf-8"?>
<ds:datastoreItem xmlns:ds="http://schemas.openxmlformats.org/officeDocument/2006/customXml" ds:itemID="{2D769BFE-D85E-4196-9A76-49280B77B0EE}">
  <ds:schemaRefs>
    <ds:schemaRef ds:uri="http://schemas.openxmlformats.org/officeDocument/2006/bibliography"/>
  </ds:schemaRefs>
</ds:datastoreItem>
</file>

<file path=customXml/itemProps408.xml><?xml version="1.0" encoding="utf-8"?>
<ds:datastoreItem xmlns:ds="http://schemas.openxmlformats.org/officeDocument/2006/customXml" ds:itemID="{D220E437-79D0-4821-9E39-18F6DBA3A8AE}">
  <ds:schemaRefs>
    <ds:schemaRef ds:uri="http://schemas.openxmlformats.org/officeDocument/2006/bibliography"/>
  </ds:schemaRefs>
</ds:datastoreItem>
</file>

<file path=customXml/itemProps409.xml><?xml version="1.0" encoding="utf-8"?>
<ds:datastoreItem xmlns:ds="http://schemas.openxmlformats.org/officeDocument/2006/customXml" ds:itemID="{DC24569E-7295-42DE-9FBD-47C206117BC3}">
  <ds:schemaRefs>
    <ds:schemaRef ds:uri="http://schemas.openxmlformats.org/officeDocument/2006/bibliography"/>
  </ds:schemaRefs>
</ds:datastoreItem>
</file>

<file path=customXml/itemProps41.xml><?xml version="1.0" encoding="utf-8"?>
<ds:datastoreItem xmlns:ds="http://schemas.openxmlformats.org/officeDocument/2006/customXml" ds:itemID="{3B672A54-42F9-4B57-8036-7C6FBEC47217}">
  <ds:schemaRefs>
    <ds:schemaRef ds:uri="http://schemas.openxmlformats.org/officeDocument/2006/bibliography"/>
  </ds:schemaRefs>
</ds:datastoreItem>
</file>

<file path=customXml/itemProps410.xml><?xml version="1.0" encoding="utf-8"?>
<ds:datastoreItem xmlns:ds="http://schemas.openxmlformats.org/officeDocument/2006/customXml" ds:itemID="{9E5FAE2F-A1A4-4410-AF7F-503A03ECDF27}">
  <ds:schemaRefs>
    <ds:schemaRef ds:uri="http://schemas.openxmlformats.org/officeDocument/2006/bibliography"/>
  </ds:schemaRefs>
</ds:datastoreItem>
</file>

<file path=customXml/itemProps411.xml><?xml version="1.0" encoding="utf-8"?>
<ds:datastoreItem xmlns:ds="http://schemas.openxmlformats.org/officeDocument/2006/customXml" ds:itemID="{74893C6E-066F-494E-A3F0-6897F676441F}">
  <ds:schemaRefs>
    <ds:schemaRef ds:uri="http://schemas.openxmlformats.org/officeDocument/2006/bibliography"/>
  </ds:schemaRefs>
</ds:datastoreItem>
</file>

<file path=customXml/itemProps412.xml><?xml version="1.0" encoding="utf-8"?>
<ds:datastoreItem xmlns:ds="http://schemas.openxmlformats.org/officeDocument/2006/customXml" ds:itemID="{350811F8-02FE-499E-B054-649B49121ECF}">
  <ds:schemaRefs>
    <ds:schemaRef ds:uri="http://schemas.openxmlformats.org/officeDocument/2006/bibliography"/>
  </ds:schemaRefs>
</ds:datastoreItem>
</file>

<file path=customXml/itemProps413.xml><?xml version="1.0" encoding="utf-8"?>
<ds:datastoreItem xmlns:ds="http://schemas.openxmlformats.org/officeDocument/2006/customXml" ds:itemID="{354B92FE-BD43-4898-A12E-0AC4975CFFE1}">
  <ds:schemaRefs>
    <ds:schemaRef ds:uri="http://schemas.openxmlformats.org/officeDocument/2006/bibliography"/>
  </ds:schemaRefs>
</ds:datastoreItem>
</file>

<file path=customXml/itemProps414.xml><?xml version="1.0" encoding="utf-8"?>
<ds:datastoreItem xmlns:ds="http://schemas.openxmlformats.org/officeDocument/2006/customXml" ds:itemID="{791552B9-14A1-40DD-BB59-3C06825CF969}">
  <ds:schemaRefs>
    <ds:schemaRef ds:uri="http://schemas.openxmlformats.org/officeDocument/2006/bibliography"/>
  </ds:schemaRefs>
</ds:datastoreItem>
</file>

<file path=customXml/itemProps415.xml><?xml version="1.0" encoding="utf-8"?>
<ds:datastoreItem xmlns:ds="http://schemas.openxmlformats.org/officeDocument/2006/customXml" ds:itemID="{5472CA16-6903-4469-9745-B8DBDEF77E2D}">
  <ds:schemaRefs>
    <ds:schemaRef ds:uri="http://schemas.openxmlformats.org/officeDocument/2006/bibliography"/>
  </ds:schemaRefs>
</ds:datastoreItem>
</file>

<file path=customXml/itemProps416.xml><?xml version="1.0" encoding="utf-8"?>
<ds:datastoreItem xmlns:ds="http://schemas.openxmlformats.org/officeDocument/2006/customXml" ds:itemID="{6A8E8B70-C052-463A-B48A-43903662ED62}">
  <ds:schemaRefs>
    <ds:schemaRef ds:uri="http://schemas.openxmlformats.org/officeDocument/2006/bibliography"/>
  </ds:schemaRefs>
</ds:datastoreItem>
</file>

<file path=customXml/itemProps417.xml><?xml version="1.0" encoding="utf-8"?>
<ds:datastoreItem xmlns:ds="http://schemas.openxmlformats.org/officeDocument/2006/customXml" ds:itemID="{ACFAB1A0-0F4B-4CCB-8DEC-1F234553741B}">
  <ds:schemaRefs>
    <ds:schemaRef ds:uri="http://schemas.openxmlformats.org/officeDocument/2006/bibliography"/>
  </ds:schemaRefs>
</ds:datastoreItem>
</file>

<file path=customXml/itemProps418.xml><?xml version="1.0" encoding="utf-8"?>
<ds:datastoreItem xmlns:ds="http://schemas.openxmlformats.org/officeDocument/2006/customXml" ds:itemID="{F2D23A70-7628-4757-B5C3-6478FE3062CD}">
  <ds:schemaRefs>
    <ds:schemaRef ds:uri="http://schemas.openxmlformats.org/officeDocument/2006/bibliography"/>
  </ds:schemaRefs>
</ds:datastoreItem>
</file>

<file path=customXml/itemProps419.xml><?xml version="1.0" encoding="utf-8"?>
<ds:datastoreItem xmlns:ds="http://schemas.openxmlformats.org/officeDocument/2006/customXml" ds:itemID="{901920DF-9872-44B5-8BF6-BC17FE87BA92}">
  <ds:schemaRefs>
    <ds:schemaRef ds:uri="http://schemas.openxmlformats.org/officeDocument/2006/bibliography"/>
  </ds:schemaRefs>
</ds:datastoreItem>
</file>

<file path=customXml/itemProps42.xml><?xml version="1.0" encoding="utf-8"?>
<ds:datastoreItem xmlns:ds="http://schemas.openxmlformats.org/officeDocument/2006/customXml" ds:itemID="{2D4E53C0-0DD1-4493-AE5E-7B2AAD352E6F}">
  <ds:schemaRefs>
    <ds:schemaRef ds:uri="http://schemas.openxmlformats.org/officeDocument/2006/bibliography"/>
  </ds:schemaRefs>
</ds:datastoreItem>
</file>

<file path=customXml/itemProps420.xml><?xml version="1.0" encoding="utf-8"?>
<ds:datastoreItem xmlns:ds="http://schemas.openxmlformats.org/officeDocument/2006/customXml" ds:itemID="{DB095B46-E894-46B6-8876-946EFA8F6DD5}">
  <ds:schemaRefs>
    <ds:schemaRef ds:uri="http://schemas.openxmlformats.org/officeDocument/2006/bibliography"/>
  </ds:schemaRefs>
</ds:datastoreItem>
</file>

<file path=customXml/itemProps421.xml><?xml version="1.0" encoding="utf-8"?>
<ds:datastoreItem xmlns:ds="http://schemas.openxmlformats.org/officeDocument/2006/customXml" ds:itemID="{078E9D5F-ED6D-43F6-AC38-B4D8A7EB5D9E}">
  <ds:schemaRefs>
    <ds:schemaRef ds:uri="http://schemas.openxmlformats.org/officeDocument/2006/bibliography"/>
  </ds:schemaRefs>
</ds:datastoreItem>
</file>

<file path=customXml/itemProps422.xml><?xml version="1.0" encoding="utf-8"?>
<ds:datastoreItem xmlns:ds="http://schemas.openxmlformats.org/officeDocument/2006/customXml" ds:itemID="{D29A5435-6E1E-4C5E-AC25-C06CCA539359}">
  <ds:schemaRefs>
    <ds:schemaRef ds:uri="http://schemas.openxmlformats.org/officeDocument/2006/bibliography"/>
  </ds:schemaRefs>
</ds:datastoreItem>
</file>

<file path=customXml/itemProps423.xml><?xml version="1.0" encoding="utf-8"?>
<ds:datastoreItem xmlns:ds="http://schemas.openxmlformats.org/officeDocument/2006/customXml" ds:itemID="{94031114-B4A6-442D-9303-E675AB731587}">
  <ds:schemaRefs>
    <ds:schemaRef ds:uri="http://schemas.openxmlformats.org/officeDocument/2006/bibliography"/>
  </ds:schemaRefs>
</ds:datastoreItem>
</file>

<file path=customXml/itemProps424.xml><?xml version="1.0" encoding="utf-8"?>
<ds:datastoreItem xmlns:ds="http://schemas.openxmlformats.org/officeDocument/2006/customXml" ds:itemID="{0150368F-FC67-478D-9F62-E33C3DCB27B7}">
  <ds:schemaRefs>
    <ds:schemaRef ds:uri="http://schemas.openxmlformats.org/officeDocument/2006/bibliography"/>
  </ds:schemaRefs>
</ds:datastoreItem>
</file>

<file path=customXml/itemProps425.xml><?xml version="1.0" encoding="utf-8"?>
<ds:datastoreItem xmlns:ds="http://schemas.openxmlformats.org/officeDocument/2006/customXml" ds:itemID="{16809F48-BDB8-4392-BA3D-39226C16E36A}">
  <ds:schemaRefs>
    <ds:schemaRef ds:uri="http://schemas.openxmlformats.org/officeDocument/2006/bibliography"/>
  </ds:schemaRefs>
</ds:datastoreItem>
</file>

<file path=customXml/itemProps426.xml><?xml version="1.0" encoding="utf-8"?>
<ds:datastoreItem xmlns:ds="http://schemas.openxmlformats.org/officeDocument/2006/customXml" ds:itemID="{CFC4FBF4-F613-4FE2-84C3-F829A2472403}">
  <ds:schemaRefs>
    <ds:schemaRef ds:uri="http://schemas.openxmlformats.org/officeDocument/2006/bibliography"/>
  </ds:schemaRefs>
</ds:datastoreItem>
</file>

<file path=customXml/itemProps427.xml><?xml version="1.0" encoding="utf-8"?>
<ds:datastoreItem xmlns:ds="http://schemas.openxmlformats.org/officeDocument/2006/customXml" ds:itemID="{D2123CE8-EEF3-4E5D-847D-A6E1A029418D}">
  <ds:schemaRefs>
    <ds:schemaRef ds:uri="http://schemas.openxmlformats.org/officeDocument/2006/bibliography"/>
  </ds:schemaRefs>
</ds:datastoreItem>
</file>

<file path=customXml/itemProps428.xml><?xml version="1.0" encoding="utf-8"?>
<ds:datastoreItem xmlns:ds="http://schemas.openxmlformats.org/officeDocument/2006/customXml" ds:itemID="{9604848A-919C-4A5E-A4BC-D05206F7B7A2}">
  <ds:schemaRefs>
    <ds:schemaRef ds:uri="http://schemas.openxmlformats.org/officeDocument/2006/bibliography"/>
  </ds:schemaRefs>
</ds:datastoreItem>
</file>

<file path=customXml/itemProps429.xml><?xml version="1.0" encoding="utf-8"?>
<ds:datastoreItem xmlns:ds="http://schemas.openxmlformats.org/officeDocument/2006/customXml" ds:itemID="{83277F42-3E8E-4401-9146-C6E2F80F2FB3}">
  <ds:schemaRefs>
    <ds:schemaRef ds:uri="http://schemas.openxmlformats.org/officeDocument/2006/bibliography"/>
  </ds:schemaRefs>
</ds:datastoreItem>
</file>

<file path=customXml/itemProps43.xml><?xml version="1.0" encoding="utf-8"?>
<ds:datastoreItem xmlns:ds="http://schemas.openxmlformats.org/officeDocument/2006/customXml" ds:itemID="{D00346D2-973C-465F-A637-C9D38D8C7590}">
  <ds:schemaRefs>
    <ds:schemaRef ds:uri="http://schemas.openxmlformats.org/officeDocument/2006/bibliography"/>
  </ds:schemaRefs>
</ds:datastoreItem>
</file>

<file path=customXml/itemProps430.xml><?xml version="1.0" encoding="utf-8"?>
<ds:datastoreItem xmlns:ds="http://schemas.openxmlformats.org/officeDocument/2006/customXml" ds:itemID="{79A9136B-B82C-4531-B8EB-25ADF0DC5FDB}">
  <ds:schemaRefs>
    <ds:schemaRef ds:uri="http://schemas.openxmlformats.org/officeDocument/2006/bibliography"/>
  </ds:schemaRefs>
</ds:datastoreItem>
</file>

<file path=customXml/itemProps431.xml><?xml version="1.0" encoding="utf-8"?>
<ds:datastoreItem xmlns:ds="http://schemas.openxmlformats.org/officeDocument/2006/customXml" ds:itemID="{3CBC972C-41EB-46DB-865D-78146687CDAA}">
  <ds:schemaRefs>
    <ds:schemaRef ds:uri="http://schemas.openxmlformats.org/officeDocument/2006/bibliography"/>
  </ds:schemaRefs>
</ds:datastoreItem>
</file>

<file path=customXml/itemProps44.xml><?xml version="1.0" encoding="utf-8"?>
<ds:datastoreItem xmlns:ds="http://schemas.openxmlformats.org/officeDocument/2006/customXml" ds:itemID="{CB6A1807-F9E6-4819-BEAC-DF6321100581}">
  <ds:schemaRefs>
    <ds:schemaRef ds:uri="http://schemas.openxmlformats.org/officeDocument/2006/bibliography"/>
  </ds:schemaRefs>
</ds:datastoreItem>
</file>

<file path=customXml/itemProps45.xml><?xml version="1.0" encoding="utf-8"?>
<ds:datastoreItem xmlns:ds="http://schemas.openxmlformats.org/officeDocument/2006/customXml" ds:itemID="{285CBFF6-D9CB-4711-9D0F-19D37C56E35F}">
  <ds:schemaRefs>
    <ds:schemaRef ds:uri="http://schemas.openxmlformats.org/officeDocument/2006/bibliography"/>
  </ds:schemaRefs>
</ds:datastoreItem>
</file>

<file path=customXml/itemProps46.xml><?xml version="1.0" encoding="utf-8"?>
<ds:datastoreItem xmlns:ds="http://schemas.openxmlformats.org/officeDocument/2006/customXml" ds:itemID="{518BC3E1-93A5-4960-BC03-61F797A55F82}">
  <ds:schemaRefs>
    <ds:schemaRef ds:uri="http://schemas.openxmlformats.org/officeDocument/2006/bibliography"/>
  </ds:schemaRefs>
</ds:datastoreItem>
</file>

<file path=customXml/itemProps47.xml><?xml version="1.0" encoding="utf-8"?>
<ds:datastoreItem xmlns:ds="http://schemas.openxmlformats.org/officeDocument/2006/customXml" ds:itemID="{B92D2236-5D38-4ECC-99DE-0A7C82E1BFB3}">
  <ds:schemaRefs>
    <ds:schemaRef ds:uri="http://schemas.openxmlformats.org/officeDocument/2006/bibliography"/>
  </ds:schemaRefs>
</ds:datastoreItem>
</file>

<file path=customXml/itemProps48.xml><?xml version="1.0" encoding="utf-8"?>
<ds:datastoreItem xmlns:ds="http://schemas.openxmlformats.org/officeDocument/2006/customXml" ds:itemID="{60251D1E-32F2-403E-BC2A-80D7667FAB42}">
  <ds:schemaRefs>
    <ds:schemaRef ds:uri="http://schemas.openxmlformats.org/officeDocument/2006/bibliography"/>
  </ds:schemaRefs>
</ds:datastoreItem>
</file>

<file path=customXml/itemProps49.xml><?xml version="1.0" encoding="utf-8"?>
<ds:datastoreItem xmlns:ds="http://schemas.openxmlformats.org/officeDocument/2006/customXml" ds:itemID="{EA099A9A-1FDF-4FBB-A5AA-9006081E94B7}">
  <ds:schemaRefs>
    <ds:schemaRef ds:uri="http://schemas.openxmlformats.org/officeDocument/2006/bibliography"/>
  </ds:schemaRefs>
</ds:datastoreItem>
</file>

<file path=customXml/itemProps5.xml><?xml version="1.0" encoding="utf-8"?>
<ds:datastoreItem xmlns:ds="http://schemas.openxmlformats.org/officeDocument/2006/customXml" ds:itemID="{B194FAC3-0F6B-4490-936D-AA0D122F7F5F}">
  <ds:schemaRefs>
    <ds:schemaRef ds:uri="http://schemas.openxmlformats.org/officeDocument/2006/bibliography"/>
  </ds:schemaRefs>
</ds:datastoreItem>
</file>

<file path=customXml/itemProps50.xml><?xml version="1.0" encoding="utf-8"?>
<ds:datastoreItem xmlns:ds="http://schemas.openxmlformats.org/officeDocument/2006/customXml" ds:itemID="{DA686459-2900-4884-92A5-9C5D64526860}">
  <ds:schemaRefs>
    <ds:schemaRef ds:uri="http://schemas.openxmlformats.org/officeDocument/2006/bibliography"/>
  </ds:schemaRefs>
</ds:datastoreItem>
</file>

<file path=customXml/itemProps51.xml><?xml version="1.0" encoding="utf-8"?>
<ds:datastoreItem xmlns:ds="http://schemas.openxmlformats.org/officeDocument/2006/customXml" ds:itemID="{D6A4891F-9617-4F1C-B381-BB568DF1BE07}">
  <ds:schemaRefs>
    <ds:schemaRef ds:uri="http://schemas.openxmlformats.org/officeDocument/2006/bibliography"/>
  </ds:schemaRefs>
</ds:datastoreItem>
</file>

<file path=customXml/itemProps52.xml><?xml version="1.0" encoding="utf-8"?>
<ds:datastoreItem xmlns:ds="http://schemas.openxmlformats.org/officeDocument/2006/customXml" ds:itemID="{A18BE1C4-7D0A-47CE-B327-892185478C55}">
  <ds:schemaRefs>
    <ds:schemaRef ds:uri="http://schemas.openxmlformats.org/officeDocument/2006/bibliography"/>
  </ds:schemaRefs>
</ds:datastoreItem>
</file>

<file path=customXml/itemProps53.xml><?xml version="1.0" encoding="utf-8"?>
<ds:datastoreItem xmlns:ds="http://schemas.openxmlformats.org/officeDocument/2006/customXml" ds:itemID="{B24084FA-EC4C-45F3-A723-4644F9C7B0BF}">
  <ds:schemaRefs>
    <ds:schemaRef ds:uri="http://schemas.openxmlformats.org/officeDocument/2006/bibliography"/>
  </ds:schemaRefs>
</ds:datastoreItem>
</file>

<file path=customXml/itemProps54.xml><?xml version="1.0" encoding="utf-8"?>
<ds:datastoreItem xmlns:ds="http://schemas.openxmlformats.org/officeDocument/2006/customXml" ds:itemID="{40C560D0-4783-458B-875D-C97B25DAC502}">
  <ds:schemaRefs>
    <ds:schemaRef ds:uri="http://schemas.openxmlformats.org/officeDocument/2006/bibliography"/>
  </ds:schemaRefs>
</ds:datastoreItem>
</file>

<file path=customXml/itemProps55.xml><?xml version="1.0" encoding="utf-8"?>
<ds:datastoreItem xmlns:ds="http://schemas.openxmlformats.org/officeDocument/2006/customXml" ds:itemID="{CDE59056-1BB5-41C4-AAF9-14BC394943DB}">
  <ds:schemaRefs>
    <ds:schemaRef ds:uri="http://schemas.openxmlformats.org/officeDocument/2006/bibliography"/>
  </ds:schemaRefs>
</ds:datastoreItem>
</file>

<file path=customXml/itemProps56.xml><?xml version="1.0" encoding="utf-8"?>
<ds:datastoreItem xmlns:ds="http://schemas.openxmlformats.org/officeDocument/2006/customXml" ds:itemID="{9C598FB2-ABE0-40C4-97E5-60B7ECE31C24}">
  <ds:schemaRefs>
    <ds:schemaRef ds:uri="http://schemas.openxmlformats.org/officeDocument/2006/bibliography"/>
  </ds:schemaRefs>
</ds:datastoreItem>
</file>

<file path=customXml/itemProps57.xml><?xml version="1.0" encoding="utf-8"?>
<ds:datastoreItem xmlns:ds="http://schemas.openxmlformats.org/officeDocument/2006/customXml" ds:itemID="{7AF79479-23E6-4664-84A9-83783689ECD9}">
  <ds:schemaRefs>
    <ds:schemaRef ds:uri="http://schemas.openxmlformats.org/officeDocument/2006/bibliography"/>
  </ds:schemaRefs>
</ds:datastoreItem>
</file>

<file path=customXml/itemProps58.xml><?xml version="1.0" encoding="utf-8"?>
<ds:datastoreItem xmlns:ds="http://schemas.openxmlformats.org/officeDocument/2006/customXml" ds:itemID="{A4AFCE5C-E375-44B5-889C-8F49EEF56DEB}">
  <ds:schemaRefs>
    <ds:schemaRef ds:uri="http://schemas.openxmlformats.org/officeDocument/2006/bibliography"/>
  </ds:schemaRefs>
</ds:datastoreItem>
</file>

<file path=customXml/itemProps59.xml><?xml version="1.0" encoding="utf-8"?>
<ds:datastoreItem xmlns:ds="http://schemas.openxmlformats.org/officeDocument/2006/customXml" ds:itemID="{CA6157BB-06F3-49E1-8576-05683A41139B}">
  <ds:schemaRefs>
    <ds:schemaRef ds:uri="http://schemas.openxmlformats.org/officeDocument/2006/bibliography"/>
  </ds:schemaRefs>
</ds:datastoreItem>
</file>

<file path=customXml/itemProps6.xml><?xml version="1.0" encoding="utf-8"?>
<ds:datastoreItem xmlns:ds="http://schemas.openxmlformats.org/officeDocument/2006/customXml" ds:itemID="{FCEB916F-1222-44BE-80FB-824AE77A6D22}">
  <ds:schemaRefs>
    <ds:schemaRef ds:uri="http://schemas.openxmlformats.org/officeDocument/2006/bibliography"/>
  </ds:schemaRefs>
</ds:datastoreItem>
</file>

<file path=customXml/itemProps60.xml><?xml version="1.0" encoding="utf-8"?>
<ds:datastoreItem xmlns:ds="http://schemas.openxmlformats.org/officeDocument/2006/customXml" ds:itemID="{4D036D5E-7F69-4B40-8319-BA9A1801A6A5}">
  <ds:schemaRefs>
    <ds:schemaRef ds:uri="http://schemas.openxmlformats.org/officeDocument/2006/bibliography"/>
  </ds:schemaRefs>
</ds:datastoreItem>
</file>

<file path=customXml/itemProps61.xml><?xml version="1.0" encoding="utf-8"?>
<ds:datastoreItem xmlns:ds="http://schemas.openxmlformats.org/officeDocument/2006/customXml" ds:itemID="{003B6061-155C-44CA-AA78-3DD9128E0287}">
  <ds:schemaRefs>
    <ds:schemaRef ds:uri="http://schemas.openxmlformats.org/officeDocument/2006/bibliography"/>
  </ds:schemaRefs>
</ds:datastoreItem>
</file>

<file path=customXml/itemProps62.xml><?xml version="1.0" encoding="utf-8"?>
<ds:datastoreItem xmlns:ds="http://schemas.openxmlformats.org/officeDocument/2006/customXml" ds:itemID="{B8F2A27B-C213-4430-A04F-3863C043D3E0}">
  <ds:schemaRefs>
    <ds:schemaRef ds:uri="http://schemas.openxmlformats.org/officeDocument/2006/bibliography"/>
  </ds:schemaRefs>
</ds:datastoreItem>
</file>

<file path=customXml/itemProps63.xml><?xml version="1.0" encoding="utf-8"?>
<ds:datastoreItem xmlns:ds="http://schemas.openxmlformats.org/officeDocument/2006/customXml" ds:itemID="{64B447E3-CD8C-4E67-9CD0-EBA81D1E173F}">
  <ds:schemaRefs>
    <ds:schemaRef ds:uri="http://schemas.openxmlformats.org/officeDocument/2006/bibliography"/>
  </ds:schemaRefs>
</ds:datastoreItem>
</file>

<file path=customXml/itemProps64.xml><?xml version="1.0" encoding="utf-8"?>
<ds:datastoreItem xmlns:ds="http://schemas.openxmlformats.org/officeDocument/2006/customXml" ds:itemID="{EF588FD6-12AC-444C-88C6-518C27AC8477}">
  <ds:schemaRefs>
    <ds:schemaRef ds:uri="http://schemas.openxmlformats.org/officeDocument/2006/bibliography"/>
  </ds:schemaRefs>
</ds:datastoreItem>
</file>

<file path=customXml/itemProps65.xml><?xml version="1.0" encoding="utf-8"?>
<ds:datastoreItem xmlns:ds="http://schemas.openxmlformats.org/officeDocument/2006/customXml" ds:itemID="{984A85EB-1ACF-4C40-B302-C99FA5CC9D95}">
  <ds:schemaRefs>
    <ds:schemaRef ds:uri="http://schemas.openxmlformats.org/officeDocument/2006/bibliography"/>
  </ds:schemaRefs>
</ds:datastoreItem>
</file>

<file path=customXml/itemProps66.xml><?xml version="1.0" encoding="utf-8"?>
<ds:datastoreItem xmlns:ds="http://schemas.openxmlformats.org/officeDocument/2006/customXml" ds:itemID="{00F1E7E8-1183-4266-9E24-7B9E6BC03285}">
  <ds:schemaRefs>
    <ds:schemaRef ds:uri="http://schemas.openxmlformats.org/officeDocument/2006/bibliography"/>
  </ds:schemaRefs>
</ds:datastoreItem>
</file>

<file path=customXml/itemProps67.xml><?xml version="1.0" encoding="utf-8"?>
<ds:datastoreItem xmlns:ds="http://schemas.openxmlformats.org/officeDocument/2006/customXml" ds:itemID="{21A63450-78AF-407C-B975-225FEFD3B8D2}">
  <ds:schemaRefs>
    <ds:schemaRef ds:uri="http://schemas.openxmlformats.org/officeDocument/2006/bibliography"/>
  </ds:schemaRefs>
</ds:datastoreItem>
</file>

<file path=customXml/itemProps68.xml><?xml version="1.0" encoding="utf-8"?>
<ds:datastoreItem xmlns:ds="http://schemas.openxmlformats.org/officeDocument/2006/customXml" ds:itemID="{7E7B5845-1757-427E-A938-E11E65391EC4}">
  <ds:schemaRefs>
    <ds:schemaRef ds:uri="http://schemas.openxmlformats.org/officeDocument/2006/bibliography"/>
  </ds:schemaRefs>
</ds:datastoreItem>
</file>

<file path=customXml/itemProps69.xml><?xml version="1.0" encoding="utf-8"?>
<ds:datastoreItem xmlns:ds="http://schemas.openxmlformats.org/officeDocument/2006/customXml" ds:itemID="{C5419278-B15C-49EC-A238-E1B1BD8974AA}">
  <ds:schemaRefs>
    <ds:schemaRef ds:uri="http://schemas.openxmlformats.org/officeDocument/2006/bibliography"/>
  </ds:schemaRefs>
</ds:datastoreItem>
</file>

<file path=customXml/itemProps7.xml><?xml version="1.0" encoding="utf-8"?>
<ds:datastoreItem xmlns:ds="http://schemas.openxmlformats.org/officeDocument/2006/customXml" ds:itemID="{E896072A-7B40-4B8C-A204-AD7FFE87E261}">
  <ds:schemaRefs>
    <ds:schemaRef ds:uri="http://schemas.openxmlformats.org/officeDocument/2006/bibliography"/>
  </ds:schemaRefs>
</ds:datastoreItem>
</file>

<file path=customXml/itemProps70.xml><?xml version="1.0" encoding="utf-8"?>
<ds:datastoreItem xmlns:ds="http://schemas.openxmlformats.org/officeDocument/2006/customXml" ds:itemID="{DE0EE371-368F-4807-A0BC-E2B51A3D08C9}">
  <ds:schemaRefs>
    <ds:schemaRef ds:uri="http://schemas.openxmlformats.org/officeDocument/2006/bibliography"/>
  </ds:schemaRefs>
</ds:datastoreItem>
</file>

<file path=customXml/itemProps71.xml><?xml version="1.0" encoding="utf-8"?>
<ds:datastoreItem xmlns:ds="http://schemas.openxmlformats.org/officeDocument/2006/customXml" ds:itemID="{F62352D2-8D4D-4BE4-ACD3-7B5B3F079CC9}">
  <ds:schemaRefs>
    <ds:schemaRef ds:uri="http://schemas.openxmlformats.org/officeDocument/2006/bibliography"/>
  </ds:schemaRefs>
</ds:datastoreItem>
</file>

<file path=customXml/itemProps72.xml><?xml version="1.0" encoding="utf-8"?>
<ds:datastoreItem xmlns:ds="http://schemas.openxmlformats.org/officeDocument/2006/customXml" ds:itemID="{A42ECB2E-CDCC-423D-8C5A-2012E740C9C2}">
  <ds:schemaRefs>
    <ds:schemaRef ds:uri="http://schemas.openxmlformats.org/officeDocument/2006/bibliography"/>
  </ds:schemaRefs>
</ds:datastoreItem>
</file>

<file path=customXml/itemProps73.xml><?xml version="1.0" encoding="utf-8"?>
<ds:datastoreItem xmlns:ds="http://schemas.openxmlformats.org/officeDocument/2006/customXml" ds:itemID="{A70A0355-BE0D-45CE-A02E-0B2E4CC0C053}">
  <ds:schemaRefs>
    <ds:schemaRef ds:uri="http://schemas.openxmlformats.org/officeDocument/2006/bibliography"/>
  </ds:schemaRefs>
</ds:datastoreItem>
</file>

<file path=customXml/itemProps74.xml><?xml version="1.0" encoding="utf-8"?>
<ds:datastoreItem xmlns:ds="http://schemas.openxmlformats.org/officeDocument/2006/customXml" ds:itemID="{8081986E-4268-4ED5-8B28-18A53E1B47FC}">
  <ds:schemaRefs>
    <ds:schemaRef ds:uri="http://schemas.openxmlformats.org/officeDocument/2006/bibliography"/>
  </ds:schemaRefs>
</ds:datastoreItem>
</file>

<file path=customXml/itemProps75.xml><?xml version="1.0" encoding="utf-8"?>
<ds:datastoreItem xmlns:ds="http://schemas.openxmlformats.org/officeDocument/2006/customXml" ds:itemID="{5DCDEB18-4DE8-45CA-8466-EF4DFFE8F80A}">
  <ds:schemaRefs>
    <ds:schemaRef ds:uri="http://schemas.openxmlformats.org/officeDocument/2006/bibliography"/>
  </ds:schemaRefs>
</ds:datastoreItem>
</file>

<file path=customXml/itemProps76.xml><?xml version="1.0" encoding="utf-8"?>
<ds:datastoreItem xmlns:ds="http://schemas.openxmlformats.org/officeDocument/2006/customXml" ds:itemID="{B2705D85-F721-40E8-A727-1D31C3BE4911}">
  <ds:schemaRefs>
    <ds:schemaRef ds:uri="http://schemas.openxmlformats.org/officeDocument/2006/bibliography"/>
  </ds:schemaRefs>
</ds:datastoreItem>
</file>

<file path=customXml/itemProps77.xml><?xml version="1.0" encoding="utf-8"?>
<ds:datastoreItem xmlns:ds="http://schemas.openxmlformats.org/officeDocument/2006/customXml" ds:itemID="{E63EEA9F-3D04-45EF-89F7-4349125FEC09}">
  <ds:schemaRefs>
    <ds:schemaRef ds:uri="http://schemas.openxmlformats.org/officeDocument/2006/bibliography"/>
  </ds:schemaRefs>
</ds:datastoreItem>
</file>

<file path=customXml/itemProps78.xml><?xml version="1.0" encoding="utf-8"?>
<ds:datastoreItem xmlns:ds="http://schemas.openxmlformats.org/officeDocument/2006/customXml" ds:itemID="{8D201D50-83A7-4605-A9CF-738B20A54C48}">
  <ds:schemaRefs>
    <ds:schemaRef ds:uri="http://schemas.openxmlformats.org/officeDocument/2006/bibliography"/>
  </ds:schemaRefs>
</ds:datastoreItem>
</file>

<file path=customXml/itemProps79.xml><?xml version="1.0" encoding="utf-8"?>
<ds:datastoreItem xmlns:ds="http://schemas.openxmlformats.org/officeDocument/2006/customXml" ds:itemID="{9F793C29-07CE-42B2-8756-E929F021F8FC}">
  <ds:schemaRefs>
    <ds:schemaRef ds:uri="http://schemas.openxmlformats.org/officeDocument/2006/bibliography"/>
  </ds:schemaRefs>
</ds:datastoreItem>
</file>

<file path=customXml/itemProps8.xml><?xml version="1.0" encoding="utf-8"?>
<ds:datastoreItem xmlns:ds="http://schemas.openxmlformats.org/officeDocument/2006/customXml" ds:itemID="{B5BD5F41-9A48-4264-AE3B-E8F3A40AE388}">
  <ds:schemaRefs>
    <ds:schemaRef ds:uri="http://schemas.openxmlformats.org/officeDocument/2006/bibliography"/>
  </ds:schemaRefs>
</ds:datastoreItem>
</file>

<file path=customXml/itemProps80.xml><?xml version="1.0" encoding="utf-8"?>
<ds:datastoreItem xmlns:ds="http://schemas.openxmlformats.org/officeDocument/2006/customXml" ds:itemID="{AF7FA642-D76B-4198-80FA-D5631F306BC7}">
  <ds:schemaRefs>
    <ds:schemaRef ds:uri="http://schemas.openxmlformats.org/officeDocument/2006/bibliography"/>
  </ds:schemaRefs>
</ds:datastoreItem>
</file>

<file path=customXml/itemProps81.xml><?xml version="1.0" encoding="utf-8"?>
<ds:datastoreItem xmlns:ds="http://schemas.openxmlformats.org/officeDocument/2006/customXml" ds:itemID="{3D5EFD42-E008-4F19-B9D0-4937055D2B3A}">
  <ds:schemaRefs>
    <ds:schemaRef ds:uri="http://schemas.openxmlformats.org/officeDocument/2006/bibliography"/>
  </ds:schemaRefs>
</ds:datastoreItem>
</file>

<file path=customXml/itemProps82.xml><?xml version="1.0" encoding="utf-8"?>
<ds:datastoreItem xmlns:ds="http://schemas.openxmlformats.org/officeDocument/2006/customXml" ds:itemID="{3B5D67D1-BEB0-4D3D-AF75-16F9647F01AF}">
  <ds:schemaRefs>
    <ds:schemaRef ds:uri="http://schemas.openxmlformats.org/officeDocument/2006/bibliography"/>
  </ds:schemaRefs>
</ds:datastoreItem>
</file>

<file path=customXml/itemProps83.xml><?xml version="1.0" encoding="utf-8"?>
<ds:datastoreItem xmlns:ds="http://schemas.openxmlformats.org/officeDocument/2006/customXml" ds:itemID="{A233BCD5-DDC4-463E-9357-6681704B3478}">
  <ds:schemaRefs>
    <ds:schemaRef ds:uri="http://schemas.openxmlformats.org/officeDocument/2006/bibliography"/>
  </ds:schemaRefs>
</ds:datastoreItem>
</file>

<file path=customXml/itemProps84.xml><?xml version="1.0" encoding="utf-8"?>
<ds:datastoreItem xmlns:ds="http://schemas.openxmlformats.org/officeDocument/2006/customXml" ds:itemID="{25BCEEBC-BED2-4065-83CF-96D78FB84846}">
  <ds:schemaRefs>
    <ds:schemaRef ds:uri="http://schemas.openxmlformats.org/officeDocument/2006/bibliography"/>
  </ds:schemaRefs>
</ds:datastoreItem>
</file>

<file path=customXml/itemProps85.xml><?xml version="1.0" encoding="utf-8"?>
<ds:datastoreItem xmlns:ds="http://schemas.openxmlformats.org/officeDocument/2006/customXml" ds:itemID="{6741F171-C6DD-4117-9CD5-1B63B689EECE}">
  <ds:schemaRefs>
    <ds:schemaRef ds:uri="http://schemas.openxmlformats.org/officeDocument/2006/bibliography"/>
  </ds:schemaRefs>
</ds:datastoreItem>
</file>

<file path=customXml/itemProps86.xml><?xml version="1.0" encoding="utf-8"?>
<ds:datastoreItem xmlns:ds="http://schemas.openxmlformats.org/officeDocument/2006/customXml" ds:itemID="{49F7AB5F-B969-41C6-AC95-01BFBD881B3F}">
  <ds:schemaRefs>
    <ds:schemaRef ds:uri="http://schemas.openxmlformats.org/officeDocument/2006/bibliography"/>
  </ds:schemaRefs>
</ds:datastoreItem>
</file>

<file path=customXml/itemProps87.xml><?xml version="1.0" encoding="utf-8"?>
<ds:datastoreItem xmlns:ds="http://schemas.openxmlformats.org/officeDocument/2006/customXml" ds:itemID="{F647716D-DF9B-419E-B9A4-C8BACEFE54A0}">
  <ds:schemaRefs>
    <ds:schemaRef ds:uri="http://schemas.openxmlformats.org/officeDocument/2006/bibliography"/>
  </ds:schemaRefs>
</ds:datastoreItem>
</file>

<file path=customXml/itemProps88.xml><?xml version="1.0" encoding="utf-8"?>
<ds:datastoreItem xmlns:ds="http://schemas.openxmlformats.org/officeDocument/2006/customXml" ds:itemID="{ED0AB2CD-6205-4905-AFA2-B7533C1C6B9B}">
  <ds:schemaRefs>
    <ds:schemaRef ds:uri="http://schemas.openxmlformats.org/officeDocument/2006/bibliography"/>
  </ds:schemaRefs>
</ds:datastoreItem>
</file>

<file path=customXml/itemProps89.xml><?xml version="1.0" encoding="utf-8"?>
<ds:datastoreItem xmlns:ds="http://schemas.openxmlformats.org/officeDocument/2006/customXml" ds:itemID="{0F6D5405-2C23-4E4F-82FD-823FA52E23EB}">
  <ds:schemaRefs>
    <ds:schemaRef ds:uri="http://schemas.openxmlformats.org/officeDocument/2006/bibliography"/>
  </ds:schemaRefs>
</ds:datastoreItem>
</file>

<file path=customXml/itemProps9.xml><?xml version="1.0" encoding="utf-8"?>
<ds:datastoreItem xmlns:ds="http://schemas.openxmlformats.org/officeDocument/2006/customXml" ds:itemID="{F0222273-E121-4845-94B6-50C9C8FF12EB}">
  <ds:schemaRefs>
    <ds:schemaRef ds:uri="http://schemas.openxmlformats.org/officeDocument/2006/bibliography"/>
  </ds:schemaRefs>
</ds:datastoreItem>
</file>

<file path=customXml/itemProps90.xml><?xml version="1.0" encoding="utf-8"?>
<ds:datastoreItem xmlns:ds="http://schemas.openxmlformats.org/officeDocument/2006/customXml" ds:itemID="{31E6EC7B-A938-4DE0-BDF1-5A6E3C367A3B}">
  <ds:schemaRefs>
    <ds:schemaRef ds:uri="http://schemas.openxmlformats.org/officeDocument/2006/bibliography"/>
  </ds:schemaRefs>
</ds:datastoreItem>
</file>

<file path=customXml/itemProps91.xml><?xml version="1.0" encoding="utf-8"?>
<ds:datastoreItem xmlns:ds="http://schemas.openxmlformats.org/officeDocument/2006/customXml" ds:itemID="{04F5131D-7405-4832-BD3B-6D513F5F90A0}">
  <ds:schemaRefs>
    <ds:schemaRef ds:uri="http://schemas.openxmlformats.org/officeDocument/2006/bibliography"/>
  </ds:schemaRefs>
</ds:datastoreItem>
</file>

<file path=customXml/itemProps92.xml><?xml version="1.0" encoding="utf-8"?>
<ds:datastoreItem xmlns:ds="http://schemas.openxmlformats.org/officeDocument/2006/customXml" ds:itemID="{8C296D7D-E453-43EB-A01E-42E303739351}">
  <ds:schemaRefs>
    <ds:schemaRef ds:uri="http://schemas.openxmlformats.org/officeDocument/2006/bibliography"/>
  </ds:schemaRefs>
</ds:datastoreItem>
</file>

<file path=customXml/itemProps93.xml><?xml version="1.0" encoding="utf-8"?>
<ds:datastoreItem xmlns:ds="http://schemas.openxmlformats.org/officeDocument/2006/customXml" ds:itemID="{A655DE06-0FDF-4062-AD7D-649567AF2DFA}">
  <ds:schemaRefs>
    <ds:schemaRef ds:uri="http://schemas.openxmlformats.org/officeDocument/2006/bibliography"/>
  </ds:schemaRefs>
</ds:datastoreItem>
</file>

<file path=customXml/itemProps94.xml><?xml version="1.0" encoding="utf-8"?>
<ds:datastoreItem xmlns:ds="http://schemas.openxmlformats.org/officeDocument/2006/customXml" ds:itemID="{503B7CB0-ABF3-4D2C-BC36-AB4E8B43AAA9}">
  <ds:schemaRefs>
    <ds:schemaRef ds:uri="http://schemas.openxmlformats.org/officeDocument/2006/bibliography"/>
  </ds:schemaRefs>
</ds:datastoreItem>
</file>

<file path=customXml/itemProps95.xml><?xml version="1.0" encoding="utf-8"?>
<ds:datastoreItem xmlns:ds="http://schemas.openxmlformats.org/officeDocument/2006/customXml" ds:itemID="{3FFAF750-08CC-42E1-8B90-441B38BB278C}">
  <ds:schemaRefs>
    <ds:schemaRef ds:uri="http://schemas.openxmlformats.org/officeDocument/2006/bibliography"/>
  </ds:schemaRefs>
</ds:datastoreItem>
</file>

<file path=customXml/itemProps96.xml><?xml version="1.0" encoding="utf-8"?>
<ds:datastoreItem xmlns:ds="http://schemas.openxmlformats.org/officeDocument/2006/customXml" ds:itemID="{AF15E84C-D807-45B1-BA02-12BCE3CCF17E}">
  <ds:schemaRefs>
    <ds:schemaRef ds:uri="http://schemas.openxmlformats.org/officeDocument/2006/bibliography"/>
  </ds:schemaRefs>
</ds:datastoreItem>
</file>

<file path=customXml/itemProps97.xml><?xml version="1.0" encoding="utf-8"?>
<ds:datastoreItem xmlns:ds="http://schemas.openxmlformats.org/officeDocument/2006/customXml" ds:itemID="{B631A764-2550-457F-B19C-DB355019F5A5}">
  <ds:schemaRefs>
    <ds:schemaRef ds:uri="http://schemas.openxmlformats.org/officeDocument/2006/bibliography"/>
  </ds:schemaRefs>
</ds:datastoreItem>
</file>

<file path=customXml/itemProps98.xml><?xml version="1.0" encoding="utf-8"?>
<ds:datastoreItem xmlns:ds="http://schemas.openxmlformats.org/officeDocument/2006/customXml" ds:itemID="{6A58DF93-3B98-47E4-B2AD-3806CAF69BB6}">
  <ds:schemaRefs>
    <ds:schemaRef ds:uri="http://schemas.openxmlformats.org/officeDocument/2006/bibliography"/>
  </ds:schemaRefs>
</ds:datastoreItem>
</file>

<file path=customXml/itemProps99.xml><?xml version="1.0" encoding="utf-8"?>
<ds:datastoreItem xmlns:ds="http://schemas.openxmlformats.org/officeDocument/2006/customXml" ds:itemID="{483F2425-1BF7-45F3-B59A-488D9147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25063</Words>
  <Characters>149882</Characters>
  <Application>Microsoft Office Word</Application>
  <DocSecurity>0</DocSecurity>
  <Lines>2498</Lines>
  <Paragraphs>1198</Paragraphs>
  <ScaleCrop>false</ScaleCrop>
  <HeadingPairs>
    <vt:vector size="2" baseType="variant">
      <vt:variant>
        <vt:lpstr>Title</vt:lpstr>
      </vt:variant>
      <vt:variant>
        <vt:i4>1</vt:i4>
      </vt:variant>
    </vt:vector>
  </HeadingPairs>
  <TitlesOfParts>
    <vt:vector size="1" baseType="lpstr">
      <vt:lpstr/>
    </vt:vector>
  </TitlesOfParts>
  <Company>Jacobs Engineering</Company>
  <LinksUpToDate>false</LinksUpToDate>
  <CharactersWithSpaces>173747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Wood-McGrath, Avril</dc:creator>
  <cp:keywords/>
  <dc:description/>
  <cp:lastModifiedBy>Wood-McGrath, Avril</cp:lastModifiedBy>
  <cp:revision>2</cp:revision>
  <cp:lastPrinted>2024-02-19T20:56:00Z</cp:lastPrinted>
  <dcterms:created xsi:type="dcterms:W3CDTF">2024-05-20T20:44:00Z</dcterms:created>
  <dcterms:modified xsi:type="dcterms:W3CDTF">2024-05-20T20:44:00Z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0x010100E1292E0F13E7D145A42DE5CE07A640A2</vt:lpwstr>
  </property>
</Properties>
</file>