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21895" w14:textId="768AEF54" w:rsidR="0043158A" w:rsidRDefault="00612121" w:rsidP="0043158A">
      <w:pPr>
        <w:spacing w:after="120"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3158A" w:rsidRPr="007B010B">
        <w:rPr>
          <w:b/>
          <w:bCs/>
          <w:sz w:val="24"/>
          <w:szCs w:val="24"/>
        </w:rPr>
        <w:t xml:space="preserve">Lane Repurposing </w:t>
      </w:r>
      <w:r w:rsidR="0043158A">
        <w:rPr>
          <w:b/>
          <w:bCs/>
          <w:sz w:val="24"/>
          <w:szCs w:val="24"/>
        </w:rPr>
        <w:t xml:space="preserve">Final </w:t>
      </w:r>
      <w:r w:rsidR="00E61C5E">
        <w:rPr>
          <w:b/>
          <w:bCs/>
          <w:sz w:val="24"/>
          <w:szCs w:val="24"/>
        </w:rPr>
        <w:t xml:space="preserve">Notice and </w:t>
      </w:r>
      <w:r w:rsidR="00B53A6B">
        <w:rPr>
          <w:b/>
          <w:bCs/>
          <w:sz w:val="24"/>
          <w:szCs w:val="24"/>
        </w:rPr>
        <w:t xml:space="preserve">Recommendation </w:t>
      </w:r>
    </w:p>
    <w:p w14:paraId="7115B75C" w14:textId="77777777" w:rsidR="0043158A" w:rsidRPr="007B010B" w:rsidRDefault="0043158A" w:rsidP="0043158A">
      <w:pPr>
        <w:spacing w:after="120" w:line="240" w:lineRule="auto"/>
        <w:contextualSpacing/>
        <w:jc w:val="center"/>
        <w:rPr>
          <w:b/>
          <w:bCs/>
          <w:color w:val="333333"/>
          <w:sz w:val="24"/>
          <w:szCs w:val="24"/>
        </w:rPr>
      </w:pPr>
    </w:p>
    <w:p w14:paraId="69283D35" w14:textId="1A9FF1A5" w:rsidR="0043158A" w:rsidRDefault="0043158A" w:rsidP="0043158A">
      <w:pPr>
        <w:spacing w:after="120" w:line="240" w:lineRule="auto"/>
        <w:contextualSpacing/>
        <w:jc w:val="both"/>
        <w:rPr>
          <w:color w:val="333333"/>
        </w:rPr>
      </w:pPr>
      <w:r>
        <w:rPr>
          <w:color w:val="333333"/>
        </w:rPr>
        <w:t xml:space="preserve">The intent of the notice is to inform </w:t>
      </w:r>
      <w:r w:rsidR="00177508">
        <w:rPr>
          <w:color w:val="333333"/>
        </w:rPr>
        <w:t xml:space="preserve">the </w:t>
      </w:r>
      <w:r>
        <w:rPr>
          <w:color w:val="333333"/>
        </w:rPr>
        <w:t xml:space="preserve">Central Office that </w:t>
      </w:r>
      <w:r w:rsidR="006E37A9">
        <w:rPr>
          <w:color w:val="333333"/>
        </w:rPr>
        <w:t xml:space="preserve">the </w:t>
      </w:r>
      <w:r>
        <w:rPr>
          <w:color w:val="333333"/>
        </w:rPr>
        <w:t>District</w:t>
      </w:r>
      <w:r w:rsidR="006E37A9">
        <w:rPr>
          <w:color w:val="333333"/>
        </w:rPr>
        <w:t xml:space="preserve"> (</w:t>
      </w:r>
      <w:sdt>
        <w:sdtPr>
          <w:rPr>
            <w:color w:val="333333"/>
          </w:rPr>
          <w:id w:val="515203374"/>
          <w:placeholder>
            <w:docPart w:val="DefaultPlaceholder_-1854013440"/>
          </w:placeholder>
          <w:text/>
        </w:sdtPr>
        <w:sdtEndPr/>
        <w:sdtContent>
          <w:r>
            <w:rPr>
              <w:color w:val="333333"/>
            </w:rPr>
            <w:t>___________</w:t>
          </w:r>
          <w:r w:rsidR="006E37A9">
            <w:rPr>
              <w:color w:val="333333"/>
            </w:rPr>
            <w:t>)</w:t>
          </w:r>
          <w:r w:rsidR="00C836CE">
            <w:rPr>
              <w:color w:val="333333"/>
            </w:rPr>
            <w:t>,</w:t>
          </w:r>
        </w:sdtContent>
      </w:sdt>
      <w:r>
        <w:rPr>
          <w:color w:val="333333"/>
        </w:rPr>
        <w:t xml:space="preserve"> has completed the review of the following lane repurposing project on the State Highway System and submitted the attached Concept Report for </w:t>
      </w:r>
      <w:r w:rsidR="001755F6">
        <w:rPr>
          <w:color w:val="333333"/>
        </w:rPr>
        <w:t>f</w:t>
      </w:r>
      <w:r>
        <w:rPr>
          <w:color w:val="333333"/>
        </w:rPr>
        <w:t xml:space="preserve">inal </w:t>
      </w:r>
      <w:r w:rsidR="001755F6">
        <w:rPr>
          <w:color w:val="333333"/>
        </w:rPr>
        <w:t>r</w:t>
      </w:r>
      <w:r>
        <w:rPr>
          <w:color w:val="333333"/>
        </w:rPr>
        <w:t>eview</w:t>
      </w:r>
      <w:r w:rsidR="00243E34">
        <w:rPr>
          <w:color w:val="333333"/>
        </w:rPr>
        <w:t xml:space="preserve"> and approval</w:t>
      </w:r>
      <w:r>
        <w:rPr>
          <w:color w:val="333333"/>
        </w:rPr>
        <w:t>.</w:t>
      </w:r>
      <w:r w:rsidR="00731540">
        <w:rPr>
          <w:color w:val="333333"/>
        </w:rPr>
        <w:t xml:space="preserve">  </w:t>
      </w:r>
      <w:r>
        <w:rPr>
          <w:color w:val="333333"/>
        </w:rPr>
        <w:t xml:space="preserve"> </w:t>
      </w:r>
    </w:p>
    <w:p w14:paraId="47C103AE" w14:textId="77777777" w:rsidR="0043158A" w:rsidRDefault="0043158A" w:rsidP="0043158A">
      <w:pPr>
        <w:spacing w:after="120" w:line="240" w:lineRule="auto"/>
        <w:contextualSpacing/>
        <w:jc w:val="both"/>
        <w:rPr>
          <w:color w:val="333333"/>
        </w:rPr>
      </w:pPr>
    </w:p>
    <w:p w14:paraId="52B6F37D" w14:textId="77777777" w:rsidR="0043158A" w:rsidRPr="007B010B" w:rsidRDefault="0043158A" w:rsidP="0043158A">
      <w:pPr>
        <w:spacing w:after="120" w:line="240" w:lineRule="auto"/>
        <w:contextualSpacing/>
        <w:jc w:val="both"/>
        <w:rPr>
          <w:b/>
          <w:bCs/>
          <w:caps/>
          <w:color w:val="333333"/>
        </w:rPr>
      </w:pPr>
      <w:r w:rsidRPr="007B010B">
        <w:rPr>
          <w:b/>
          <w:bCs/>
          <w:caps/>
          <w:color w:val="333333"/>
        </w:rPr>
        <w:t>Project Information</w:t>
      </w:r>
    </w:p>
    <w:p w14:paraId="3E115567" w14:textId="6F63D945" w:rsidR="000B3442" w:rsidRPr="003707B6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>State Road and Project Location: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198770335"/>
          <w:placeholder>
            <w:docPart w:val="0F251C7FC0644E4DB20FB1EE3DA4FFBD"/>
          </w:placeholder>
          <w:text/>
        </w:sdtPr>
        <w:sdtEndPr/>
        <w:sdtContent>
          <w:r w:rsidR="00210DB4">
            <w:rPr>
              <w:rFonts w:cs="Arial"/>
            </w:rPr>
            <w:t>__________________________________________________</w:t>
          </w:r>
        </w:sdtContent>
      </w:sdt>
    </w:p>
    <w:p w14:paraId="3A061A26" w14:textId="77777777" w:rsidR="000B3442" w:rsidRPr="00F42DF3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>Roadway ID:</w:t>
      </w:r>
      <w:sdt>
        <w:sdtPr>
          <w:rPr>
            <w:rFonts w:cs="Arial"/>
          </w:rPr>
          <w:id w:val="-1775621995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______________________</w:t>
          </w:r>
        </w:sdtContent>
      </w:sdt>
      <w:r w:rsidRPr="00F42DF3">
        <w:rPr>
          <w:rFonts w:cs="Arial"/>
        </w:rPr>
        <w:t xml:space="preserve"> </w:t>
      </w:r>
      <w:r>
        <w:rPr>
          <w:rFonts w:cs="Arial"/>
        </w:rPr>
        <w:tab/>
      </w:r>
      <w:r w:rsidRPr="00F42DF3">
        <w:rPr>
          <w:rFonts w:cs="Arial"/>
        </w:rPr>
        <w:t xml:space="preserve">Project Limits (MP) from: </w:t>
      </w:r>
      <w:sdt>
        <w:sdtPr>
          <w:rPr>
            <w:rFonts w:cs="Arial"/>
          </w:rPr>
          <w:id w:val="1000162751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</w:t>
          </w:r>
        </w:sdtContent>
      </w:sdt>
      <w:r w:rsidRPr="00F42DF3">
        <w:rPr>
          <w:rFonts w:cs="Arial"/>
        </w:rPr>
        <w:t xml:space="preserve"> to: </w:t>
      </w:r>
      <w:sdt>
        <w:sdtPr>
          <w:rPr>
            <w:rFonts w:cs="Arial"/>
          </w:rPr>
          <w:id w:val="-1546747722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</w:t>
          </w:r>
        </w:sdtContent>
      </w:sdt>
    </w:p>
    <w:p w14:paraId="1725F375" w14:textId="77777777" w:rsidR="000B3442" w:rsidRPr="00F42DF3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 xml:space="preserve">Context Classification: </w:t>
      </w:r>
      <w:sdt>
        <w:sdtPr>
          <w:rPr>
            <w:rFonts w:cs="Arial"/>
          </w:rPr>
          <w:id w:val="-418175802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_______________</w:t>
          </w:r>
        </w:sdtContent>
      </w:sdt>
      <w:r w:rsidRPr="00F42DF3">
        <w:rPr>
          <w:rFonts w:cs="Arial"/>
        </w:rPr>
        <w:t xml:space="preserve"> </w:t>
      </w:r>
      <w:r w:rsidRPr="00F42DF3">
        <w:rPr>
          <w:rFonts w:cs="Arial"/>
        </w:rPr>
        <w:tab/>
        <w:t xml:space="preserve">Access Management Classification: </w:t>
      </w:r>
      <w:sdt>
        <w:sdtPr>
          <w:rPr>
            <w:rFonts w:cs="Arial"/>
          </w:rPr>
          <w:id w:val="370659357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</w:sdtContent>
      </w:sdt>
    </w:p>
    <w:p w14:paraId="25F98634" w14:textId="77777777" w:rsidR="000B3442" w:rsidRPr="00F42DF3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 xml:space="preserve">Existing Posted Speed: </w:t>
      </w:r>
      <w:sdt>
        <w:sdtPr>
          <w:rPr>
            <w:rFonts w:cs="Arial"/>
          </w:rPr>
          <w:id w:val="-1421404452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______________</w:t>
          </w:r>
        </w:sdtContent>
      </w:sdt>
      <w:r w:rsidRPr="00F42DF3">
        <w:rPr>
          <w:rFonts w:cs="Arial"/>
        </w:rPr>
        <w:t xml:space="preserve"> </w:t>
      </w:r>
      <w:r w:rsidRPr="00F42DF3">
        <w:rPr>
          <w:rFonts w:cs="Arial"/>
        </w:rPr>
        <w:tab/>
        <w:t xml:space="preserve">Proposed Posted Speed: </w:t>
      </w:r>
      <w:sdt>
        <w:sdtPr>
          <w:rPr>
            <w:rFonts w:cs="Arial"/>
          </w:rPr>
          <w:id w:val="-1415779843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</w:t>
          </w:r>
        </w:sdtContent>
      </w:sdt>
    </w:p>
    <w:p w14:paraId="709E434B" w14:textId="77777777" w:rsidR="000B3442" w:rsidRPr="00F42DF3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 xml:space="preserve">Design Speed: </w:t>
      </w:r>
      <w:sdt>
        <w:sdtPr>
          <w:rPr>
            <w:rFonts w:cs="Arial"/>
          </w:rPr>
          <w:id w:val="-1045137993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</w:t>
          </w:r>
        </w:sdtContent>
      </w:sdt>
      <w:r w:rsidRPr="00F42DF3">
        <w:rPr>
          <w:rFonts w:cs="Arial"/>
        </w:rPr>
        <w:t xml:space="preserve"> </w:t>
      </w:r>
      <w:r w:rsidRPr="00F42DF3">
        <w:rPr>
          <w:rFonts w:cs="Arial"/>
        </w:rPr>
        <w:tab/>
      </w:r>
      <w:r w:rsidRPr="00F42DF3">
        <w:rPr>
          <w:rFonts w:cs="Arial"/>
        </w:rPr>
        <w:tab/>
        <w:t xml:space="preserve">Target Speed: </w:t>
      </w:r>
      <w:sdt>
        <w:sdtPr>
          <w:rPr>
            <w:rFonts w:cs="Arial"/>
          </w:rPr>
          <w:id w:val="239836859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_____________</w:t>
          </w:r>
        </w:sdtContent>
      </w:sdt>
    </w:p>
    <w:p w14:paraId="02887C40" w14:textId="77777777" w:rsidR="000B3442" w:rsidRPr="00F42DF3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>Existing Transit Facilities (stops and routes):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-57135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F42DF3">
        <w:rPr>
          <w:rFonts w:cs="Arial"/>
        </w:rPr>
        <w:t xml:space="preserve">Yes   </w:t>
      </w:r>
      <w:r>
        <w:rPr>
          <w:rFonts w:cs="Arial"/>
        </w:rPr>
        <w:t xml:space="preserve">     </w:t>
      </w:r>
      <w:sdt>
        <w:sdtPr>
          <w:rPr>
            <w:rFonts w:cs="Arial"/>
          </w:rPr>
          <w:id w:val="50255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42DF3">
        <w:rPr>
          <w:rFonts w:cs="Arial"/>
        </w:rPr>
        <w:t xml:space="preserve"> No            </w:t>
      </w:r>
    </w:p>
    <w:p w14:paraId="49135B39" w14:textId="77777777" w:rsidR="000B3442" w:rsidRPr="00F42DF3" w:rsidRDefault="000B3442" w:rsidP="000B3442">
      <w:pPr>
        <w:spacing w:after="120" w:line="360" w:lineRule="auto"/>
        <w:contextualSpacing/>
        <w:jc w:val="both"/>
        <w:rPr>
          <w:rFonts w:cs="Arial"/>
        </w:rPr>
      </w:pPr>
      <w:r w:rsidRPr="00F42DF3">
        <w:rPr>
          <w:rFonts w:cs="Arial"/>
        </w:rPr>
        <w:t xml:space="preserve">Applicant: </w:t>
      </w:r>
      <w:sdt>
        <w:sdtPr>
          <w:rPr>
            <w:rFonts w:cs="Arial"/>
          </w:rPr>
          <w:id w:val="-855508530"/>
          <w:placeholder>
            <w:docPart w:val="1B3D37F95607476FB319B5962B253E11"/>
          </w:placeholder>
          <w:text/>
        </w:sdtPr>
        <w:sdtEndPr/>
        <w:sdtContent>
          <w:r w:rsidRPr="00F42DF3">
            <w:rPr>
              <w:rFonts w:cs="Arial"/>
            </w:rPr>
            <w:t>____________________________________________________________________</w:t>
          </w:r>
        </w:sdtContent>
      </w:sdt>
    </w:p>
    <w:p w14:paraId="069F677D" w14:textId="77777777" w:rsidR="000B3442" w:rsidRDefault="000B3442" w:rsidP="000B3442">
      <w:pPr>
        <w:spacing w:after="120" w:line="360" w:lineRule="auto"/>
        <w:contextualSpacing/>
        <w:jc w:val="both"/>
        <w:rPr>
          <w:color w:val="333333"/>
        </w:rPr>
      </w:pPr>
      <w:r>
        <w:rPr>
          <w:color w:val="333333"/>
        </w:rPr>
        <w:t xml:space="preserve">Project Description: </w:t>
      </w:r>
      <w:sdt>
        <w:sdtPr>
          <w:rPr>
            <w:color w:val="333333"/>
          </w:rPr>
          <w:id w:val="1157414112"/>
          <w:placeholder>
            <w:docPart w:val="1B3D37F95607476FB319B5962B253E11"/>
          </w:placeholder>
          <w:text/>
        </w:sdtPr>
        <w:sdtEndPr/>
        <w:sdtContent>
          <w:r>
            <w:rPr>
              <w:color w:val="333333"/>
            </w:rPr>
            <w:t>____________________________________________________________</w:t>
          </w:r>
        </w:sdtContent>
      </w:sdt>
    </w:p>
    <w:p w14:paraId="2C51DF5B" w14:textId="77777777" w:rsidR="000B3442" w:rsidRDefault="000B3442" w:rsidP="000B3442">
      <w:pPr>
        <w:spacing w:after="120" w:line="360" w:lineRule="auto"/>
        <w:contextualSpacing/>
        <w:rPr>
          <w:color w:val="333333"/>
        </w:rPr>
      </w:pPr>
      <w:r>
        <w:rPr>
          <w:color w:val="333333"/>
        </w:rPr>
        <w:t xml:space="preserve">Proposed Change in Cross Section: From </w:t>
      </w:r>
      <w:sdt>
        <w:sdtPr>
          <w:rPr>
            <w:color w:val="333333"/>
          </w:rPr>
          <w:id w:val="-484855589"/>
          <w:placeholder>
            <w:docPart w:val="1B3D37F95607476FB319B5962B253E11"/>
          </w:placeholder>
          <w:text/>
        </w:sdtPr>
        <w:sdtEndPr/>
        <w:sdtContent>
          <w:r>
            <w:rPr>
              <w:color w:val="333333"/>
            </w:rPr>
            <w:t>__________</w:t>
          </w:r>
        </w:sdtContent>
      </w:sdt>
      <w:r>
        <w:rPr>
          <w:color w:val="333333"/>
        </w:rPr>
        <w:t xml:space="preserve"> lanes to </w:t>
      </w:r>
      <w:sdt>
        <w:sdtPr>
          <w:rPr>
            <w:color w:val="333333"/>
          </w:rPr>
          <w:id w:val="-351034208"/>
          <w:placeholder>
            <w:docPart w:val="1B3D37F95607476FB319B5962B253E11"/>
          </w:placeholder>
          <w:text/>
        </w:sdtPr>
        <w:sdtEndPr/>
        <w:sdtContent>
          <w:r>
            <w:rPr>
              <w:color w:val="333333"/>
            </w:rPr>
            <w:t>__________</w:t>
          </w:r>
        </w:sdtContent>
      </w:sdt>
      <w:r>
        <w:rPr>
          <w:color w:val="333333"/>
        </w:rPr>
        <w:t xml:space="preserve"> lanes</w:t>
      </w:r>
    </w:p>
    <w:p w14:paraId="7018F14C" w14:textId="77777777" w:rsidR="0043158A" w:rsidRDefault="0043158A" w:rsidP="0043158A">
      <w:pPr>
        <w:spacing w:after="120" w:line="240" w:lineRule="auto"/>
        <w:contextualSpacing/>
        <w:rPr>
          <w:b/>
          <w:bCs/>
          <w:caps/>
          <w:color w:val="333333"/>
        </w:rPr>
      </w:pPr>
    </w:p>
    <w:p w14:paraId="181695E9" w14:textId="21C0AC47" w:rsidR="00104156" w:rsidRDefault="00104156" w:rsidP="0043158A">
      <w:pPr>
        <w:spacing w:after="120" w:line="240" w:lineRule="auto"/>
        <w:contextualSpacing/>
        <w:rPr>
          <w:b/>
          <w:bCs/>
          <w:caps/>
          <w:color w:val="333333"/>
        </w:rPr>
      </w:pPr>
      <w:r>
        <w:rPr>
          <w:b/>
          <w:bCs/>
          <w:caps/>
          <w:color w:val="333333"/>
        </w:rPr>
        <w:t>Recommendation</w:t>
      </w:r>
    </w:p>
    <w:p w14:paraId="07EDE786" w14:textId="779DF116" w:rsidR="0043158A" w:rsidRPr="007B010B" w:rsidRDefault="00104156" w:rsidP="0043158A">
      <w:pPr>
        <w:spacing w:after="120" w:line="240" w:lineRule="auto"/>
        <w:contextualSpacing/>
        <w:rPr>
          <w:b/>
          <w:bCs/>
          <w:caps/>
          <w:color w:val="333333"/>
        </w:rPr>
      </w:pPr>
      <w:r>
        <w:rPr>
          <w:color w:val="333333"/>
        </w:rPr>
        <w:t xml:space="preserve">Based on the technical information provided in the Concept Report, the District </w:t>
      </w:r>
      <w:r w:rsidR="000A60CE">
        <w:rPr>
          <w:color w:val="333333"/>
        </w:rPr>
        <w:t xml:space="preserve">is recommending for </w:t>
      </w:r>
      <w:r w:rsidR="00335944">
        <w:rPr>
          <w:color w:val="333333"/>
        </w:rPr>
        <w:t xml:space="preserve">approval this lane repurposing request.  </w:t>
      </w:r>
      <w:r w:rsidR="00B53A6B">
        <w:rPr>
          <w:color w:val="333333"/>
        </w:rPr>
        <w:t xml:space="preserve">The proposed request will meet the need of the State Highway System. </w:t>
      </w:r>
    </w:p>
    <w:p w14:paraId="4CD7BD58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</w:p>
    <w:p w14:paraId="0B87C59E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  <w:r>
        <w:rPr>
          <w:color w:val="333333"/>
        </w:rPr>
        <w:t>___________________________________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Date: _______________________</w:t>
      </w:r>
    </w:p>
    <w:sdt>
      <w:sdtPr>
        <w:rPr>
          <w:color w:val="333333"/>
          <w:sz w:val="18"/>
          <w:szCs w:val="18"/>
        </w:rPr>
        <w:alias w:val="District Planning Approver"/>
        <w:tag w:val="District Planning Approver"/>
        <w:id w:val="-1659680477"/>
        <w:placeholder>
          <w:docPart w:val="DefaultPlaceholder_-1854013438"/>
        </w:placeholder>
        <w:dropDownList>
          <w:listItem w:displayText="Select the District Planning Approver" w:value="Select the District Planning Approver"/>
          <w:listItem w:displayText="District Planning and Environmental Administrator " w:value="District Planning and Environmental Administrator "/>
          <w:listItem w:displayText="District Environmental Management Administrator" w:value="District Environmental Management Administrator"/>
        </w:dropDownList>
      </w:sdtPr>
      <w:sdtEndPr/>
      <w:sdtContent>
        <w:p w14:paraId="72B50068" w14:textId="2A4DA657" w:rsidR="0043158A" w:rsidRDefault="000B3442" w:rsidP="0043158A">
          <w:pPr>
            <w:spacing w:after="120" w:line="240" w:lineRule="auto"/>
            <w:contextualSpacing/>
            <w:rPr>
              <w:color w:val="333333"/>
              <w:sz w:val="18"/>
              <w:szCs w:val="18"/>
            </w:rPr>
          </w:pPr>
          <w:r>
            <w:rPr>
              <w:color w:val="333333"/>
              <w:sz w:val="18"/>
              <w:szCs w:val="18"/>
            </w:rPr>
            <w:t>Select the District Planning Approver</w:t>
          </w:r>
        </w:p>
      </w:sdtContent>
    </w:sdt>
    <w:p w14:paraId="24DD96F6" w14:textId="77777777" w:rsidR="0043158A" w:rsidRDefault="0043158A" w:rsidP="0043158A">
      <w:pPr>
        <w:spacing w:after="120" w:line="240" w:lineRule="auto"/>
        <w:contextualSpacing/>
        <w:rPr>
          <w:color w:val="333333"/>
          <w:sz w:val="18"/>
          <w:szCs w:val="18"/>
        </w:rPr>
      </w:pPr>
    </w:p>
    <w:p w14:paraId="63F51489" w14:textId="77777777" w:rsidR="0043158A" w:rsidRPr="007B010B" w:rsidRDefault="0043158A" w:rsidP="0043158A">
      <w:pPr>
        <w:spacing w:after="120" w:line="240" w:lineRule="auto"/>
        <w:contextualSpacing/>
        <w:rPr>
          <w:color w:val="333333"/>
          <w:sz w:val="18"/>
          <w:szCs w:val="18"/>
        </w:rPr>
      </w:pPr>
    </w:p>
    <w:p w14:paraId="4C21BC50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  <w:r>
        <w:rPr>
          <w:color w:val="333333"/>
        </w:rPr>
        <w:t>___________________________________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Date: _______________________</w:t>
      </w:r>
    </w:p>
    <w:p w14:paraId="45421C28" w14:textId="77777777" w:rsidR="0043158A" w:rsidRPr="007B010B" w:rsidRDefault="0043158A" w:rsidP="0043158A">
      <w:pPr>
        <w:spacing w:after="120" w:line="240" w:lineRule="auto"/>
        <w:contextualSpacing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District Design Engineer</w:t>
      </w:r>
    </w:p>
    <w:p w14:paraId="143F153B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</w:p>
    <w:p w14:paraId="531E4516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</w:p>
    <w:p w14:paraId="4B4D2FDD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  <w:r>
        <w:rPr>
          <w:color w:val="333333"/>
        </w:rPr>
        <w:t>___________________________________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Date: _______________________</w:t>
      </w:r>
    </w:p>
    <w:p w14:paraId="6B320713" w14:textId="77777777" w:rsidR="0043158A" w:rsidRDefault="0043158A" w:rsidP="0043158A">
      <w:pPr>
        <w:spacing w:after="120" w:line="240" w:lineRule="auto"/>
        <w:contextualSpacing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District Traffic Operations Engineer</w:t>
      </w:r>
    </w:p>
    <w:p w14:paraId="07A66988" w14:textId="77777777" w:rsidR="001755F6" w:rsidRDefault="001755F6" w:rsidP="0043158A">
      <w:pPr>
        <w:spacing w:after="120" w:line="240" w:lineRule="auto"/>
        <w:contextualSpacing/>
        <w:rPr>
          <w:b/>
          <w:bCs/>
          <w:caps/>
          <w:color w:val="333333"/>
        </w:rPr>
      </w:pPr>
    </w:p>
    <w:p w14:paraId="3DDFCE63" w14:textId="77777777" w:rsidR="001755F6" w:rsidRDefault="001755F6" w:rsidP="0043158A">
      <w:pPr>
        <w:spacing w:after="120" w:line="240" w:lineRule="auto"/>
        <w:contextualSpacing/>
        <w:rPr>
          <w:b/>
          <w:bCs/>
          <w:caps/>
          <w:color w:val="333333"/>
        </w:rPr>
      </w:pPr>
    </w:p>
    <w:p w14:paraId="79466347" w14:textId="30ACFF89" w:rsidR="0043158A" w:rsidRPr="007B010B" w:rsidRDefault="0043158A" w:rsidP="0043158A">
      <w:pPr>
        <w:spacing w:after="120" w:line="240" w:lineRule="auto"/>
        <w:contextualSpacing/>
        <w:rPr>
          <w:b/>
          <w:bCs/>
          <w:caps/>
          <w:color w:val="333333"/>
        </w:rPr>
      </w:pPr>
      <w:r>
        <w:rPr>
          <w:b/>
          <w:bCs/>
          <w:caps/>
          <w:color w:val="333333"/>
        </w:rPr>
        <w:t xml:space="preserve">Central Office </w:t>
      </w:r>
      <w:r w:rsidR="0085373D">
        <w:rPr>
          <w:b/>
          <w:bCs/>
          <w:caps/>
          <w:color w:val="333333"/>
        </w:rPr>
        <w:t>Concurrence</w:t>
      </w:r>
      <w:r w:rsidRPr="007B010B">
        <w:rPr>
          <w:b/>
          <w:bCs/>
          <w:caps/>
          <w:color w:val="333333"/>
        </w:rPr>
        <w:t xml:space="preserve"> </w:t>
      </w:r>
    </w:p>
    <w:p w14:paraId="1C5B92E8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</w:p>
    <w:p w14:paraId="001F885B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  <w:r>
        <w:rPr>
          <w:color w:val="333333"/>
        </w:rPr>
        <w:t>___________________________________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Date: _______________________</w:t>
      </w:r>
    </w:p>
    <w:p w14:paraId="54BEB5C4" w14:textId="77777777" w:rsidR="0043158A" w:rsidRDefault="0043158A" w:rsidP="0043158A">
      <w:pPr>
        <w:spacing w:after="120" w:line="240" w:lineRule="auto"/>
        <w:contextualSpacing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Chief Planner</w:t>
      </w:r>
    </w:p>
    <w:p w14:paraId="33500E93" w14:textId="77777777" w:rsidR="0043158A" w:rsidRDefault="0043158A" w:rsidP="0043158A">
      <w:pPr>
        <w:spacing w:after="120" w:line="240" w:lineRule="auto"/>
        <w:contextualSpacing/>
        <w:rPr>
          <w:color w:val="333333"/>
          <w:sz w:val="18"/>
          <w:szCs w:val="18"/>
        </w:rPr>
      </w:pPr>
    </w:p>
    <w:p w14:paraId="214BF49F" w14:textId="2F25F9F1" w:rsidR="0043158A" w:rsidRPr="007B010B" w:rsidRDefault="000B3442" w:rsidP="0043158A">
      <w:pPr>
        <w:spacing w:after="120" w:line="240" w:lineRule="auto"/>
        <w:contextualSpacing/>
        <w:rPr>
          <w:b/>
          <w:bCs/>
          <w:caps/>
          <w:color w:val="333333"/>
        </w:rPr>
      </w:pPr>
      <w:r>
        <w:rPr>
          <w:b/>
          <w:bCs/>
          <w:caps/>
          <w:color w:val="333333"/>
        </w:rPr>
        <w:t xml:space="preserve">chief Engineer </w:t>
      </w:r>
      <w:r w:rsidR="0043158A">
        <w:rPr>
          <w:b/>
          <w:bCs/>
          <w:caps/>
          <w:color w:val="333333"/>
        </w:rPr>
        <w:t xml:space="preserve">Final </w:t>
      </w:r>
      <w:r>
        <w:rPr>
          <w:b/>
          <w:bCs/>
          <w:caps/>
          <w:color w:val="333333"/>
        </w:rPr>
        <w:t>Decision</w:t>
      </w:r>
      <w:r w:rsidR="0043158A" w:rsidRPr="007B010B">
        <w:rPr>
          <w:b/>
          <w:bCs/>
          <w:caps/>
          <w:color w:val="333333"/>
        </w:rPr>
        <w:t xml:space="preserve"> </w:t>
      </w:r>
    </w:p>
    <w:p w14:paraId="79F43BB8" w14:textId="77777777" w:rsidR="0043158A" w:rsidRDefault="0043158A" w:rsidP="0043158A">
      <w:pPr>
        <w:spacing w:after="120" w:line="240" w:lineRule="auto"/>
        <w:contextualSpacing/>
        <w:rPr>
          <w:color w:val="333333"/>
        </w:rPr>
      </w:pPr>
    </w:p>
    <w:p w14:paraId="29A3F862" w14:textId="77D3F4A6" w:rsidR="0043158A" w:rsidRDefault="00731540" w:rsidP="009B5DCD">
      <w:pPr>
        <w:rPr>
          <w:color w:val="333333"/>
        </w:rPr>
      </w:pPr>
      <w:r>
        <w:rPr>
          <w:color w:val="333333"/>
          <w:sz w:val="18"/>
          <w:szCs w:val="18"/>
        </w:rPr>
        <w:t xml:space="preserve">Approved: </w:t>
      </w:r>
      <w:r w:rsidR="0043158A">
        <w:rPr>
          <w:color w:val="333333"/>
        </w:rPr>
        <w:t>___________________________</w:t>
      </w:r>
      <w:r>
        <w:rPr>
          <w:color w:val="333333"/>
        </w:rPr>
        <w:t>_</w:t>
      </w:r>
      <w:r w:rsidR="0043158A">
        <w:rPr>
          <w:color w:val="333333"/>
        </w:rPr>
        <w:tab/>
      </w:r>
      <w:r w:rsidR="0043158A">
        <w:rPr>
          <w:color w:val="333333"/>
        </w:rPr>
        <w:tab/>
      </w:r>
      <w:r w:rsidR="0043158A">
        <w:rPr>
          <w:color w:val="333333"/>
        </w:rPr>
        <w:tab/>
        <w:t>Date: _______________________</w:t>
      </w:r>
    </w:p>
    <w:p w14:paraId="72589500" w14:textId="77777777" w:rsidR="00731540" w:rsidRDefault="00731540" w:rsidP="00731540">
      <w:pPr>
        <w:spacing w:after="120" w:line="240" w:lineRule="auto"/>
        <w:contextualSpacing/>
        <w:rPr>
          <w:color w:val="333333"/>
          <w:sz w:val="18"/>
          <w:szCs w:val="18"/>
        </w:rPr>
      </w:pPr>
    </w:p>
    <w:p w14:paraId="58B490F3" w14:textId="5D38A1B1" w:rsidR="00731540" w:rsidRDefault="00731540" w:rsidP="009B5DCD">
      <w:pPr>
        <w:spacing w:after="120" w:line="240" w:lineRule="auto"/>
        <w:contextualSpacing/>
      </w:pPr>
      <w:r>
        <w:rPr>
          <w:color w:val="333333"/>
          <w:sz w:val="18"/>
          <w:szCs w:val="18"/>
        </w:rPr>
        <w:t>Denied:</w:t>
      </w:r>
      <w:r>
        <w:rPr>
          <w:color w:val="333333"/>
        </w:rPr>
        <w:t>_____________________________</w:t>
      </w:r>
      <w:r w:rsidR="00243E34">
        <w:rPr>
          <w:color w:val="333333"/>
        </w:rPr>
        <w:t>_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Date: _______________________</w:t>
      </w:r>
    </w:p>
    <w:sectPr w:rsidR="00731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A"/>
    <w:rsid w:val="00072B45"/>
    <w:rsid w:val="000A60CE"/>
    <w:rsid w:val="000B3442"/>
    <w:rsid w:val="00104156"/>
    <w:rsid w:val="00144AFC"/>
    <w:rsid w:val="001755F6"/>
    <w:rsid w:val="00177508"/>
    <w:rsid w:val="00210DB4"/>
    <w:rsid w:val="00243E34"/>
    <w:rsid w:val="002714B6"/>
    <w:rsid w:val="00335944"/>
    <w:rsid w:val="00344837"/>
    <w:rsid w:val="00404A40"/>
    <w:rsid w:val="00407A75"/>
    <w:rsid w:val="0043158A"/>
    <w:rsid w:val="00481D69"/>
    <w:rsid w:val="00485984"/>
    <w:rsid w:val="005302AC"/>
    <w:rsid w:val="005A4610"/>
    <w:rsid w:val="005B22D0"/>
    <w:rsid w:val="00612121"/>
    <w:rsid w:val="006E37A9"/>
    <w:rsid w:val="00731540"/>
    <w:rsid w:val="007B3CAC"/>
    <w:rsid w:val="0085373D"/>
    <w:rsid w:val="009B5DCD"/>
    <w:rsid w:val="00A956BD"/>
    <w:rsid w:val="00AA4106"/>
    <w:rsid w:val="00B53A6B"/>
    <w:rsid w:val="00C836CE"/>
    <w:rsid w:val="00CF45A8"/>
    <w:rsid w:val="00DC7EB7"/>
    <w:rsid w:val="00E0653C"/>
    <w:rsid w:val="00E61C5E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1CC31"/>
  <w15:chartTrackingRefBased/>
  <w15:docId w15:val="{F9147070-8C40-41B1-92BB-6BD96FFE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8A"/>
    <w:pPr>
      <w:spacing w:after="200" w:line="276" w:lineRule="auto"/>
    </w:pPr>
    <w:rPr>
      <w:rFonts w:ascii="Arial" w:eastAsiaTheme="minorEastAsia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5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58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1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58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1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8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755F6"/>
    <w:pPr>
      <w:spacing w:after="0" w:line="240" w:lineRule="auto"/>
    </w:pPr>
    <w:rPr>
      <w:rFonts w:ascii="Arial" w:eastAsiaTheme="minorEastAsia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5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5F6"/>
    <w:rPr>
      <w:rFonts w:ascii="Arial" w:eastAsiaTheme="minorEastAsia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F6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B34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251C7FC0644E4DB20FB1EE3DA4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9F12-3EF7-436E-9BB2-5598F1116906}"/>
      </w:docPartPr>
      <w:docPartBody>
        <w:p w:rsidR="005241E6" w:rsidRDefault="00F00560" w:rsidP="00F00560">
          <w:pPr>
            <w:pStyle w:val="0F251C7FC0644E4DB20FB1EE3DA4FFBD"/>
          </w:pPr>
          <w:r w:rsidRPr="00F743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D37F95607476FB319B5962B25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68307-A9F5-44D0-A878-0CEF02FC9C5B}"/>
      </w:docPartPr>
      <w:docPartBody>
        <w:p w:rsidR="005241E6" w:rsidRDefault="00F00560" w:rsidP="00F00560">
          <w:pPr>
            <w:pStyle w:val="1B3D37F95607476FB319B5962B253E11"/>
          </w:pPr>
          <w:r w:rsidRPr="00F743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E3D1-1C9F-46BD-A2A8-B5F14379DAEE}"/>
      </w:docPartPr>
      <w:docPartBody>
        <w:p w:rsidR="005241E6" w:rsidRDefault="00F00560">
          <w:r w:rsidRPr="00F743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647E-D535-4548-AA34-6408B7FDDF3C}"/>
      </w:docPartPr>
      <w:docPartBody>
        <w:p w:rsidR="005241E6" w:rsidRDefault="00F00560">
          <w:r w:rsidRPr="00F743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60"/>
    <w:rsid w:val="00072B45"/>
    <w:rsid w:val="00206228"/>
    <w:rsid w:val="002714B6"/>
    <w:rsid w:val="00336783"/>
    <w:rsid w:val="00404A40"/>
    <w:rsid w:val="00407A75"/>
    <w:rsid w:val="00481D69"/>
    <w:rsid w:val="005241E6"/>
    <w:rsid w:val="005B22D0"/>
    <w:rsid w:val="00A956BD"/>
    <w:rsid w:val="00AA4106"/>
    <w:rsid w:val="00BC1CAB"/>
    <w:rsid w:val="00D55D64"/>
    <w:rsid w:val="00F0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560"/>
    <w:rPr>
      <w:color w:val="666666"/>
    </w:rPr>
  </w:style>
  <w:style w:type="paragraph" w:customStyle="1" w:styleId="0F251C7FC0644E4DB20FB1EE3DA4FFBD">
    <w:name w:val="0F251C7FC0644E4DB20FB1EE3DA4FFBD"/>
    <w:rsid w:val="00F00560"/>
  </w:style>
  <w:style w:type="paragraph" w:customStyle="1" w:styleId="1B3D37F95607476FB319B5962B253E11">
    <w:name w:val="1B3D37F95607476FB319B5962B253E11"/>
    <w:rsid w:val="00F00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1716</Characters>
  <DocSecurity>0</DocSecurity>
  <Lines>14</Lines>
  <Paragraphs>3</Paragraphs>
  <ScaleCrop>false</ScaleCrop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2024-11-21T11:00:00Z</dcterms:created>
  <dcterms:modified xsi:type="dcterms:W3CDTF">2024-11-21T11:27:00Z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2024-08-28T17:15:44Z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4d127e34-8d62-4280-82b6-88c6ba44ecb7</vt:lpwstr>
  </property>
  <property fmtid="{D5CDD505-2E9C-101B-9397-08002B2CF9AE}" pid="8" name="MSIP_Label_b530ee07-aa2b-47c7-bd4c-7cc545b5d455_ContentBits">
    <vt:lpwstr>0</vt:lpwstr>
  </property>
  <property fmtid="{D5CDD505-2E9C-101B-9397-08002B2CF9AE}" pid="9" name="GrammarlyDocumentId">
    <vt:lpwstr>7beb136ed7edba939f08e57432a6d632fe73c5f105a2552d7ad890480d2525ea</vt:lpwstr>
  </property>
</Properties>
</file>